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311" w:rsidRPr="00DE066A" w:rsidRDefault="00D82311" w:rsidP="00EB23E2">
      <w:pPr>
        <w:rPr>
          <w:rFonts w:ascii="Times New Roman" w:hAnsi="Times New Roman"/>
          <w:b/>
          <w:color w:val="000000" w:themeColor="text1"/>
        </w:rPr>
      </w:pPr>
      <w:bookmarkStart w:id="0" w:name="_Toc439956497"/>
      <w:bookmarkStart w:id="1" w:name="_Toc434145891"/>
    </w:p>
    <w:p w:rsidR="00D82311" w:rsidRPr="00DE066A" w:rsidRDefault="00D82311" w:rsidP="00EB23E2">
      <w:pPr>
        <w:rPr>
          <w:rFonts w:ascii="Times New Roman" w:hAnsi="Times New Roman"/>
          <w:b/>
          <w:color w:val="000000" w:themeColor="text1"/>
        </w:rPr>
      </w:pPr>
    </w:p>
    <w:p w:rsidR="00D82311" w:rsidRPr="00DE066A" w:rsidRDefault="00D82311" w:rsidP="00EB23E2">
      <w:pPr>
        <w:rPr>
          <w:rFonts w:ascii="Times New Roman" w:hAnsi="Times New Roman"/>
          <w:b/>
          <w:color w:val="000000" w:themeColor="text1"/>
        </w:rPr>
      </w:pPr>
    </w:p>
    <w:p w:rsidR="00BD3BD0" w:rsidRPr="00DE066A" w:rsidRDefault="00EB4B79" w:rsidP="00EB4B79">
      <w:pPr>
        <w:jc w:val="center"/>
        <w:rPr>
          <w:rFonts w:ascii="Times New Roman" w:hAnsi="Times New Roman"/>
          <w:b/>
          <w:color w:val="000000" w:themeColor="text1"/>
        </w:rPr>
      </w:pPr>
      <w:bookmarkStart w:id="2" w:name="_Toc439956498"/>
      <w:bookmarkEnd w:id="0"/>
      <w:r w:rsidRPr="00DE066A">
        <w:rPr>
          <w:rFonts w:ascii="Times New Roman" w:hAnsi="Times New Roman"/>
          <w:b/>
          <w:color w:val="000000" w:themeColor="text1"/>
        </w:rPr>
        <w:t>RREGULLORE E KËSHILLIT BASHKIAK</w:t>
      </w:r>
      <w:bookmarkEnd w:id="2"/>
    </w:p>
    <w:p w:rsidR="00783D61" w:rsidRPr="00DE066A" w:rsidRDefault="00D85A0A" w:rsidP="00EB4B79">
      <w:pPr>
        <w:jc w:val="center"/>
        <w:rPr>
          <w:rFonts w:ascii="Times New Roman" w:hAnsi="Times New Roman"/>
          <w:b/>
          <w:color w:val="000000" w:themeColor="text1"/>
        </w:rPr>
      </w:pPr>
      <w:r>
        <w:rPr>
          <w:rFonts w:ascii="Times New Roman" w:hAnsi="Times New Roman"/>
          <w:b/>
          <w:color w:val="000000" w:themeColor="text1"/>
        </w:rPr>
        <w:t>(miratuar</w:t>
      </w:r>
      <w:r w:rsidR="00783D61" w:rsidRPr="00DE066A">
        <w:rPr>
          <w:rFonts w:ascii="Times New Roman" w:hAnsi="Times New Roman"/>
          <w:b/>
          <w:color w:val="000000" w:themeColor="text1"/>
        </w:rPr>
        <w:t>)</w:t>
      </w:r>
    </w:p>
    <w:p w:rsidR="00BD3BD0" w:rsidRPr="00DE066A" w:rsidRDefault="00BD3BD0" w:rsidP="00EB23E2">
      <w:pPr>
        <w:rPr>
          <w:rFonts w:ascii="Times New Roman" w:hAnsi="Times New Roman"/>
          <w:b/>
          <w:color w:val="000000" w:themeColor="text1"/>
        </w:rPr>
      </w:pPr>
    </w:p>
    <w:p w:rsidR="00D82311" w:rsidRPr="00DE066A" w:rsidRDefault="00D82311" w:rsidP="00EB23E2">
      <w:pPr>
        <w:rPr>
          <w:rFonts w:ascii="Times New Roman" w:hAnsi="Times New Roman"/>
          <w:b/>
          <w:color w:val="000000" w:themeColor="text1"/>
        </w:rPr>
      </w:pPr>
      <w:bookmarkStart w:id="3" w:name="_Toc439956499"/>
    </w:p>
    <w:p w:rsidR="00D82311" w:rsidRPr="00DE066A" w:rsidRDefault="00D82311" w:rsidP="00EB23E2">
      <w:pPr>
        <w:rPr>
          <w:rFonts w:ascii="Times New Roman" w:hAnsi="Times New Roman"/>
          <w:b/>
          <w:color w:val="000000" w:themeColor="text1"/>
        </w:rPr>
      </w:pPr>
    </w:p>
    <w:p w:rsidR="00BD3BD0" w:rsidRPr="00DE066A" w:rsidRDefault="00EB4B79" w:rsidP="00EB4B79">
      <w:pPr>
        <w:spacing w:line="480" w:lineRule="auto"/>
        <w:jc w:val="center"/>
        <w:rPr>
          <w:rFonts w:ascii="Times New Roman" w:hAnsi="Times New Roman"/>
          <w:b/>
          <w:color w:val="000000" w:themeColor="text1"/>
        </w:rPr>
      </w:pPr>
      <w:r w:rsidRPr="00DE066A">
        <w:rPr>
          <w:rFonts w:ascii="Times New Roman" w:hAnsi="Times New Roman"/>
          <w:b/>
          <w:color w:val="000000" w:themeColor="text1"/>
        </w:rPr>
        <w:t>MARRËDHËNJET E KESHILLIT BASHKIAK ME PUBLIKUN DHE MEDIA</w:t>
      </w:r>
      <w:bookmarkEnd w:id="3"/>
      <w:r w:rsidRPr="00DE066A">
        <w:rPr>
          <w:rFonts w:ascii="Times New Roman" w:hAnsi="Times New Roman"/>
          <w:b/>
          <w:color w:val="000000" w:themeColor="text1"/>
        </w:rPr>
        <w:t>N</w:t>
      </w:r>
    </w:p>
    <w:p w:rsidR="00E12797" w:rsidRPr="00DE066A" w:rsidRDefault="00E12797" w:rsidP="00E12797">
      <w:pPr>
        <w:spacing w:line="480" w:lineRule="auto"/>
        <w:jc w:val="center"/>
        <w:rPr>
          <w:rFonts w:ascii="Times New Roman" w:hAnsi="Times New Roman"/>
          <w:b/>
          <w:color w:val="000000" w:themeColor="text1"/>
        </w:rPr>
      </w:pPr>
    </w:p>
    <w:p w:rsidR="00783D61" w:rsidRPr="00DE066A" w:rsidRDefault="00783D61" w:rsidP="00E12797">
      <w:pPr>
        <w:spacing w:line="480" w:lineRule="auto"/>
        <w:jc w:val="center"/>
        <w:rPr>
          <w:rFonts w:ascii="Times New Roman" w:hAnsi="Times New Roman"/>
          <w:b/>
          <w:color w:val="000000" w:themeColor="text1"/>
        </w:rPr>
      </w:pPr>
      <w:r w:rsidRPr="00DE066A">
        <w:rPr>
          <w:rFonts w:ascii="Times New Roman" w:hAnsi="Times New Roman"/>
          <w:b/>
          <w:color w:val="000000" w:themeColor="text1"/>
        </w:rPr>
        <w:t>Pjesëmarrja dhe konsultimi publik në qeverisjen vendore</w:t>
      </w:r>
    </w:p>
    <w:p w:rsidR="00BD3BD0" w:rsidRPr="00DE066A" w:rsidRDefault="00BD3BD0" w:rsidP="00EB23E2">
      <w:pPr>
        <w:rPr>
          <w:rFonts w:ascii="Times New Roman" w:hAnsi="Times New Roman"/>
          <w:b/>
          <w:color w:val="000000" w:themeColor="text1"/>
        </w:rPr>
      </w:pPr>
    </w:p>
    <w:p w:rsidR="00D82311" w:rsidRPr="00DE066A" w:rsidRDefault="00D82311" w:rsidP="00EB23E2">
      <w:pPr>
        <w:rPr>
          <w:rFonts w:ascii="Times New Roman" w:hAnsi="Times New Roman"/>
          <w:b/>
          <w:color w:val="000000" w:themeColor="text1"/>
        </w:rPr>
      </w:pPr>
      <w:bookmarkStart w:id="4" w:name="_Toc439956500"/>
    </w:p>
    <w:p w:rsidR="00D82311" w:rsidRPr="00DE066A" w:rsidRDefault="00D82311" w:rsidP="00EB23E2">
      <w:pPr>
        <w:rPr>
          <w:rFonts w:ascii="Times New Roman" w:hAnsi="Times New Roman"/>
          <w:b/>
          <w:color w:val="000000" w:themeColor="text1"/>
        </w:rPr>
      </w:pPr>
    </w:p>
    <w:p w:rsidR="00D82311" w:rsidRPr="00DE066A" w:rsidRDefault="00D82311" w:rsidP="00EB23E2">
      <w:pPr>
        <w:rPr>
          <w:rFonts w:ascii="Times New Roman" w:hAnsi="Times New Roman"/>
          <w:b/>
          <w:color w:val="000000" w:themeColor="text1"/>
        </w:rPr>
      </w:pPr>
    </w:p>
    <w:p w:rsidR="00BD3BD0" w:rsidRPr="00DE066A" w:rsidRDefault="00BD3BD0" w:rsidP="00EB23E2">
      <w:pPr>
        <w:rPr>
          <w:rFonts w:ascii="Times New Roman" w:hAnsi="Times New Roman"/>
          <w:b/>
          <w:color w:val="000000" w:themeColor="text1"/>
        </w:rPr>
      </w:pPr>
      <w:r w:rsidRPr="00DE066A">
        <w:rPr>
          <w:rFonts w:ascii="Times New Roman" w:hAnsi="Times New Roman"/>
          <w:b/>
          <w:color w:val="000000" w:themeColor="text1"/>
        </w:rPr>
        <w:t>Dhjetor 2019</w:t>
      </w:r>
      <w:bookmarkEnd w:id="4"/>
    </w:p>
    <w:p w:rsidR="00BD3BD0" w:rsidRPr="00DE066A" w:rsidRDefault="00BD3BD0" w:rsidP="00EB23E2">
      <w:pPr>
        <w:rPr>
          <w:rFonts w:ascii="Times New Roman" w:hAnsi="Times New Roman"/>
          <w:color w:val="000000" w:themeColor="text1"/>
        </w:rPr>
      </w:pPr>
    </w:p>
    <w:p w:rsidR="00BD3BD0" w:rsidRPr="00DE066A" w:rsidRDefault="00BD3BD0" w:rsidP="00EB23E2">
      <w:pPr>
        <w:rPr>
          <w:rFonts w:ascii="Times New Roman" w:hAnsi="Times New Roman"/>
          <w:color w:val="000000" w:themeColor="text1"/>
        </w:rPr>
      </w:pPr>
    </w:p>
    <w:p w:rsidR="00BD3BD0" w:rsidRPr="00DE066A" w:rsidRDefault="00BD3BD0" w:rsidP="00EB23E2">
      <w:pPr>
        <w:rPr>
          <w:rFonts w:ascii="Times New Roman" w:hAnsi="Times New Roman"/>
          <w:color w:val="000000" w:themeColor="text1"/>
        </w:rPr>
      </w:pPr>
    </w:p>
    <w:p w:rsidR="00BD3BD0" w:rsidRPr="00DE066A" w:rsidRDefault="00BD3BD0" w:rsidP="00EB23E2">
      <w:pPr>
        <w:rPr>
          <w:rFonts w:ascii="Times New Roman" w:hAnsi="Times New Roman"/>
          <w:color w:val="000000" w:themeColor="text1"/>
        </w:rPr>
      </w:pPr>
    </w:p>
    <w:p w:rsidR="00BD3BD0" w:rsidRPr="00DE066A" w:rsidRDefault="00BD3BD0" w:rsidP="00EB23E2">
      <w:pPr>
        <w:rPr>
          <w:rFonts w:ascii="Times New Roman" w:hAnsi="Times New Roman"/>
          <w:color w:val="000000" w:themeColor="text1"/>
        </w:rPr>
      </w:pPr>
    </w:p>
    <w:p w:rsidR="00BD3BD0" w:rsidRPr="00DE066A" w:rsidRDefault="00BD3BD0" w:rsidP="00EB23E2">
      <w:pPr>
        <w:spacing w:after="0"/>
        <w:rPr>
          <w:rFonts w:ascii="Times New Roman" w:hAnsi="Times New Roman"/>
          <w:b/>
          <w:color w:val="000000" w:themeColor="text1"/>
          <w:lang w:val="sq-AL"/>
        </w:rPr>
      </w:pPr>
      <w:r w:rsidRPr="00DE066A">
        <w:rPr>
          <w:rFonts w:ascii="Times New Roman" w:hAnsi="Times New Roman"/>
          <w:b/>
          <w:color w:val="000000" w:themeColor="text1"/>
          <w:lang w:val="sq-AL"/>
        </w:rPr>
        <w:br w:type="page"/>
      </w:r>
    </w:p>
    <w:p w:rsidR="00777740" w:rsidRPr="00DE066A" w:rsidRDefault="00777740" w:rsidP="00777740">
      <w:pPr>
        <w:jc w:val="both"/>
        <w:rPr>
          <w:rFonts w:ascii="Times New Roman" w:hAnsi="Times New Roman"/>
          <w:b/>
          <w:color w:val="000000" w:themeColor="text1"/>
          <w:lang w:val="sq-AL"/>
        </w:rPr>
      </w:pPr>
      <w:r w:rsidRPr="00DE066A">
        <w:rPr>
          <w:rFonts w:ascii="Times New Roman" w:hAnsi="Times New Roman"/>
          <w:b/>
          <w:color w:val="000000" w:themeColor="text1"/>
          <w:lang w:val="sq-AL"/>
        </w:rPr>
        <w:lastRenderedPageBreak/>
        <w:t>Mirënjohje</w:t>
      </w:r>
    </w:p>
    <w:p w:rsidR="00777740" w:rsidRPr="00DE066A" w:rsidRDefault="00777740" w:rsidP="00777740">
      <w:pPr>
        <w:jc w:val="both"/>
        <w:rPr>
          <w:rFonts w:ascii="Times New Roman" w:hAnsi="Times New Roman"/>
          <w:color w:val="000000" w:themeColor="text1"/>
          <w:lang w:val="sq-AL"/>
        </w:rPr>
      </w:pPr>
      <w:r w:rsidRPr="00DE066A">
        <w:rPr>
          <w:rFonts w:ascii="Times New Roman" w:hAnsi="Times New Roman"/>
          <w:color w:val="000000" w:themeColor="text1"/>
          <w:lang w:val="sq-AL"/>
        </w:rPr>
        <w:t>Kjo model rregullore u hartua në kuadër të projektit Bashkit të Forta, i zbatuar nga Helvetas dhe i financuar nga Qeveria Zvicerane.</w:t>
      </w:r>
    </w:p>
    <w:p w:rsidR="00777740" w:rsidRPr="00DE066A" w:rsidRDefault="00777740" w:rsidP="00777740">
      <w:pPr>
        <w:jc w:val="both"/>
        <w:rPr>
          <w:rFonts w:ascii="Times New Roman" w:hAnsi="Times New Roman"/>
          <w:b/>
          <w:color w:val="000000" w:themeColor="text1"/>
          <w:lang w:val="sq-AL"/>
        </w:rPr>
      </w:pPr>
    </w:p>
    <w:p w:rsidR="00777740" w:rsidRPr="00DE066A" w:rsidRDefault="00777740" w:rsidP="00777740">
      <w:pPr>
        <w:jc w:val="both"/>
        <w:rPr>
          <w:rFonts w:ascii="Times New Roman" w:hAnsi="Times New Roman"/>
          <w:b/>
          <w:color w:val="000000" w:themeColor="text1"/>
          <w:lang w:val="sq-AL"/>
        </w:rPr>
      </w:pPr>
    </w:p>
    <w:p w:rsidR="00777740" w:rsidRPr="00DE066A" w:rsidRDefault="00777740" w:rsidP="00777740">
      <w:pPr>
        <w:jc w:val="both"/>
        <w:rPr>
          <w:rFonts w:ascii="Times New Roman" w:hAnsi="Times New Roman"/>
          <w:b/>
          <w:color w:val="000000" w:themeColor="text1"/>
          <w:lang w:val="sq-AL"/>
        </w:rPr>
      </w:pPr>
    </w:p>
    <w:p w:rsidR="00777740" w:rsidRPr="00DE066A" w:rsidRDefault="00777740" w:rsidP="00777740">
      <w:pPr>
        <w:jc w:val="both"/>
        <w:rPr>
          <w:rFonts w:ascii="Times New Roman" w:hAnsi="Times New Roman"/>
          <w:b/>
          <w:color w:val="000000" w:themeColor="text1"/>
          <w:lang w:val="sq-AL"/>
        </w:rPr>
      </w:pPr>
      <w:r w:rsidRPr="00DE066A">
        <w:rPr>
          <w:rFonts w:ascii="Times New Roman" w:hAnsi="Times New Roman"/>
          <w:b/>
          <w:color w:val="000000" w:themeColor="text1"/>
          <w:lang w:val="sq-AL"/>
        </w:rPr>
        <w:t>Autrorët:</w:t>
      </w:r>
    </w:p>
    <w:p w:rsidR="00777740" w:rsidRPr="00DE066A" w:rsidRDefault="00777740" w:rsidP="00777740">
      <w:pPr>
        <w:jc w:val="both"/>
        <w:rPr>
          <w:rFonts w:ascii="Times New Roman" w:hAnsi="Times New Roman"/>
          <w:color w:val="000000" w:themeColor="text1"/>
          <w:lang w:val="sq-AL"/>
        </w:rPr>
      </w:pPr>
      <w:r w:rsidRPr="00DE066A">
        <w:rPr>
          <w:rFonts w:ascii="Times New Roman" w:hAnsi="Times New Roman"/>
          <w:color w:val="000000" w:themeColor="text1"/>
          <w:lang w:val="sq-AL"/>
        </w:rPr>
        <w:t>Artan Rroji</w:t>
      </w:r>
    </w:p>
    <w:p w:rsidR="00777740" w:rsidRPr="00DE066A" w:rsidRDefault="00777740" w:rsidP="00777740">
      <w:pPr>
        <w:jc w:val="both"/>
        <w:rPr>
          <w:rFonts w:ascii="Times New Roman" w:hAnsi="Times New Roman"/>
          <w:color w:val="000000" w:themeColor="text1"/>
          <w:lang w:val="sq-AL"/>
        </w:rPr>
      </w:pPr>
    </w:p>
    <w:p w:rsidR="00777740" w:rsidRPr="00DE066A" w:rsidRDefault="00777740" w:rsidP="00777740">
      <w:pPr>
        <w:jc w:val="both"/>
        <w:rPr>
          <w:rFonts w:ascii="Times New Roman" w:hAnsi="Times New Roman"/>
          <w:color w:val="000000" w:themeColor="text1"/>
          <w:lang w:val="sq-AL"/>
        </w:rPr>
      </w:pPr>
      <w:r w:rsidRPr="00DE066A">
        <w:rPr>
          <w:rFonts w:ascii="Times New Roman" w:hAnsi="Times New Roman"/>
          <w:color w:val="000000" w:themeColor="text1"/>
          <w:lang w:val="sq-AL"/>
        </w:rPr>
        <w:t>Kontribuan:</w:t>
      </w:r>
    </w:p>
    <w:p w:rsidR="00777740" w:rsidRPr="00DE066A" w:rsidRDefault="00777740" w:rsidP="00777740">
      <w:pPr>
        <w:jc w:val="both"/>
        <w:rPr>
          <w:rFonts w:ascii="Times New Roman" w:hAnsi="Times New Roman"/>
          <w:color w:val="000000" w:themeColor="text1"/>
          <w:lang w:val="sq-AL"/>
        </w:rPr>
      </w:pPr>
      <w:r w:rsidRPr="00DE066A">
        <w:rPr>
          <w:rFonts w:ascii="Times New Roman" w:hAnsi="Times New Roman"/>
          <w:color w:val="000000" w:themeColor="text1"/>
          <w:lang w:val="sq-AL"/>
        </w:rPr>
        <w:t>Fatlum Nurja</w:t>
      </w:r>
    </w:p>
    <w:p w:rsidR="00777740" w:rsidRPr="00DE066A" w:rsidRDefault="00777740" w:rsidP="00777740">
      <w:pPr>
        <w:jc w:val="both"/>
        <w:rPr>
          <w:rFonts w:ascii="Times New Roman" w:hAnsi="Times New Roman"/>
          <w:color w:val="000000" w:themeColor="text1"/>
          <w:lang w:val="sq-AL"/>
        </w:rPr>
      </w:pPr>
      <w:r w:rsidRPr="00DE066A">
        <w:rPr>
          <w:rFonts w:ascii="Times New Roman" w:hAnsi="Times New Roman"/>
          <w:color w:val="000000" w:themeColor="text1"/>
          <w:lang w:val="sq-AL"/>
        </w:rPr>
        <w:t>tjetër  __________</w:t>
      </w:r>
    </w:p>
    <w:p w:rsidR="00777740" w:rsidRPr="00DE066A" w:rsidRDefault="00777740" w:rsidP="00777740">
      <w:pPr>
        <w:jc w:val="both"/>
        <w:rPr>
          <w:rFonts w:ascii="Times New Roman" w:hAnsi="Times New Roman"/>
          <w:color w:val="000000" w:themeColor="text1"/>
          <w:lang w:val="sq-AL"/>
        </w:rPr>
      </w:pPr>
    </w:p>
    <w:p w:rsidR="00777740" w:rsidRPr="00DE066A" w:rsidRDefault="00777740" w:rsidP="00777740">
      <w:pPr>
        <w:spacing w:after="0" w:line="240" w:lineRule="auto"/>
        <w:rPr>
          <w:rFonts w:ascii="Times New Roman" w:hAnsi="Times New Roman"/>
          <w:color w:val="000000" w:themeColor="text1"/>
        </w:rPr>
      </w:pPr>
      <w:r w:rsidRPr="00DE066A">
        <w:rPr>
          <w:rFonts w:ascii="Times New Roman" w:hAnsi="Times New Roman"/>
          <w:color w:val="000000" w:themeColor="text1"/>
          <w:lang w:val="sq-AL"/>
        </w:rPr>
        <w:t>Falenderime: __________</w:t>
      </w:r>
      <w:r w:rsidRPr="00DE066A">
        <w:rPr>
          <w:rFonts w:ascii="Times New Roman" w:hAnsi="Times New Roman"/>
          <w:color w:val="000000" w:themeColor="text1"/>
        </w:rPr>
        <w:br w:type="page"/>
      </w:r>
    </w:p>
    <w:p w:rsidR="00777740" w:rsidRPr="00DE066A" w:rsidRDefault="00777740" w:rsidP="00777740">
      <w:pPr>
        <w:rPr>
          <w:rFonts w:ascii="Times New Roman" w:hAnsi="Times New Roman"/>
          <w:color w:val="000000" w:themeColor="text1"/>
          <w:lang w:val="sq-AL"/>
        </w:rPr>
      </w:pPr>
    </w:p>
    <w:p w:rsidR="00777740" w:rsidRPr="00DE066A" w:rsidRDefault="00777740" w:rsidP="00777740">
      <w:pPr>
        <w:spacing w:after="0" w:line="240" w:lineRule="auto"/>
        <w:rPr>
          <w:rFonts w:ascii="Times New Roman" w:eastAsiaTheme="minorEastAsia" w:hAnsi="Times New Roman"/>
          <w:color w:val="000000" w:themeColor="text1"/>
        </w:rPr>
      </w:pPr>
    </w:p>
    <w:tbl>
      <w:tblPr>
        <w:tblW w:w="9773" w:type="dxa"/>
        <w:tblInd w:w="-603" w:type="dxa"/>
        <w:tblLook w:val="04A0"/>
      </w:tblPr>
      <w:tblGrid>
        <w:gridCol w:w="3536"/>
        <w:gridCol w:w="1276"/>
        <w:gridCol w:w="1316"/>
        <w:gridCol w:w="3685"/>
      </w:tblGrid>
      <w:tr w:rsidR="00DE066A" w:rsidRPr="00DE066A" w:rsidTr="00A14B1F">
        <w:trPr>
          <w:trHeight w:val="349"/>
        </w:trPr>
        <w:tc>
          <w:tcPr>
            <w:tcW w:w="3536" w:type="dxa"/>
            <w:tcBorders>
              <w:top w:val="nil"/>
              <w:left w:val="nil"/>
              <w:bottom w:val="nil"/>
              <w:right w:val="nil"/>
            </w:tcBorders>
            <w:shd w:val="clear" w:color="auto" w:fill="auto"/>
            <w:noWrap/>
            <w:vAlign w:val="center"/>
            <w:hideMark/>
          </w:tcPr>
          <w:p w:rsidR="00777740" w:rsidRPr="00DE066A" w:rsidRDefault="00777740" w:rsidP="00A14B1F">
            <w:pPr>
              <w:spacing w:after="0" w:line="240" w:lineRule="auto"/>
              <w:rPr>
                <w:rFonts w:ascii="Times New Roman" w:eastAsia="Times New Roman" w:hAnsi="Times New Roman"/>
                <w:b/>
                <w:bCs/>
                <w:color w:val="000000" w:themeColor="text1"/>
              </w:rPr>
            </w:pPr>
            <w:r w:rsidRPr="00DE066A">
              <w:rPr>
                <w:rFonts w:ascii="Times New Roman" w:eastAsia="Times New Roman" w:hAnsi="Times New Roman"/>
                <w:b/>
                <w:bCs/>
                <w:color w:val="000000" w:themeColor="text1"/>
              </w:rPr>
              <w:t xml:space="preserve">Historiku i rregullores më të fundit  </w:t>
            </w:r>
          </w:p>
        </w:tc>
        <w:tc>
          <w:tcPr>
            <w:tcW w:w="1276" w:type="dxa"/>
            <w:tcBorders>
              <w:top w:val="nil"/>
              <w:left w:val="nil"/>
              <w:bottom w:val="nil"/>
              <w:right w:val="nil"/>
            </w:tcBorders>
            <w:shd w:val="clear" w:color="auto" w:fill="auto"/>
            <w:noWrap/>
            <w:vAlign w:val="bottom"/>
            <w:hideMark/>
          </w:tcPr>
          <w:p w:rsidR="00777740" w:rsidRPr="00DE066A" w:rsidRDefault="00777740" w:rsidP="00A14B1F">
            <w:pPr>
              <w:spacing w:after="0" w:line="240" w:lineRule="auto"/>
              <w:rPr>
                <w:rFonts w:ascii="Times New Roman" w:eastAsia="Times New Roman" w:hAnsi="Times New Roman"/>
                <w:b/>
                <w:bCs/>
                <w:color w:val="000000" w:themeColor="text1"/>
              </w:rPr>
            </w:pPr>
          </w:p>
        </w:tc>
        <w:tc>
          <w:tcPr>
            <w:tcW w:w="1276" w:type="dxa"/>
            <w:tcBorders>
              <w:top w:val="nil"/>
              <w:left w:val="nil"/>
              <w:bottom w:val="nil"/>
              <w:right w:val="nil"/>
            </w:tcBorders>
            <w:shd w:val="clear" w:color="auto" w:fill="auto"/>
            <w:noWrap/>
            <w:vAlign w:val="bottom"/>
            <w:hideMark/>
          </w:tcPr>
          <w:p w:rsidR="00777740" w:rsidRPr="00DE066A" w:rsidRDefault="00777740" w:rsidP="00A14B1F">
            <w:pPr>
              <w:spacing w:after="0" w:line="240" w:lineRule="auto"/>
              <w:rPr>
                <w:rFonts w:ascii="Times New Roman" w:eastAsia="Times New Roman" w:hAnsi="Times New Roman"/>
                <w:color w:val="000000" w:themeColor="text1"/>
              </w:rPr>
            </w:pPr>
          </w:p>
        </w:tc>
        <w:tc>
          <w:tcPr>
            <w:tcW w:w="3685" w:type="dxa"/>
            <w:tcBorders>
              <w:top w:val="nil"/>
              <w:left w:val="nil"/>
              <w:bottom w:val="nil"/>
              <w:right w:val="nil"/>
            </w:tcBorders>
            <w:shd w:val="clear" w:color="auto" w:fill="auto"/>
            <w:noWrap/>
            <w:vAlign w:val="bottom"/>
            <w:hideMark/>
          </w:tcPr>
          <w:p w:rsidR="00777740" w:rsidRPr="00DE066A" w:rsidRDefault="00777740" w:rsidP="00A14B1F">
            <w:pPr>
              <w:spacing w:after="0" w:line="240" w:lineRule="auto"/>
              <w:rPr>
                <w:rFonts w:ascii="Times New Roman" w:eastAsia="Times New Roman" w:hAnsi="Times New Roman"/>
                <w:color w:val="000000" w:themeColor="text1"/>
              </w:rPr>
            </w:pPr>
          </w:p>
        </w:tc>
      </w:tr>
      <w:tr w:rsidR="00777740" w:rsidRPr="00DE066A" w:rsidTr="00A14B1F">
        <w:trPr>
          <w:trHeight w:val="280"/>
        </w:trPr>
        <w:tc>
          <w:tcPr>
            <w:tcW w:w="3536" w:type="dxa"/>
            <w:tcBorders>
              <w:top w:val="nil"/>
              <w:left w:val="nil"/>
              <w:bottom w:val="nil"/>
              <w:right w:val="nil"/>
            </w:tcBorders>
            <w:shd w:val="clear" w:color="auto" w:fill="auto"/>
            <w:vAlign w:val="center"/>
            <w:hideMark/>
          </w:tcPr>
          <w:p w:rsidR="00777740" w:rsidRPr="00DE066A" w:rsidRDefault="00777740" w:rsidP="00A14B1F">
            <w:pPr>
              <w:spacing w:after="0" w:line="240" w:lineRule="auto"/>
              <w:rPr>
                <w:rFonts w:ascii="Times New Roman" w:eastAsia="Times New Roman" w:hAnsi="Times New Roman"/>
                <w:color w:val="000000" w:themeColor="text1"/>
              </w:rPr>
            </w:pPr>
          </w:p>
        </w:tc>
        <w:tc>
          <w:tcPr>
            <w:tcW w:w="1276" w:type="dxa"/>
            <w:tcBorders>
              <w:top w:val="nil"/>
              <w:left w:val="nil"/>
              <w:bottom w:val="nil"/>
              <w:right w:val="nil"/>
            </w:tcBorders>
            <w:shd w:val="clear" w:color="auto" w:fill="auto"/>
            <w:vAlign w:val="center"/>
            <w:hideMark/>
          </w:tcPr>
          <w:p w:rsidR="00777740" w:rsidRPr="00DE066A" w:rsidRDefault="00777740" w:rsidP="00A14B1F">
            <w:pPr>
              <w:spacing w:after="0" w:line="240" w:lineRule="auto"/>
              <w:rPr>
                <w:rFonts w:ascii="Times New Roman" w:eastAsia="Times New Roman" w:hAnsi="Times New Roman"/>
                <w:color w:val="000000" w:themeColor="text1"/>
              </w:rPr>
            </w:pPr>
          </w:p>
        </w:tc>
        <w:tc>
          <w:tcPr>
            <w:tcW w:w="1276" w:type="dxa"/>
            <w:tcBorders>
              <w:top w:val="nil"/>
              <w:left w:val="nil"/>
              <w:bottom w:val="nil"/>
              <w:right w:val="nil"/>
            </w:tcBorders>
            <w:shd w:val="clear" w:color="auto" w:fill="auto"/>
            <w:vAlign w:val="center"/>
            <w:hideMark/>
          </w:tcPr>
          <w:p w:rsidR="00777740" w:rsidRPr="00DE066A" w:rsidRDefault="00777740" w:rsidP="00A14B1F">
            <w:pPr>
              <w:spacing w:after="0" w:line="240" w:lineRule="auto"/>
              <w:rPr>
                <w:rFonts w:ascii="Times New Roman" w:eastAsia="Times New Roman" w:hAnsi="Times New Roman"/>
                <w:color w:val="000000" w:themeColor="text1"/>
              </w:rPr>
            </w:pPr>
          </w:p>
        </w:tc>
        <w:tc>
          <w:tcPr>
            <w:tcW w:w="3685" w:type="dxa"/>
            <w:tcBorders>
              <w:top w:val="nil"/>
              <w:left w:val="nil"/>
              <w:bottom w:val="nil"/>
              <w:right w:val="nil"/>
            </w:tcBorders>
            <w:shd w:val="clear" w:color="auto" w:fill="auto"/>
            <w:vAlign w:val="center"/>
            <w:hideMark/>
          </w:tcPr>
          <w:p w:rsidR="00777740" w:rsidRPr="00DE066A" w:rsidRDefault="00777740" w:rsidP="00A14B1F">
            <w:pPr>
              <w:spacing w:after="0" w:line="240" w:lineRule="auto"/>
              <w:rPr>
                <w:rFonts w:ascii="Times New Roman" w:eastAsia="Times New Roman" w:hAnsi="Times New Roman"/>
                <w:color w:val="000000" w:themeColor="text1"/>
              </w:rPr>
            </w:pPr>
          </w:p>
        </w:tc>
      </w:tr>
      <w:tr w:rsidR="00DE066A" w:rsidRPr="00DE066A" w:rsidTr="00A14B1F">
        <w:trPr>
          <w:trHeight w:val="560"/>
        </w:trPr>
        <w:tc>
          <w:tcPr>
            <w:tcW w:w="3536" w:type="dxa"/>
            <w:tcBorders>
              <w:top w:val="nil"/>
              <w:left w:val="nil"/>
              <w:bottom w:val="nil"/>
              <w:right w:val="nil"/>
            </w:tcBorders>
            <w:shd w:val="clear" w:color="auto" w:fill="auto"/>
            <w:vAlign w:val="center"/>
            <w:hideMark/>
          </w:tcPr>
          <w:p w:rsidR="00777740" w:rsidRPr="00DE066A" w:rsidRDefault="00777740" w:rsidP="00A14B1F">
            <w:pPr>
              <w:spacing w:after="0" w:line="240" w:lineRule="auto"/>
              <w:rPr>
                <w:rFonts w:ascii="Times New Roman" w:eastAsia="Times New Roman" w:hAnsi="Times New Roman"/>
                <w:b/>
                <w:bCs/>
                <w:color w:val="000000" w:themeColor="text1"/>
              </w:rPr>
            </w:pPr>
            <w:r w:rsidRPr="00DE066A">
              <w:rPr>
                <w:rFonts w:ascii="Times New Roman" w:eastAsia="Times New Roman" w:hAnsi="Times New Roman"/>
                <w:b/>
                <w:bCs/>
                <w:color w:val="000000" w:themeColor="text1"/>
              </w:rPr>
              <w:t>Versioni i bërë publik</w:t>
            </w:r>
          </w:p>
        </w:tc>
        <w:tc>
          <w:tcPr>
            <w:tcW w:w="1276" w:type="dxa"/>
            <w:tcBorders>
              <w:top w:val="nil"/>
              <w:left w:val="nil"/>
              <w:bottom w:val="nil"/>
              <w:right w:val="nil"/>
            </w:tcBorders>
            <w:shd w:val="clear" w:color="auto" w:fill="auto"/>
            <w:vAlign w:val="center"/>
            <w:hideMark/>
          </w:tcPr>
          <w:p w:rsidR="00777740" w:rsidRPr="00DE066A" w:rsidRDefault="00777740" w:rsidP="00A14B1F">
            <w:pPr>
              <w:spacing w:after="0" w:line="240" w:lineRule="auto"/>
              <w:ind w:left="-106"/>
              <w:jc w:val="center"/>
              <w:rPr>
                <w:rFonts w:ascii="Times New Roman" w:eastAsia="Times New Roman" w:hAnsi="Times New Roman"/>
                <w:b/>
                <w:bCs/>
                <w:color w:val="000000" w:themeColor="text1"/>
              </w:rPr>
            </w:pPr>
            <w:r w:rsidRPr="00DE066A">
              <w:rPr>
                <w:rFonts w:ascii="Times New Roman" w:eastAsia="Times New Roman" w:hAnsi="Times New Roman"/>
                <w:b/>
                <w:bCs/>
                <w:color w:val="000000" w:themeColor="text1"/>
              </w:rPr>
              <w:t xml:space="preserve">Formati </w:t>
            </w:r>
            <w:r w:rsidRPr="00DE066A">
              <w:rPr>
                <w:rFonts w:ascii="Times New Roman" w:eastAsia="Times New Roman" w:hAnsi="Times New Roman"/>
                <w:bCs/>
                <w:color w:val="000000" w:themeColor="text1"/>
              </w:rPr>
              <w:t>(Word, Pdf)</w:t>
            </w:r>
          </w:p>
        </w:tc>
        <w:tc>
          <w:tcPr>
            <w:tcW w:w="1276" w:type="dxa"/>
            <w:tcBorders>
              <w:top w:val="nil"/>
              <w:left w:val="nil"/>
              <w:bottom w:val="nil"/>
              <w:right w:val="nil"/>
            </w:tcBorders>
            <w:shd w:val="clear" w:color="auto" w:fill="auto"/>
            <w:vAlign w:val="center"/>
            <w:hideMark/>
          </w:tcPr>
          <w:p w:rsidR="00777740" w:rsidRPr="00DE066A" w:rsidRDefault="00777740" w:rsidP="00A14B1F">
            <w:pPr>
              <w:spacing w:after="0" w:line="240" w:lineRule="auto"/>
              <w:jc w:val="center"/>
              <w:rPr>
                <w:rFonts w:ascii="Times New Roman" w:eastAsia="Times New Roman" w:hAnsi="Times New Roman"/>
                <w:b/>
                <w:bCs/>
                <w:color w:val="000000" w:themeColor="text1"/>
              </w:rPr>
            </w:pPr>
            <w:r w:rsidRPr="00DE066A">
              <w:rPr>
                <w:rFonts w:ascii="Times New Roman" w:eastAsia="Times New Roman" w:hAnsi="Times New Roman"/>
                <w:b/>
                <w:bCs/>
                <w:color w:val="000000" w:themeColor="text1"/>
              </w:rPr>
              <w:t>Datë</w:t>
            </w:r>
          </w:p>
        </w:tc>
        <w:tc>
          <w:tcPr>
            <w:tcW w:w="3685" w:type="dxa"/>
            <w:tcBorders>
              <w:top w:val="nil"/>
              <w:left w:val="nil"/>
              <w:bottom w:val="nil"/>
              <w:right w:val="nil"/>
            </w:tcBorders>
            <w:shd w:val="clear" w:color="auto" w:fill="auto"/>
            <w:vAlign w:val="center"/>
            <w:hideMark/>
          </w:tcPr>
          <w:p w:rsidR="00777740" w:rsidRPr="00DE066A" w:rsidRDefault="00777740" w:rsidP="00A14B1F">
            <w:pPr>
              <w:spacing w:after="0" w:line="240" w:lineRule="auto"/>
              <w:rPr>
                <w:rFonts w:ascii="Times New Roman" w:eastAsia="Times New Roman" w:hAnsi="Times New Roman"/>
                <w:b/>
                <w:bCs/>
                <w:color w:val="000000" w:themeColor="text1"/>
              </w:rPr>
            </w:pPr>
            <w:r w:rsidRPr="00DE066A">
              <w:rPr>
                <w:rFonts w:ascii="Times New Roman" w:eastAsia="Times New Roman" w:hAnsi="Times New Roman"/>
                <w:b/>
                <w:bCs/>
                <w:color w:val="000000" w:themeColor="text1"/>
              </w:rPr>
              <w:t>Ndryshimi </w:t>
            </w:r>
          </w:p>
        </w:tc>
      </w:tr>
      <w:tr w:rsidR="00777740" w:rsidRPr="00DE066A" w:rsidTr="00A14B1F">
        <w:trPr>
          <w:trHeight w:val="380"/>
        </w:trPr>
        <w:tc>
          <w:tcPr>
            <w:tcW w:w="3536" w:type="dxa"/>
            <w:tcBorders>
              <w:top w:val="nil"/>
              <w:left w:val="nil"/>
              <w:bottom w:val="nil"/>
              <w:right w:val="nil"/>
            </w:tcBorders>
            <w:shd w:val="clear" w:color="auto" w:fill="auto"/>
            <w:vAlign w:val="center"/>
            <w:hideMark/>
          </w:tcPr>
          <w:p w:rsidR="00777740" w:rsidRPr="00DE066A" w:rsidRDefault="00777740" w:rsidP="00A14B1F">
            <w:pPr>
              <w:spacing w:after="0" w:line="240" w:lineRule="auto"/>
              <w:rPr>
                <w:rFonts w:ascii="Times New Roman" w:eastAsia="Times New Roman" w:hAnsi="Times New Roman"/>
                <w:color w:val="000000" w:themeColor="text1"/>
              </w:rPr>
            </w:pPr>
            <w:r w:rsidRPr="00DE066A">
              <w:rPr>
                <w:rFonts w:ascii="Times New Roman" w:eastAsia="Times New Roman" w:hAnsi="Times New Roman"/>
                <w:color w:val="000000" w:themeColor="text1"/>
              </w:rPr>
              <w:t>Projekt rregullorja për konsultim publik</w:t>
            </w:r>
          </w:p>
        </w:tc>
        <w:tc>
          <w:tcPr>
            <w:tcW w:w="1276" w:type="dxa"/>
            <w:tcBorders>
              <w:top w:val="nil"/>
              <w:left w:val="nil"/>
              <w:bottom w:val="nil"/>
              <w:right w:val="nil"/>
            </w:tcBorders>
            <w:shd w:val="clear" w:color="auto" w:fill="auto"/>
            <w:vAlign w:val="center"/>
            <w:hideMark/>
          </w:tcPr>
          <w:p w:rsidR="00777740" w:rsidRPr="00DE066A" w:rsidRDefault="00777740" w:rsidP="00A14B1F">
            <w:pPr>
              <w:spacing w:after="0" w:line="240" w:lineRule="auto"/>
              <w:jc w:val="center"/>
              <w:rPr>
                <w:rFonts w:ascii="Times New Roman" w:eastAsia="Times New Roman" w:hAnsi="Times New Roman"/>
                <w:color w:val="000000" w:themeColor="text1"/>
              </w:rPr>
            </w:pPr>
            <w:r w:rsidRPr="00DE066A">
              <w:rPr>
                <w:rFonts w:ascii="Times New Roman" w:eastAsia="Times New Roman" w:hAnsi="Times New Roman"/>
                <w:color w:val="000000" w:themeColor="text1"/>
              </w:rPr>
              <w:t>Word</w:t>
            </w:r>
          </w:p>
        </w:tc>
        <w:tc>
          <w:tcPr>
            <w:tcW w:w="1276" w:type="dxa"/>
            <w:tcBorders>
              <w:top w:val="nil"/>
              <w:left w:val="nil"/>
              <w:bottom w:val="nil"/>
              <w:right w:val="nil"/>
            </w:tcBorders>
            <w:shd w:val="clear" w:color="auto" w:fill="auto"/>
            <w:vAlign w:val="center"/>
            <w:hideMark/>
          </w:tcPr>
          <w:p w:rsidR="00777740" w:rsidRPr="00DE066A" w:rsidRDefault="00777740" w:rsidP="00A14B1F">
            <w:pPr>
              <w:spacing w:after="0" w:line="240" w:lineRule="auto"/>
              <w:rPr>
                <w:rFonts w:ascii="Times New Roman" w:eastAsia="Times New Roman" w:hAnsi="Times New Roman"/>
                <w:color w:val="000000" w:themeColor="text1"/>
              </w:rPr>
            </w:pPr>
            <w:r w:rsidRPr="00DE066A">
              <w:rPr>
                <w:rFonts w:ascii="Times New Roman" w:eastAsia="Times New Roman" w:hAnsi="Times New Roman"/>
                <w:color w:val="000000" w:themeColor="text1"/>
              </w:rPr>
              <w:t>___.01.2020</w:t>
            </w:r>
          </w:p>
        </w:tc>
        <w:tc>
          <w:tcPr>
            <w:tcW w:w="3685" w:type="dxa"/>
            <w:tcBorders>
              <w:top w:val="nil"/>
              <w:left w:val="nil"/>
              <w:bottom w:val="nil"/>
              <w:right w:val="nil"/>
            </w:tcBorders>
            <w:shd w:val="clear" w:color="auto" w:fill="auto"/>
            <w:vAlign w:val="center"/>
            <w:hideMark/>
          </w:tcPr>
          <w:p w:rsidR="00777740" w:rsidRPr="00DE066A" w:rsidRDefault="00777740" w:rsidP="00A14B1F">
            <w:pPr>
              <w:spacing w:after="0" w:line="240" w:lineRule="auto"/>
              <w:rPr>
                <w:rFonts w:ascii="Times New Roman" w:eastAsia="Times New Roman" w:hAnsi="Times New Roman"/>
                <w:color w:val="000000" w:themeColor="text1"/>
              </w:rPr>
            </w:pPr>
          </w:p>
        </w:tc>
      </w:tr>
      <w:tr w:rsidR="00DE066A" w:rsidRPr="00DE066A" w:rsidTr="00A14B1F">
        <w:trPr>
          <w:trHeight w:val="419"/>
        </w:trPr>
        <w:tc>
          <w:tcPr>
            <w:tcW w:w="3536" w:type="dxa"/>
            <w:tcBorders>
              <w:top w:val="nil"/>
              <w:left w:val="nil"/>
              <w:bottom w:val="nil"/>
              <w:right w:val="nil"/>
            </w:tcBorders>
            <w:shd w:val="clear" w:color="auto" w:fill="auto"/>
            <w:vAlign w:val="center"/>
            <w:hideMark/>
          </w:tcPr>
          <w:p w:rsidR="00777740" w:rsidRPr="00DE066A" w:rsidRDefault="00777740" w:rsidP="00A14B1F">
            <w:pPr>
              <w:spacing w:after="0" w:line="240" w:lineRule="auto"/>
              <w:rPr>
                <w:rFonts w:ascii="Times New Roman" w:eastAsia="Times New Roman" w:hAnsi="Times New Roman"/>
                <w:color w:val="000000" w:themeColor="text1"/>
              </w:rPr>
            </w:pPr>
            <w:r w:rsidRPr="00DE066A">
              <w:rPr>
                <w:rFonts w:ascii="Times New Roman" w:eastAsia="Times New Roman" w:hAnsi="Times New Roman"/>
                <w:color w:val="000000" w:themeColor="text1"/>
              </w:rPr>
              <w:t>Versioni 1.0</w:t>
            </w:r>
          </w:p>
        </w:tc>
        <w:tc>
          <w:tcPr>
            <w:tcW w:w="1276" w:type="dxa"/>
            <w:tcBorders>
              <w:top w:val="nil"/>
              <w:left w:val="nil"/>
              <w:bottom w:val="nil"/>
              <w:right w:val="nil"/>
            </w:tcBorders>
            <w:shd w:val="clear" w:color="auto" w:fill="auto"/>
            <w:vAlign w:val="center"/>
            <w:hideMark/>
          </w:tcPr>
          <w:p w:rsidR="00777740" w:rsidRPr="00DE066A" w:rsidRDefault="00777740" w:rsidP="00A14B1F">
            <w:pPr>
              <w:spacing w:after="0" w:line="240" w:lineRule="auto"/>
              <w:jc w:val="center"/>
              <w:rPr>
                <w:rFonts w:ascii="Times New Roman" w:eastAsia="Times New Roman" w:hAnsi="Times New Roman"/>
                <w:color w:val="000000" w:themeColor="text1"/>
              </w:rPr>
            </w:pPr>
            <w:r w:rsidRPr="00DE066A">
              <w:rPr>
                <w:rFonts w:ascii="Times New Roman" w:eastAsia="Times New Roman" w:hAnsi="Times New Roman"/>
                <w:color w:val="000000" w:themeColor="text1"/>
              </w:rPr>
              <w:t>Word</w:t>
            </w:r>
          </w:p>
        </w:tc>
        <w:tc>
          <w:tcPr>
            <w:tcW w:w="1276" w:type="dxa"/>
            <w:tcBorders>
              <w:top w:val="nil"/>
              <w:left w:val="nil"/>
              <w:bottom w:val="nil"/>
              <w:right w:val="nil"/>
            </w:tcBorders>
            <w:shd w:val="clear" w:color="auto" w:fill="auto"/>
            <w:vAlign w:val="center"/>
            <w:hideMark/>
          </w:tcPr>
          <w:p w:rsidR="00777740" w:rsidRPr="00DE066A" w:rsidRDefault="00777740" w:rsidP="00A14B1F">
            <w:pPr>
              <w:spacing w:after="0" w:line="240" w:lineRule="auto"/>
              <w:rPr>
                <w:rFonts w:ascii="Times New Roman" w:eastAsia="Times New Roman" w:hAnsi="Times New Roman"/>
                <w:color w:val="000000" w:themeColor="text1"/>
              </w:rPr>
            </w:pPr>
            <w:r w:rsidRPr="00DE066A">
              <w:rPr>
                <w:rFonts w:ascii="Times New Roman" w:eastAsia="Times New Roman" w:hAnsi="Times New Roman"/>
                <w:color w:val="000000" w:themeColor="text1"/>
              </w:rPr>
              <w:t>___.02.2021</w:t>
            </w:r>
          </w:p>
        </w:tc>
        <w:tc>
          <w:tcPr>
            <w:tcW w:w="3685" w:type="dxa"/>
            <w:tcBorders>
              <w:top w:val="nil"/>
              <w:left w:val="nil"/>
              <w:bottom w:val="nil"/>
              <w:right w:val="nil"/>
            </w:tcBorders>
            <w:shd w:val="clear" w:color="auto" w:fill="auto"/>
            <w:vAlign w:val="center"/>
            <w:hideMark/>
          </w:tcPr>
          <w:p w:rsidR="00777740" w:rsidRPr="00DE066A" w:rsidRDefault="00777740" w:rsidP="00A14B1F">
            <w:pPr>
              <w:spacing w:after="0" w:line="240" w:lineRule="auto"/>
              <w:rPr>
                <w:rFonts w:ascii="Times New Roman" w:eastAsia="Times New Roman" w:hAnsi="Times New Roman"/>
                <w:color w:val="000000" w:themeColor="text1"/>
              </w:rPr>
            </w:pPr>
            <w:r w:rsidRPr="00DE066A">
              <w:rPr>
                <w:rFonts w:ascii="Times New Roman" w:eastAsia="Times New Roman" w:hAnsi="Times New Roman"/>
                <w:color w:val="000000" w:themeColor="text1"/>
              </w:rPr>
              <w:t>Përfshirë komentet e publikut_projekt</w:t>
            </w:r>
          </w:p>
        </w:tc>
      </w:tr>
      <w:tr w:rsidR="00DE066A" w:rsidRPr="00DE066A" w:rsidTr="00A14B1F">
        <w:trPr>
          <w:trHeight w:val="320"/>
        </w:trPr>
        <w:tc>
          <w:tcPr>
            <w:tcW w:w="3536" w:type="dxa"/>
            <w:tcBorders>
              <w:top w:val="nil"/>
              <w:left w:val="nil"/>
              <w:bottom w:val="nil"/>
              <w:right w:val="nil"/>
            </w:tcBorders>
            <w:shd w:val="clear" w:color="auto" w:fill="auto"/>
            <w:vAlign w:val="center"/>
            <w:hideMark/>
          </w:tcPr>
          <w:p w:rsidR="00777740" w:rsidRPr="00DE066A" w:rsidRDefault="00777740" w:rsidP="00A14B1F">
            <w:pPr>
              <w:spacing w:after="0" w:line="240" w:lineRule="auto"/>
              <w:rPr>
                <w:rFonts w:ascii="Times New Roman" w:eastAsia="Times New Roman" w:hAnsi="Times New Roman"/>
                <w:color w:val="000000" w:themeColor="text1"/>
              </w:rPr>
            </w:pPr>
            <w:r w:rsidRPr="00DE066A">
              <w:rPr>
                <w:rFonts w:ascii="Times New Roman" w:eastAsia="Times New Roman" w:hAnsi="Times New Roman"/>
                <w:color w:val="000000" w:themeColor="text1"/>
              </w:rPr>
              <w:t>Versioni 1.1</w:t>
            </w:r>
          </w:p>
        </w:tc>
        <w:tc>
          <w:tcPr>
            <w:tcW w:w="1276" w:type="dxa"/>
            <w:tcBorders>
              <w:top w:val="nil"/>
              <w:left w:val="nil"/>
              <w:bottom w:val="nil"/>
              <w:right w:val="nil"/>
            </w:tcBorders>
            <w:shd w:val="clear" w:color="auto" w:fill="auto"/>
            <w:vAlign w:val="center"/>
            <w:hideMark/>
          </w:tcPr>
          <w:p w:rsidR="00777740" w:rsidRPr="00DE066A" w:rsidRDefault="00777740" w:rsidP="00A14B1F">
            <w:pPr>
              <w:spacing w:after="0" w:line="240" w:lineRule="auto"/>
              <w:jc w:val="center"/>
              <w:rPr>
                <w:rFonts w:ascii="Times New Roman" w:eastAsia="Times New Roman" w:hAnsi="Times New Roman"/>
                <w:color w:val="000000" w:themeColor="text1"/>
              </w:rPr>
            </w:pPr>
            <w:r w:rsidRPr="00DE066A">
              <w:rPr>
                <w:rFonts w:ascii="Times New Roman" w:eastAsia="Times New Roman" w:hAnsi="Times New Roman"/>
                <w:color w:val="000000" w:themeColor="text1"/>
              </w:rPr>
              <w:t>Pdf</w:t>
            </w:r>
          </w:p>
        </w:tc>
        <w:tc>
          <w:tcPr>
            <w:tcW w:w="1276" w:type="dxa"/>
            <w:tcBorders>
              <w:top w:val="nil"/>
              <w:left w:val="nil"/>
              <w:bottom w:val="nil"/>
              <w:right w:val="nil"/>
            </w:tcBorders>
            <w:shd w:val="clear" w:color="auto" w:fill="auto"/>
            <w:vAlign w:val="center"/>
            <w:hideMark/>
          </w:tcPr>
          <w:p w:rsidR="00777740" w:rsidRPr="00DE066A" w:rsidRDefault="00777740" w:rsidP="00A14B1F">
            <w:pPr>
              <w:spacing w:after="0" w:line="240" w:lineRule="auto"/>
              <w:rPr>
                <w:rFonts w:ascii="Times New Roman" w:eastAsia="Times New Roman" w:hAnsi="Times New Roman"/>
                <w:color w:val="000000" w:themeColor="text1"/>
              </w:rPr>
            </w:pPr>
            <w:r w:rsidRPr="00DE066A">
              <w:rPr>
                <w:rFonts w:ascii="Times New Roman" w:eastAsia="Times New Roman" w:hAnsi="Times New Roman"/>
                <w:color w:val="000000" w:themeColor="text1"/>
              </w:rPr>
              <w:t>___.03.2020</w:t>
            </w:r>
          </w:p>
        </w:tc>
        <w:tc>
          <w:tcPr>
            <w:tcW w:w="3685" w:type="dxa"/>
            <w:tcBorders>
              <w:top w:val="nil"/>
              <w:left w:val="nil"/>
              <w:bottom w:val="nil"/>
              <w:right w:val="nil"/>
            </w:tcBorders>
            <w:shd w:val="clear" w:color="auto" w:fill="auto"/>
            <w:vAlign w:val="center"/>
            <w:hideMark/>
          </w:tcPr>
          <w:p w:rsidR="00777740" w:rsidRPr="00DE066A" w:rsidRDefault="00777740" w:rsidP="00A14B1F">
            <w:pPr>
              <w:spacing w:after="0" w:line="240" w:lineRule="auto"/>
              <w:rPr>
                <w:rFonts w:ascii="Times New Roman" w:eastAsia="Times New Roman" w:hAnsi="Times New Roman"/>
                <w:color w:val="000000" w:themeColor="text1"/>
              </w:rPr>
            </w:pPr>
            <w:r w:rsidRPr="00DE066A">
              <w:rPr>
                <w:rFonts w:ascii="Times New Roman" w:eastAsia="Times New Roman" w:hAnsi="Times New Roman"/>
                <w:color w:val="000000" w:themeColor="text1"/>
              </w:rPr>
              <w:t>Rregullorja e miratuar</w:t>
            </w:r>
          </w:p>
        </w:tc>
      </w:tr>
      <w:tr w:rsidR="00DE066A" w:rsidRPr="00DE066A" w:rsidTr="00A14B1F">
        <w:trPr>
          <w:trHeight w:val="320"/>
        </w:trPr>
        <w:tc>
          <w:tcPr>
            <w:tcW w:w="3536" w:type="dxa"/>
            <w:tcBorders>
              <w:top w:val="nil"/>
              <w:left w:val="nil"/>
              <w:bottom w:val="nil"/>
              <w:right w:val="nil"/>
            </w:tcBorders>
            <w:shd w:val="clear" w:color="auto" w:fill="auto"/>
            <w:vAlign w:val="center"/>
            <w:hideMark/>
          </w:tcPr>
          <w:p w:rsidR="00777740" w:rsidRPr="00DE066A" w:rsidRDefault="00777740" w:rsidP="00A14B1F">
            <w:pPr>
              <w:spacing w:after="0" w:line="240" w:lineRule="auto"/>
              <w:rPr>
                <w:rFonts w:ascii="Times New Roman" w:eastAsia="Times New Roman" w:hAnsi="Times New Roman"/>
                <w:color w:val="000000" w:themeColor="text1"/>
              </w:rPr>
            </w:pPr>
            <w:r w:rsidRPr="00DE066A">
              <w:rPr>
                <w:rFonts w:ascii="Times New Roman" w:eastAsia="Times New Roman" w:hAnsi="Times New Roman"/>
                <w:color w:val="000000" w:themeColor="text1"/>
              </w:rPr>
              <w:t>Versioni 1.2</w:t>
            </w:r>
          </w:p>
        </w:tc>
        <w:tc>
          <w:tcPr>
            <w:tcW w:w="1276" w:type="dxa"/>
            <w:tcBorders>
              <w:top w:val="nil"/>
              <w:left w:val="nil"/>
              <w:bottom w:val="nil"/>
              <w:right w:val="nil"/>
            </w:tcBorders>
            <w:shd w:val="clear" w:color="auto" w:fill="auto"/>
            <w:vAlign w:val="center"/>
            <w:hideMark/>
          </w:tcPr>
          <w:p w:rsidR="00777740" w:rsidRPr="00DE066A" w:rsidRDefault="00777740" w:rsidP="00A14B1F">
            <w:pPr>
              <w:spacing w:after="0" w:line="240" w:lineRule="auto"/>
              <w:jc w:val="center"/>
              <w:rPr>
                <w:rFonts w:ascii="Times New Roman" w:eastAsia="Times New Roman" w:hAnsi="Times New Roman"/>
                <w:color w:val="000000" w:themeColor="text1"/>
              </w:rPr>
            </w:pPr>
            <w:r w:rsidRPr="00DE066A">
              <w:rPr>
                <w:rFonts w:ascii="Times New Roman" w:eastAsia="Times New Roman" w:hAnsi="Times New Roman"/>
                <w:color w:val="000000" w:themeColor="text1"/>
              </w:rPr>
              <w:t>Pdf</w:t>
            </w:r>
          </w:p>
        </w:tc>
        <w:tc>
          <w:tcPr>
            <w:tcW w:w="1276" w:type="dxa"/>
            <w:tcBorders>
              <w:top w:val="nil"/>
              <w:left w:val="nil"/>
              <w:bottom w:val="nil"/>
              <w:right w:val="nil"/>
            </w:tcBorders>
            <w:shd w:val="clear" w:color="auto" w:fill="auto"/>
            <w:vAlign w:val="center"/>
            <w:hideMark/>
          </w:tcPr>
          <w:p w:rsidR="00777740" w:rsidRPr="00DE066A" w:rsidRDefault="00777740" w:rsidP="00A14B1F">
            <w:pPr>
              <w:spacing w:after="0" w:line="240" w:lineRule="auto"/>
              <w:rPr>
                <w:rFonts w:ascii="Times New Roman" w:eastAsia="Times New Roman" w:hAnsi="Times New Roman"/>
                <w:color w:val="000000" w:themeColor="text1"/>
              </w:rPr>
            </w:pPr>
            <w:r w:rsidRPr="00DE066A">
              <w:rPr>
                <w:rFonts w:ascii="Times New Roman" w:eastAsia="Times New Roman" w:hAnsi="Times New Roman"/>
                <w:color w:val="000000" w:themeColor="text1"/>
              </w:rPr>
              <w:t>___.10.2020</w:t>
            </w:r>
          </w:p>
        </w:tc>
        <w:tc>
          <w:tcPr>
            <w:tcW w:w="3685" w:type="dxa"/>
            <w:tcBorders>
              <w:top w:val="nil"/>
              <w:left w:val="nil"/>
              <w:bottom w:val="nil"/>
              <w:right w:val="nil"/>
            </w:tcBorders>
            <w:shd w:val="clear" w:color="auto" w:fill="auto"/>
            <w:vAlign w:val="center"/>
            <w:hideMark/>
          </w:tcPr>
          <w:p w:rsidR="00777740" w:rsidRPr="00DE066A" w:rsidRDefault="00B95711" w:rsidP="00A14B1F">
            <w:pPr>
              <w:spacing w:after="0" w:line="240" w:lineRule="auto"/>
              <w:rPr>
                <w:rFonts w:ascii="Times New Roman" w:eastAsia="Times New Roman" w:hAnsi="Times New Roman"/>
                <w:color w:val="000000" w:themeColor="text1"/>
              </w:rPr>
            </w:pPr>
            <w:r w:rsidRPr="00DE066A">
              <w:rPr>
                <w:rFonts w:ascii="Times New Roman" w:eastAsia="Times New Roman" w:hAnsi="Times New Roman"/>
                <w:color w:val="000000" w:themeColor="text1"/>
              </w:rPr>
              <w:t xml:space="preserve">Ndryshimi: </w:t>
            </w:r>
            <w:r w:rsidR="00777740" w:rsidRPr="00DE066A">
              <w:rPr>
                <w:rFonts w:ascii="Times New Roman" w:eastAsia="Times New Roman" w:hAnsi="Times New Roman"/>
                <w:color w:val="000000" w:themeColor="text1"/>
              </w:rPr>
              <w:t>(p.sh, neni 5, ndyshon në …)</w:t>
            </w:r>
          </w:p>
        </w:tc>
      </w:tr>
    </w:tbl>
    <w:p w:rsidR="00777740" w:rsidRPr="00DE066A" w:rsidRDefault="00777740" w:rsidP="00777740">
      <w:pPr>
        <w:jc w:val="both"/>
        <w:rPr>
          <w:rFonts w:ascii="Times New Roman" w:hAnsi="Times New Roman"/>
          <w:color w:val="000000" w:themeColor="text1"/>
          <w:lang w:val="sq-AL"/>
        </w:rPr>
      </w:pPr>
    </w:p>
    <w:p w:rsidR="00777740" w:rsidRPr="00DE066A" w:rsidRDefault="00777740" w:rsidP="00777740">
      <w:pPr>
        <w:jc w:val="both"/>
        <w:rPr>
          <w:rFonts w:ascii="Times New Roman" w:hAnsi="Times New Roman"/>
          <w:b/>
          <w:color w:val="000000" w:themeColor="text1"/>
        </w:rPr>
      </w:pPr>
    </w:p>
    <w:p w:rsidR="00777740" w:rsidRPr="00DE066A" w:rsidRDefault="00777740" w:rsidP="00777740">
      <w:pPr>
        <w:ind w:left="-567"/>
        <w:rPr>
          <w:rFonts w:ascii="Times New Roman" w:hAnsi="Times New Roman"/>
          <w:color w:val="000000" w:themeColor="text1"/>
          <w:lang w:val="sq-AL"/>
        </w:rPr>
      </w:pPr>
      <w:r w:rsidRPr="00DE066A">
        <w:rPr>
          <w:rFonts w:ascii="Times New Roman" w:hAnsi="Times New Roman"/>
          <w:color w:val="000000" w:themeColor="text1"/>
          <w:lang w:val="sq-AL"/>
        </w:rPr>
        <w:t>Versioni i fundit i kesaj rregullore gjendet në faqen e internetit të Bashkisë, apo mund të merret e fotokopjuar nga Sekretari i Këshillit.</w:t>
      </w:r>
    </w:p>
    <w:p w:rsidR="00777740" w:rsidRPr="00DE066A" w:rsidRDefault="00777740" w:rsidP="00EB23E2">
      <w:pPr>
        <w:rPr>
          <w:rFonts w:ascii="Times New Roman" w:hAnsi="Times New Roman"/>
          <w:color w:val="000000" w:themeColor="text1"/>
        </w:rPr>
      </w:pPr>
    </w:p>
    <w:p w:rsidR="00BD3BD0" w:rsidRPr="00DE066A" w:rsidRDefault="00BD3BD0" w:rsidP="00EB23E2">
      <w:pPr>
        <w:spacing w:after="0"/>
        <w:rPr>
          <w:rFonts w:ascii="Times New Roman" w:hAnsi="Times New Roman"/>
          <w:b/>
          <w:bCs/>
          <w:color w:val="000000" w:themeColor="text1"/>
          <w:kern w:val="32"/>
        </w:rPr>
      </w:pPr>
      <w:r w:rsidRPr="00DE066A">
        <w:rPr>
          <w:rFonts w:ascii="Times New Roman" w:hAnsi="Times New Roman"/>
          <w:color w:val="000000" w:themeColor="text1"/>
        </w:rPr>
        <w:br w:type="page"/>
      </w:r>
    </w:p>
    <w:p w:rsidR="00DE066A" w:rsidRPr="00DE066A" w:rsidRDefault="00F65944" w:rsidP="00DE066A">
      <w:pPr>
        <w:spacing w:before="60" w:after="0"/>
        <w:rPr>
          <w:rFonts w:ascii="Times New Roman" w:hAnsi="Times New Roman"/>
          <w:noProof/>
        </w:rPr>
      </w:pPr>
      <w:bookmarkStart w:id="5" w:name="_Toc439956501"/>
      <w:bookmarkStart w:id="6" w:name="_Toc440011764"/>
      <w:r w:rsidRPr="00DE066A">
        <w:rPr>
          <w:rFonts w:ascii="Times New Roman" w:hAnsi="Times New Roman"/>
          <w:b/>
          <w:color w:val="000000" w:themeColor="text1"/>
        </w:rPr>
        <w:lastRenderedPageBreak/>
        <w:t>Tabela e P</w:t>
      </w:r>
      <w:r w:rsidR="00BD3BD0" w:rsidRPr="00DE066A">
        <w:rPr>
          <w:rFonts w:ascii="Times New Roman" w:hAnsi="Times New Roman"/>
          <w:b/>
          <w:color w:val="000000" w:themeColor="text1"/>
        </w:rPr>
        <w:t>ërmbajtjes</w:t>
      </w:r>
      <w:bookmarkEnd w:id="5"/>
      <w:bookmarkEnd w:id="6"/>
      <w:r w:rsidR="006B7F49" w:rsidRPr="00DE066A">
        <w:rPr>
          <w:rFonts w:ascii="Times New Roman" w:hAnsi="Times New Roman"/>
          <w:b/>
          <w:color w:val="000000" w:themeColor="text1"/>
        </w:rPr>
        <w:t>mbledhje</w:t>
      </w:r>
      <w:r w:rsidR="00647D0E" w:rsidRPr="00647D0E">
        <w:rPr>
          <w:rFonts w:ascii="Times New Roman" w:hAnsi="Times New Roman"/>
          <w:b/>
          <w:color w:val="000000" w:themeColor="text1"/>
        </w:rPr>
        <w:fldChar w:fldCharType="begin"/>
      </w:r>
      <w:r w:rsidR="00A01ADA" w:rsidRPr="00DE066A">
        <w:rPr>
          <w:rFonts w:ascii="Times New Roman" w:hAnsi="Times New Roman"/>
          <w:b/>
          <w:color w:val="000000" w:themeColor="text1"/>
        </w:rPr>
        <w:instrText xml:space="preserve"> TOC \o "1-4" </w:instrText>
      </w:r>
      <w:r w:rsidR="00647D0E" w:rsidRPr="00647D0E">
        <w:rPr>
          <w:rFonts w:ascii="Times New Roman" w:hAnsi="Times New Roman"/>
          <w:b/>
          <w:color w:val="000000" w:themeColor="text1"/>
        </w:rPr>
        <w:fldChar w:fldCharType="separate"/>
      </w:r>
    </w:p>
    <w:p w:rsidR="00DE066A" w:rsidRPr="00DE066A" w:rsidRDefault="00DE066A" w:rsidP="00DE066A">
      <w:pPr>
        <w:pStyle w:val="TOC2"/>
        <w:spacing w:before="60"/>
        <w:rPr>
          <w:rFonts w:eastAsiaTheme="minorEastAsia"/>
          <w:b w:val="0"/>
          <w:sz w:val="24"/>
          <w:szCs w:val="24"/>
        </w:rPr>
      </w:pPr>
      <w:r w:rsidRPr="00DE066A">
        <w:rPr>
          <w:color w:val="000000" w:themeColor="text1"/>
        </w:rPr>
        <w:t>KREU I.DISPOZITA TE PERGJITHSHME</w:t>
      </w:r>
      <w:r w:rsidRPr="00DE066A">
        <w:tab/>
      </w:r>
      <w:r w:rsidR="00647D0E" w:rsidRPr="00DE066A">
        <w:fldChar w:fldCharType="begin"/>
      </w:r>
      <w:r w:rsidRPr="00DE066A">
        <w:instrText xml:space="preserve"> PAGEREF _Toc38349283 \h </w:instrText>
      </w:r>
      <w:r w:rsidR="00647D0E" w:rsidRPr="00DE066A">
        <w:fldChar w:fldCharType="separate"/>
      </w:r>
      <w:r w:rsidRPr="00DE066A">
        <w:t>7</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bdr w:val="none" w:sz="0" w:space="0" w:color="auto" w:frame="1"/>
        </w:rPr>
        <w:t>Qëllimi i rregullores</w:t>
      </w:r>
      <w:r w:rsidRPr="00DE066A">
        <w:tab/>
      </w:r>
      <w:r w:rsidR="00647D0E" w:rsidRPr="00DE066A">
        <w:fldChar w:fldCharType="begin"/>
      </w:r>
      <w:r w:rsidRPr="00DE066A">
        <w:instrText xml:space="preserve"> PAGEREF _Toc38349284 \h </w:instrText>
      </w:r>
      <w:r w:rsidR="00647D0E" w:rsidRPr="00DE066A">
        <w:fldChar w:fldCharType="separate"/>
      </w:r>
      <w:r w:rsidRPr="00DE066A">
        <w:t>7</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bdr w:val="none" w:sz="0" w:space="0" w:color="auto" w:frame="1"/>
        </w:rPr>
        <w:t>Objekti i rregullores</w:t>
      </w:r>
      <w:r w:rsidRPr="00DE066A">
        <w:tab/>
      </w:r>
      <w:r w:rsidR="00647D0E" w:rsidRPr="00DE066A">
        <w:fldChar w:fldCharType="begin"/>
      </w:r>
      <w:r w:rsidRPr="00DE066A">
        <w:instrText xml:space="preserve"> PAGEREF _Toc38349285 \h </w:instrText>
      </w:r>
      <w:r w:rsidR="00647D0E" w:rsidRPr="00DE066A">
        <w:fldChar w:fldCharType="separate"/>
      </w:r>
      <w:r w:rsidRPr="00DE066A">
        <w:t>7</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bdr w:val="none" w:sz="0" w:space="0" w:color="auto" w:frame="1"/>
        </w:rPr>
        <w:t>Baza ligjore</w:t>
      </w:r>
      <w:r w:rsidRPr="00DE066A">
        <w:tab/>
      </w:r>
      <w:r w:rsidR="00647D0E" w:rsidRPr="00DE066A">
        <w:fldChar w:fldCharType="begin"/>
      </w:r>
      <w:r w:rsidRPr="00DE066A">
        <w:instrText xml:space="preserve"> PAGEREF _Toc38349286 \h </w:instrText>
      </w:r>
      <w:r w:rsidR="00647D0E" w:rsidRPr="00DE066A">
        <w:fldChar w:fldCharType="separate"/>
      </w:r>
      <w:r w:rsidRPr="00DE066A">
        <w:t>7</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bdr w:val="none" w:sz="0" w:space="0" w:color="auto" w:frame="1"/>
        </w:rPr>
        <w:t>Përkufizime</w:t>
      </w:r>
      <w:r w:rsidRPr="00DE066A">
        <w:tab/>
      </w:r>
      <w:r w:rsidR="00647D0E" w:rsidRPr="00DE066A">
        <w:fldChar w:fldCharType="begin"/>
      </w:r>
      <w:r w:rsidRPr="00DE066A">
        <w:instrText xml:space="preserve"> PAGEREF _Toc38349287 \h </w:instrText>
      </w:r>
      <w:r w:rsidR="00647D0E" w:rsidRPr="00DE066A">
        <w:fldChar w:fldCharType="separate"/>
      </w:r>
      <w:r w:rsidRPr="00DE066A">
        <w:t>8</w:t>
      </w:r>
      <w:r w:rsidR="00647D0E" w:rsidRPr="00DE066A">
        <w:fldChar w:fldCharType="end"/>
      </w:r>
    </w:p>
    <w:p w:rsidR="00DE066A" w:rsidRPr="00DE066A" w:rsidRDefault="00DE066A" w:rsidP="00DE066A">
      <w:pPr>
        <w:pStyle w:val="TOC2"/>
        <w:spacing w:before="60"/>
        <w:rPr>
          <w:rFonts w:eastAsiaTheme="minorEastAsia"/>
          <w:b w:val="0"/>
          <w:sz w:val="24"/>
          <w:szCs w:val="24"/>
        </w:rPr>
      </w:pPr>
      <w:r w:rsidRPr="00DE066A">
        <w:rPr>
          <w:color w:val="000000" w:themeColor="text1"/>
        </w:rPr>
        <w:t>KREU II.INFORMIMI I PUBLIKUT DHE TRANSPARENCA</w:t>
      </w:r>
      <w:r w:rsidRPr="00DE066A">
        <w:tab/>
      </w:r>
      <w:r w:rsidR="00647D0E" w:rsidRPr="00DE066A">
        <w:fldChar w:fldCharType="begin"/>
      </w:r>
      <w:r w:rsidRPr="00DE066A">
        <w:instrText xml:space="preserve"> PAGEREF _Toc38349289 \h </w:instrText>
      </w:r>
      <w:r w:rsidR="00647D0E" w:rsidRPr="00DE066A">
        <w:fldChar w:fldCharType="separate"/>
      </w:r>
      <w:r w:rsidRPr="00DE066A">
        <w:t>10</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Informimi i Publikut</w:t>
      </w:r>
      <w:r w:rsidRPr="00DE066A">
        <w:tab/>
      </w:r>
      <w:r w:rsidR="00647D0E" w:rsidRPr="00DE066A">
        <w:fldChar w:fldCharType="begin"/>
      </w:r>
      <w:r w:rsidRPr="00DE066A">
        <w:instrText xml:space="preserve"> PAGEREF _Toc38349290 \h </w:instrText>
      </w:r>
      <w:r w:rsidR="00647D0E" w:rsidRPr="00DE066A">
        <w:fldChar w:fldCharType="separate"/>
      </w:r>
      <w:r w:rsidRPr="00DE066A">
        <w:t>10</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lang w:val="it-IT"/>
        </w:rPr>
        <w:t>Cilësia e informacionit</w:t>
      </w:r>
      <w:r w:rsidRPr="00DE066A">
        <w:tab/>
      </w:r>
      <w:r w:rsidR="00647D0E" w:rsidRPr="00DE066A">
        <w:fldChar w:fldCharType="begin"/>
      </w:r>
      <w:r w:rsidRPr="00DE066A">
        <w:instrText xml:space="preserve"> PAGEREF _Toc38349291 \h </w:instrText>
      </w:r>
      <w:r w:rsidR="00647D0E" w:rsidRPr="00DE066A">
        <w:fldChar w:fldCharType="separate"/>
      </w:r>
      <w:r w:rsidRPr="00DE066A">
        <w:t>11</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Transparenca e proçesit të vendimarrjes dhe veprimtarisë së Këshillit</w:t>
      </w:r>
      <w:r w:rsidRPr="00DE066A">
        <w:tab/>
      </w:r>
      <w:r w:rsidR="00647D0E" w:rsidRPr="00DE066A">
        <w:fldChar w:fldCharType="begin"/>
      </w:r>
      <w:r w:rsidRPr="00DE066A">
        <w:instrText xml:space="preserve"> PAGEREF _Toc38349292 \h </w:instrText>
      </w:r>
      <w:r w:rsidR="00647D0E" w:rsidRPr="00DE066A">
        <w:fldChar w:fldCharType="separate"/>
      </w:r>
      <w:r w:rsidRPr="00DE066A">
        <w:t>11</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lang w:val="it-IT"/>
        </w:rPr>
        <w:t>Faqja e internetit e Këshillit</w:t>
      </w:r>
      <w:r w:rsidRPr="00DE066A">
        <w:tab/>
      </w:r>
      <w:r w:rsidR="00647D0E" w:rsidRPr="00DE066A">
        <w:fldChar w:fldCharType="begin"/>
      </w:r>
      <w:r w:rsidRPr="00DE066A">
        <w:instrText xml:space="preserve"> PAGEREF _Toc38349293 \h </w:instrText>
      </w:r>
      <w:r w:rsidR="00647D0E" w:rsidRPr="00DE066A">
        <w:fldChar w:fldCharType="separate"/>
      </w:r>
      <w:r w:rsidRPr="00DE066A">
        <w:t>11</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Publikimi i dokumenteve  në lidhje me vendimmarrjen dhe këshillimin publik</w:t>
      </w:r>
      <w:r w:rsidRPr="00DE066A">
        <w:tab/>
      </w:r>
      <w:r w:rsidR="00647D0E" w:rsidRPr="00DE066A">
        <w:fldChar w:fldCharType="begin"/>
      </w:r>
      <w:r w:rsidRPr="00DE066A">
        <w:instrText xml:space="preserve"> PAGEREF _Toc38349294 \h </w:instrText>
      </w:r>
      <w:r w:rsidR="00647D0E" w:rsidRPr="00DE066A">
        <w:fldChar w:fldCharType="separate"/>
      </w:r>
      <w:r w:rsidRPr="00DE066A">
        <w:t>12</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lang w:val="it-IT"/>
        </w:rPr>
        <w:t>Publikimi i aktiviteteve të Këshillit, komisioneve dhe këshilltarëve</w:t>
      </w:r>
      <w:r w:rsidRPr="00DE066A">
        <w:tab/>
      </w:r>
      <w:r w:rsidR="00647D0E" w:rsidRPr="00DE066A">
        <w:fldChar w:fldCharType="begin"/>
      </w:r>
      <w:r w:rsidRPr="00DE066A">
        <w:instrText xml:space="preserve"> PAGEREF _Toc38349295 \h </w:instrText>
      </w:r>
      <w:r w:rsidR="00647D0E" w:rsidRPr="00DE066A">
        <w:fldChar w:fldCharType="separate"/>
      </w:r>
      <w:r w:rsidRPr="00DE066A">
        <w:t>12</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Programi i Transparencës</w:t>
      </w:r>
      <w:r w:rsidRPr="00DE066A">
        <w:tab/>
      </w:r>
      <w:r w:rsidR="00647D0E" w:rsidRPr="00DE066A">
        <w:fldChar w:fldCharType="begin"/>
      </w:r>
      <w:r w:rsidRPr="00DE066A">
        <w:instrText xml:space="preserve"> PAGEREF _Toc38349296 \h </w:instrText>
      </w:r>
      <w:r w:rsidR="00647D0E" w:rsidRPr="00DE066A">
        <w:fldChar w:fldCharType="separate"/>
      </w:r>
      <w:r w:rsidRPr="00DE066A">
        <w:t>13</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Raporti i transparencës</w:t>
      </w:r>
      <w:r w:rsidRPr="00DE066A">
        <w:rPr>
          <w:color w:val="000000" w:themeColor="text1"/>
          <w:lang w:val="it-IT"/>
        </w:rPr>
        <w:t xml:space="preserve"> për procesin e vendimmarrjes</w:t>
      </w:r>
      <w:r w:rsidRPr="00DE066A">
        <w:tab/>
      </w:r>
      <w:r w:rsidR="00647D0E" w:rsidRPr="00DE066A">
        <w:fldChar w:fldCharType="begin"/>
      </w:r>
      <w:r w:rsidRPr="00DE066A">
        <w:instrText xml:space="preserve"> PAGEREF _Toc38349297 \h </w:instrText>
      </w:r>
      <w:r w:rsidR="00647D0E" w:rsidRPr="00DE066A">
        <w:fldChar w:fldCharType="separate"/>
      </w:r>
      <w:r w:rsidRPr="00DE066A">
        <w:t>14</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lang w:val="it-IT"/>
        </w:rPr>
        <w:t>Transparenca e mbledhjeve të Këshillit</w:t>
      </w:r>
      <w:r w:rsidRPr="00DE066A">
        <w:tab/>
      </w:r>
      <w:r w:rsidR="00647D0E" w:rsidRPr="00DE066A">
        <w:fldChar w:fldCharType="begin"/>
      </w:r>
      <w:r w:rsidRPr="00DE066A">
        <w:instrText xml:space="preserve"> PAGEREF _Toc38349298 \h </w:instrText>
      </w:r>
      <w:r w:rsidR="00647D0E" w:rsidRPr="00DE066A">
        <w:fldChar w:fldCharType="separate"/>
      </w:r>
      <w:r w:rsidRPr="00DE066A">
        <w:t>14</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 xml:space="preserve">Publikimi i dokumenteve dhe veprimtarisë së Këshillit </w:t>
      </w:r>
      <w:r w:rsidRPr="00DE066A">
        <w:rPr>
          <w:color w:val="000000" w:themeColor="text1"/>
          <w:lang w:val="it-IT"/>
        </w:rPr>
        <w:t>dhe Këshilltareve</w:t>
      </w:r>
      <w:r w:rsidRPr="00DE066A">
        <w:tab/>
      </w:r>
      <w:r w:rsidR="00647D0E" w:rsidRPr="00DE066A">
        <w:fldChar w:fldCharType="begin"/>
      </w:r>
      <w:r w:rsidRPr="00DE066A">
        <w:instrText xml:space="preserve"> PAGEREF _Toc38349299 \h </w:instrText>
      </w:r>
      <w:r w:rsidR="00647D0E" w:rsidRPr="00DE066A">
        <w:fldChar w:fldCharType="separate"/>
      </w:r>
      <w:r w:rsidRPr="00DE066A">
        <w:t>15</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Botimet e Këshillit</w:t>
      </w:r>
      <w:r w:rsidRPr="00DE066A">
        <w:tab/>
      </w:r>
      <w:r w:rsidR="00647D0E" w:rsidRPr="00DE066A">
        <w:fldChar w:fldCharType="begin"/>
      </w:r>
      <w:r w:rsidRPr="00DE066A">
        <w:instrText xml:space="preserve"> PAGEREF _Toc38349300 \h </w:instrText>
      </w:r>
      <w:r w:rsidR="00647D0E" w:rsidRPr="00DE066A">
        <w:fldChar w:fldCharType="separate"/>
      </w:r>
      <w:r w:rsidRPr="00DE066A">
        <w:t>15</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Biblioteka e Këshillit</w:t>
      </w:r>
      <w:r w:rsidRPr="00DE066A">
        <w:rPr>
          <w:color w:val="000000" w:themeColor="text1"/>
          <w:lang w:val="it-IT"/>
        </w:rPr>
        <w:t xml:space="preserve"> dhe qasja e publikut</w:t>
      </w:r>
      <w:r w:rsidRPr="00DE066A">
        <w:tab/>
      </w:r>
      <w:r w:rsidR="00647D0E" w:rsidRPr="00DE066A">
        <w:fldChar w:fldCharType="begin"/>
      </w:r>
      <w:r w:rsidRPr="00DE066A">
        <w:instrText xml:space="preserve"> PAGEREF _Toc38349301 \h </w:instrText>
      </w:r>
      <w:r w:rsidR="00647D0E" w:rsidRPr="00DE066A">
        <w:fldChar w:fldCharType="separate"/>
      </w:r>
      <w:r w:rsidRPr="00DE066A">
        <w:t>15</w:t>
      </w:r>
      <w:r w:rsidR="00647D0E" w:rsidRPr="00DE066A">
        <w:fldChar w:fldCharType="end"/>
      </w:r>
    </w:p>
    <w:p w:rsidR="00DE066A" w:rsidRPr="00DE066A" w:rsidRDefault="00DE066A" w:rsidP="00DE066A">
      <w:pPr>
        <w:pStyle w:val="TOC2"/>
        <w:spacing w:before="60"/>
        <w:rPr>
          <w:rFonts w:eastAsiaTheme="minorEastAsia"/>
          <w:b w:val="0"/>
          <w:sz w:val="24"/>
          <w:szCs w:val="24"/>
        </w:rPr>
      </w:pPr>
      <w:r w:rsidRPr="00DE066A">
        <w:rPr>
          <w:color w:val="000000" w:themeColor="text1"/>
        </w:rPr>
        <w:t>KREU III.PJESËMARRJA E PUBLIKUT</w:t>
      </w:r>
      <w:r w:rsidRPr="00DE066A">
        <w:tab/>
      </w:r>
      <w:r w:rsidR="00647D0E" w:rsidRPr="00DE066A">
        <w:fldChar w:fldCharType="begin"/>
      </w:r>
      <w:r w:rsidRPr="00DE066A">
        <w:instrText xml:space="preserve"> PAGEREF _Toc38349303 \h </w:instrText>
      </w:r>
      <w:r w:rsidR="00647D0E" w:rsidRPr="00DE066A">
        <w:fldChar w:fldCharType="separate"/>
      </w:r>
      <w:r w:rsidRPr="00DE066A">
        <w:t>16</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Të drejtat e qytetarëve për pjesëmarrje në qeverisjen bashkiake</w:t>
      </w:r>
      <w:r w:rsidRPr="00DE066A">
        <w:tab/>
      </w:r>
      <w:r w:rsidR="00647D0E" w:rsidRPr="00DE066A">
        <w:fldChar w:fldCharType="begin"/>
      </w:r>
      <w:r w:rsidRPr="00DE066A">
        <w:instrText xml:space="preserve"> PAGEREF _Toc38349304 \h </w:instrText>
      </w:r>
      <w:r w:rsidR="00647D0E" w:rsidRPr="00DE066A">
        <w:fldChar w:fldCharType="separate"/>
      </w:r>
      <w:r w:rsidRPr="00DE066A">
        <w:t>16</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Format e pjesëmarrjes së publikut në proçesin e vendimmarrjes</w:t>
      </w:r>
      <w:r w:rsidRPr="00DE066A">
        <w:tab/>
      </w:r>
      <w:r w:rsidR="00647D0E" w:rsidRPr="00DE066A">
        <w:fldChar w:fldCharType="begin"/>
      </w:r>
      <w:r w:rsidRPr="00DE066A">
        <w:instrText xml:space="preserve"> PAGEREF _Toc38349305 \h </w:instrText>
      </w:r>
      <w:r w:rsidR="00647D0E" w:rsidRPr="00DE066A">
        <w:fldChar w:fldCharType="separate"/>
      </w:r>
      <w:r w:rsidRPr="00DE066A">
        <w:t>16</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Mekanizmat institucional të ngritura nga Këshilli për pjesëmarrjen e publikut</w:t>
      </w:r>
      <w:r w:rsidRPr="00DE066A">
        <w:tab/>
      </w:r>
      <w:r w:rsidR="00647D0E" w:rsidRPr="00DE066A">
        <w:fldChar w:fldCharType="begin"/>
      </w:r>
      <w:r w:rsidRPr="00DE066A">
        <w:instrText xml:space="preserve"> PAGEREF _Toc38349306 \h </w:instrText>
      </w:r>
      <w:r w:rsidR="00647D0E" w:rsidRPr="00DE066A">
        <w:fldChar w:fldCharType="separate"/>
      </w:r>
      <w:r w:rsidRPr="00DE066A">
        <w:t>16</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Pjesëmarrja e strukturave komunitare</w:t>
      </w:r>
      <w:r w:rsidRPr="00DE066A">
        <w:tab/>
      </w:r>
      <w:r w:rsidR="00647D0E" w:rsidRPr="00DE066A">
        <w:fldChar w:fldCharType="begin"/>
      </w:r>
      <w:r w:rsidRPr="00DE066A">
        <w:instrText xml:space="preserve"> PAGEREF _Toc38349307 \h </w:instrText>
      </w:r>
      <w:r w:rsidR="00647D0E" w:rsidRPr="00DE066A">
        <w:fldChar w:fldCharType="separate"/>
      </w:r>
      <w:r w:rsidRPr="00DE066A">
        <w:t>17</w:t>
      </w:r>
      <w:r w:rsidR="00647D0E" w:rsidRPr="00DE066A">
        <w:fldChar w:fldCharType="end"/>
      </w:r>
    </w:p>
    <w:p w:rsidR="00DE066A" w:rsidRPr="00DE066A" w:rsidRDefault="00DE066A" w:rsidP="00DE066A">
      <w:pPr>
        <w:pStyle w:val="TOC2"/>
        <w:spacing w:before="60"/>
        <w:rPr>
          <w:rFonts w:eastAsiaTheme="minorEastAsia"/>
          <w:b w:val="0"/>
          <w:sz w:val="24"/>
          <w:szCs w:val="24"/>
        </w:rPr>
      </w:pPr>
      <w:r w:rsidRPr="00DE066A">
        <w:rPr>
          <w:color w:val="000000" w:themeColor="text1"/>
        </w:rPr>
        <w:t>KREU IV. NJOFTIMI E KËSHILLIMI I PUBLIKUT PER PROJEKTAKTET</w:t>
      </w:r>
      <w:r w:rsidRPr="00DE066A">
        <w:tab/>
      </w:r>
      <w:r w:rsidR="00647D0E" w:rsidRPr="00DE066A">
        <w:fldChar w:fldCharType="begin"/>
      </w:r>
      <w:r w:rsidRPr="00DE066A">
        <w:instrText xml:space="preserve"> PAGEREF _Toc38349309 \h </w:instrText>
      </w:r>
      <w:r w:rsidR="00647D0E" w:rsidRPr="00DE066A">
        <w:fldChar w:fldCharType="separate"/>
      </w:r>
      <w:r w:rsidRPr="00DE066A">
        <w:t>18</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Detyrimi për zhvillimin e seancave të këshillimit me bashkësinë</w:t>
      </w:r>
      <w:r w:rsidRPr="00DE066A">
        <w:tab/>
      </w:r>
      <w:r w:rsidR="00647D0E" w:rsidRPr="00DE066A">
        <w:fldChar w:fldCharType="begin"/>
      </w:r>
      <w:r w:rsidRPr="00DE066A">
        <w:instrText xml:space="preserve"> PAGEREF _Toc38349310 \h </w:instrText>
      </w:r>
      <w:r w:rsidR="00647D0E" w:rsidRPr="00DE066A">
        <w:fldChar w:fldCharType="separate"/>
      </w:r>
      <w:r w:rsidRPr="00DE066A">
        <w:t>18</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 xml:space="preserve">Të drejtat dhe detyrimet e publikut në proçesin e </w:t>
      </w:r>
      <w:r w:rsidRPr="00DE066A">
        <w:rPr>
          <w:color w:val="000000" w:themeColor="text1"/>
          <w:lang w:val="it-IT"/>
        </w:rPr>
        <w:t>këshillimit</w:t>
      </w:r>
      <w:r w:rsidRPr="00DE066A">
        <w:rPr>
          <w:color w:val="000000" w:themeColor="text1"/>
        </w:rPr>
        <w:t xml:space="preserve"> publik</w:t>
      </w:r>
      <w:r w:rsidRPr="00DE066A">
        <w:tab/>
      </w:r>
      <w:r w:rsidR="00647D0E" w:rsidRPr="00DE066A">
        <w:fldChar w:fldCharType="begin"/>
      </w:r>
      <w:r w:rsidRPr="00DE066A">
        <w:instrText xml:space="preserve"> PAGEREF _Toc38349311 \h </w:instrText>
      </w:r>
      <w:r w:rsidR="00647D0E" w:rsidRPr="00DE066A">
        <w:fldChar w:fldCharType="separate"/>
      </w:r>
      <w:r w:rsidRPr="00DE066A">
        <w:t>19</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 xml:space="preserve">Detyrimi për njoftimin dhe </w:t>
      </w:r>
      <w:r w:rsidRPr="00DE066A">
        <w:rPr>
          <w:color w:val="000000" w:themeColor="text1"/>
          <w:lang w:val="it-IT"/>
        </w:rPr>
        <w:t>këshillimin</w:t>
      </w:r>
      <w:r w:rsidRPr="00DE066A">
        <w:rPr>
          <w:color w:val="000000" w:themeColor="text1"/>
        </w:rPr>
        <w:t xml:space="preserve"> publik</w:t>
      </w:r>
      <w:r w:rsidRPr="00DE066A">
        <w:tab/>
      </w:r>
      <w:r w:rsidR="00647D0E" w:rsidRPr="00DE066A">
        <w:fldChar w:fldCharType="begin"/>
      </w:r>
      <w:r w:rsidRPr="00DE066A">
        <w:instrText xml:space="preserve"> PAGEREF _Toc38349312 \h </w:instrText>
      </w:r>
      <w:r w:rsidR="00647D0E" w:rsidRPr="00DE066A">
        <w:fldChar w:fldCharType="separate"/>
      </w:r>
      <w:r w:rsidRPr="00DE066A">
        <w:t>19</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 xml:space="preserve">Masat për </w:t>
      </w:r>
      <w:r w:rsidRPr="00DE066A">
        <w:rPr>
          <w:color w:val="000000" w:themeColor="text1"/>
          <w:lang w:val="it-IT"/>
        </w:rPr>
        <w:t xml:space="preserve">mundësimin e pjesëmarrjes së </w:t>
      </w:r>
      <w:r w:rsidRPr="00DE066A">
        <w:rPr>
          <w:color w:val="000000" w:themeColor="text1"/>
        </w:rPr>
        <w:t>publikut në proçesin e këshillimit publik</w:t>
      </w:r>
      <w:r w:rsidRPr="00DE066A">
        <w:tab/>
      </w:r>
      <w:r w:rsidR="00647D0E" w:rsidRPr="00DE066A">
        <w:fldChar w:fldCharType="begin"/>
      </w:r>
      <w:r w:rsidRPr="00DE066A">
        <w:instrText xml:space="preserve"> PAGEREF _Toc38349313 \h </w:instrText>
      </w:r>
      <w:r w:rsidR="00647D0E" w:rsidRPr="00DE066A">
        <w:fldChar w:fldCharType="separate"/>
      </w:r>
      <w:r w:rsidRPr="00DE066A">
        <w:t>20</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Fazat e proçesit të këshillimit me bashkësinë</w:t>
      </w:r>
      <w:r w:rsidRPr="00DE066A">
        <w:tab/>
      </w:r>
      <w:r w:rsidR="00647D0E" w:rsidRPr="00DE066A">
        <w:fldChar w:fldCharType="begin"/>
      </w:r>
      <w:r w:rsidRPr="00DE066A">
        <w:instrText xml:space="preserve"> PAGEREF _Toc38349314 \h </w:instrText>
      </w:r>
      <w:r w:rsidR="00647D0E" w:rsidRPr="00DE066A">
        <w:fldChar w:fldCharType="separate"/>
      </w:r>
      <w:r w:rsidRPr="00DE066A">
        <w:t>20</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Format e këshillimit me bashkësinë</w:t>
      </w:r>
      <w:r w:rsidRPr="00DE066A">
        <w:tab/>
      </w:r>
      <w:r w:rsidR="00647D0E" w:rsidRPr="00DE066A">
        <w:fldChar w:fldCharType="begin"/>
      </w:r>
      <w:r w:rsidRPr="00DE066A">
        <w:instrText xml:space="preserve"> PAGEREF _Toc38349315 \h </w:instrText>
      </w:r>
      <w:r w:rsidR="00647D0E" w:rsidRPr="00DE066A">
        <w:fldChar w:fldCharType="separate"/>
      </w:r>
      <w:r w:rsidRPr="00DE066A">
        <w:t>21</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lang w:val="it-IT"/>
        </w:rPr>
        <w:t>Mënyrat e njoftimit për këshillimin publik të projektakeve</w:t>
      </w:r>
      <w:r w:rsidRPr="00DE066A">
        <w:tab/>
      </w:r>
      <w:r w:rsidR="00647D0E" w:rsidRPr="00DE066A">
        <w:fldChar w:fldCharType="begin"/>
      </w:r>
      <w:r w:rsidRPr="00DE066A">
        <w:instrText xml:space="preserve"> PAGEREF _Toc38349316 \h </w:instrText>
      </w:r>
      <w:r w:rsidR="00647D0E" w:rsidRPr="00DE066A">
        <w:fldChar w:fldCharType="separate"/>
      </w:r>
      <w:r w:rsidRPr="00DE066A">
        <w:t>21</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Përmbajtja e njoftimit në lidhje me nismën vendimmarrëse të Këshillit Bashkiak</w:t>
      </w:r>
      <w:r w:rsidRPr="00DE066A">
        <w:tab/>
      </w:r>
      <w:r w:rsidR="00647D0E" w:rsidRPr="00DE066A">
        <w:fldChar w:fldCharType="begin"/>
      </w:r>
      <w:r w:rsidRPr="00DE066A">
        <w:instrText xml:space="preserve"> PAGEREF _Toc38349317 \h </w:instrText>
      </w:r>
      <w:r w:rsidR="00647D0E" w:rsidRPr="00DE066A">
        <w:fldChar w:fldCharType="separate"/>
      </w:r>
      <w:r w:rsidRPr="00DE066A">
        <w:t>22</w:t>
      </w:r>
      <w:r w:rsidR="00647D0E" w:rsidRPr="00DE066A">
        <w:fldChar w:fldCharType="end"/>
      </w:r>
    </w:p>
    <w:p w:rsidR="00DE066A" w:rsidRPr="00DE066A" w:rsidRDefault="007D0779" w:rsidP="00DE066A">
      <w:pPr>
        <w:pStyle w:val="TOC4"/>
        <w:rPr>
          <w:rFonts w:eastAsiaTheme="minorEastAsia"/>
          <w:sz w:val="24"/>
          <w:szCs w:val="24"/>
        </w:rPr>
      </w:pPr>
      <w:r>
        <w:rPr>
          <w:color w:val="000000" w:themeColor="text1"/>
        </w:rPr>
        <w:t>Informacioni p</w:t>
      </w:r>
      <w:r w:rsidR="00DE066A" w:rsidRPr="00DE066A">
        <w:rPr>
          <w:color w:val="000000" w:themeColor="text1"/>
        </w:rPr>
        <w:t>ë</w:t>
      </w:r>
      <w:r>
        <w:rPr>
          <w:color w:val="000000" w:themeColor="text1"/>
        </w:rPr>
        <w:t>r publikun</w:t>
      </w:r>
      <w:r w:rsidR="00DE066A" w:rsidRPr="00DE066A">
        <w:rPr>
          <w:color w:val="000000" w:themeColor="text1"/>
        </w:rPr>
        <w:t xml:space="preserve"> në lidhje me projektaktin e shpallur për këshillim</w:t>
      </w:r>
      <w:r w:rsidR="00DE066A" w:rsidRPr="00DE066A">
        <w:tab/>
      </w:r>
      <w:r w:rsidR="00647D0E" w:rsidRPr="00DE066A">
        <w:fldChar w:fldCharType="begin"/>
      </w:r>
      <w:r w:rsidR="00DE066A" w:rsidRPr="00DE066A">
        <w:instrText xml:space="preserve"> PAGEREF _Toc38349318 \h </w:instrText>
      </w:r>
      <w:r w:rsidR="00647D0E" w:rsidRPr="00DE066A">
        <w:fldChar w:fldCharType="separate"/>
      </w:r>
      <w:r w:rsidR="00DE066A" w:rsidRPr="00DE066A">
        <w:t>22</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lang w:val="it-IT"/>
        </w:rPr>
        <w:t>Afatat, standartet dhe mënyrat e dorëzimit të komenteve dhe rekomandimeve</w:t>
      </w:r>
      <w:r w:rsidRPr="00DE066A">
        <w:tab/>
      </w:r>
      <w:r w:rsidR="00647D0E" w:rsidRPr="00DE066A">
        <w:fldChar w:fldCharType="begin"/>
      </w:r>
      <w:r w:rsidRPr="00DE066A">
        <w:instrText xml:space="preserve"> PAGEREF _Toc38349319 \h </w:instrText>
      </w:r>
      <w:r w:rsidR="00647D0E" w:rsidRPr="00DE066A">
        <w:fldChar w:fldCharType="separate"/>
      </w:r>
      <w:r w:rsidRPr="00DE066A">
        <w:t>23</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Reagimi i Këshillit ndaj dërgimit të komenteve dhe rekomandimeve të publikut</w:t>
      </w:r>
      <w:r w:rsidRPr="00DE066A">
        <w:tab/>
      </w:r>
      <w:r w:rsidR="00647D0E" w:rsidRPr="00DE066A">
        <w:fldChar w:fldCharType="begin"/>
      </w:r>
      <w:r w:rsidRPr="00DE066A">
        <w:instrText xml:space="preserve"> PAGEREF _Toc38349320 \h </w:instrText>
      </w:r>
      <w:r w:rsidR="00647D0E" w:rsidRPr="00DE066A">
        <w:fldChar w:fldCharType="separate"/>
      </w:r>
      <w:r w:rsidRPr="00DE066A">
        <w:t>24</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Planifikimi i takimeve këshillimit me bashkësinë</w:t>
      </w:r>
      <w:r w:rsidRPr="00DE066A">
        <w:tab/>
      </w:r>
      <w:r w:rsidR="00647D0E" w:rsidRPr="00DE066A">
        <w:fldChar w:fldCharType="begin"/>
      </w:r>
      <w:r w:rsidRPr="00DE066A">
        <w:instrText xml:space="preserve"> PAGEREF _Toc38349321 \h </w:instrText>
      </w:r>
      <w:r w:rsidR="00647D0E" w:rsidRPr="00DE066A">
        <w:fldChar w:fldCharType="separate"/>
      </w:r>
      <w:r w:rsidRPr="00DE066A">
        <w:t>24</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 xml:space="preserve">Përgatitja e takimeve këshillimore </w:t>
      </w:r>
      <w:r w:rsidRPr="00DE066A">
        <w:rPr>
          <w:color w:val="000000" w:themeColor="text1"/>
          <w:lang w:val="en-GB"/>
        </w:rPr>
        <w:t xml:space="preserve">me </w:t>
      </w:r>
      <w:r w:rsidRPr="00DE066A">
        <w:rPr>
          <w:color w:val="000000" w:themeColor="text1"/>
        </w:rPr>
        <w:t>bashkësinë</w:t>
      </w:r>
      <w:r w:rsidRPr="00DE066A">
        <w:tab/>
      </w:r>
      <w:r w:rsidR="00647D0E" w:rsidRPr="00DE066A">
        <w:fldChar w:fldCharType="begin"/>
      </w:r>
      <w:r w:rsidRPr="00DE066A">
        <w:instrText xml:space="preserve"> PAGEREF _Toc38349322 \h </w:instrText>
      </w:r>
      <w:r w:rsidR="00647D0E" w:rsidRPr="00DE066A">
        <w:fldChar w:fldCharType="separate"/>
      </w:r>
      <w:r w:rsidRPr="00DE066A">
        <w:t>25</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 xml:space="preserve">Mbajtja e takimeve të këshillimit </w:t>
      </w:r>
      <w:r w:rsidRPr="00DE066A">
        <w:rPr>
          <w:color w:val="000000" w:themeColor="text1"/>
          <w:lang w:val="en-GB"/>
        </w:rPr>
        <w:t xml:space="preserve">me </w:t>
      </w:r>
      <w:r w:rsidRPr="00DE066A">
        <w:rPr>
          <w:color w:val="000000" w:themeColor="text1"/>
        </w:rPr>
        <w:t>bashkësinë</w:t>
      </w:r>
      <w:r w:rsidRPr="00DE066A">
        <w:tab/>
      </w:r>
      <w:r w:rsidR="00647D0E" w:rsidRPr="00DE066A">
        <w:fldChar w:fldCharType="begin"/>
      </w:r>
      <w:r w:rsidRPr="00DE066A">
        <w:instrText xml:space="preserve"> PAGEREF _Toc38349323 \h </w:instrText>
      </w:r>
      <w:r w:rsidR="00647D0E" w:rsidRPr="00DE066A">
        <w:fldChar w:fldCharType="separate"/>
      </w:r>
      <w:r w:rsidRPr="00DE066A">
        <w:t>25</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lang w:val="it-IT"/>
        </w:rPr>
        <w:t>Grumbullimi i komenteve dhe rekomandimeve</w:t>
      </w:r>
      <w:r w:rsidRPr="00DE066A">
        <w:tab/>
      </w:r>
      <w:r w:rsidR="00647D0E" w:rsidRPr="00DE066A">
        <w:fldChar w:fldCharType="begin"/>
      </w:r>
      <w:r w:rsidRPr="00DE066A">
        <w:instrText xml:space="preserve"> PAGEREF _Toc38349324 \h </w:instrText>
      </w:r>
      <w:r w:rsidR="00647D0E" w:rsidRPr="00DE066A">
        <w:fldChar w:fldCharType="separate"/>
      </w:r>
      <w:r w:rsidRPr="00DE066A">
        <w:t>26</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lang w:val="it-IT"/>
        </w:rPr>
        <w:lastRenderedPageBreak/>
        <w:t>Shqyrtimi i komenteve dhe rekomandimeve nga Këshilli</w:t>
      </w:r>
      <w:r w:rsidRPr="00DE066A">
        <w:tab/>
      </w:r>
      <w:r w:rsidR="00647D0E" w:rsidRPr="00DE066A">
        <w:fldChar w:fldCharType="begin"/>
      </w:r>
      <w:r w:rsidRPr="00DE066A">
        <w:instrText xml:space="preserve"> PAGEREF _Toc38349325 \h </w:instrText>
      </w:r>
      <w:r w:rsidR="00647D0E" w:rsidRPr="00DE066A">
        <w:fldChar w:fldCharType="separate"/>
      </w:r>
      <w:r w:rsidRPr="00DE066A">
        <w:t>26</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Seanca dëgjimore publike</w:t>
      </w:r>
      <w:r w:rsidRPr="00DE066A">
        <w:tab/>
      </w:r>
      <w:r w:rsidR="00647D0E" w:rsidRPr="00DE066A">
        <w:fldChar w:fldCharType="begin"/>
      </w:r>
      <w:r w:rsidRPr="00DE066A">
        <w:instrText xml:space="preserve"> PAGEREF _Toc38349326 \h </w:instrText>
      </w:r>
      <w:r w:rsidR="00647D0E" w:rsidRPr="00DE066A">
        <w:fldChar w:fldCharType="separate"/>
      </w:r>
      <w:r w:rsidRPr="00DE066A">
        <w:t>26</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Pjesëmarrja e qytetarëve në mbledhjen e Këshillit</w:t>
      </w:r>
      <w:r w:rsidRPr="00DE066A">
        <w:tab/>
      </w:r>
      <w:r w:rsidR="00647D0E" w:rsidRPr="00DE066A">
        <w:fldChar w:fldCharType="begin"/>
      </w:r>
      <w:r w:rsidRPr="00DE066A">
        <w:instrText xml:space="preserve"> PAGEREF _Toc38349327 \h </w:instrText>
      </w:r>
      <w:r w:rsidR="00647D0E" w:rsidRPr="00DE066A">
        <w:fldChar w:fldCharType="separate"/>
      </w:r>
      <w:r w:rsidRPr="00DE066A">
        <w:t>27</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Përfshirja e këshillave komunitarë, kryesive të fshatrave në proçesin e këshillimit</w:t>
      </w:r>
      <w:r w:rsidRPr="00DE066A">
        <w:tab/>
      </w:r>
      <w:r w:rsidR="00647D0E" w:rsidRPr="00DE066A">
        <w:fldChar w:fldCharType="begin"/>
      </w:r>
      <w:r w:rsidRPr="00DE066A">
        <w:instrText xml:space="preserve"> PAGEREF _Toc38349328 \h </w:instrText>
      </w:r>
      <w:r w:rsidR="00647D0E" w:rsidRPr="00DE066A">
        <w:fldChar w:fldCharType="separate"/>
      </w:r>
      <w:r w:rsidRPr="00DE066A">
        <w:t>28</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Këshillimi i publikut për projekt planin strategjik të zhvillimit të bashkisë</w:t>
      </w:r>
      <w:r w:rsidRPr="00DE066A">
        <w:tab/>
      </w:r>
      <w:r w:rsidR="00647D0E" w:rsidRPr="00DE066A">
        <w:fldChar w:fldCharType="begin"/>
      </w:r>
      <w:r w:rsidRPr="00DE066A">
        <w:instrText xml:space="preserve"> PAGEREF _Toc38349329 \h </w:instrText>
      </w:r>
      <w:r w:rsidR="00647D0E" w:rsidRPr="00DE066A">
        <w:fldChar w:fldCharType="separate"/>
      </w:r>
      <w:r w:rsidRPr="00DE066A">
        <w:t>28</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Këshillimi i publikut për projekt dokumentin e buxhetit të bashkisë</w:t>
      </w:r>
      <w:r w:rsidRPr="00DE066A">
        <w:tab/>
      </w:r>
      <w:r w:rsidR="00647D0E" w:rsidRPr="00DE066A">
        <w:fldChar w:fldCharType="begin"/>
      </w:r>
      <w:r w:rsidRPr="00DE066A">
        <w:instrText xml:space="preserve"> PAGEREF _Toc38349330 \h </w:instrText>
      </w:r>
      <w:r w:rsidR="00647D0E" w:rsidRPr="00DE066A">
        <w:fldChar w:fldCharType="separate"/>
      </w:r>
      <w:r w:rsidRPr="00DE066A">
        <w:t>29</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Këshillimi i publikut për paketën fiskale dhe për vendosjen e taksës së përkohshme</w:t>
      </w:r>
      <w:r w:rsidRPr="00DE066A">
        <w:tab/>
      </w:r>
      <w:r w:rsidR="00647D0E" w:rsidRPr="00DE066A">
        <w:fldChar w:fldCharType="begin"/>
      </w:r>
      <w:r w:rsidRPr="00DE066A">
        <w:instrText xml:space="preserve"> PAGEREF _Toc38349331 \h </w:instrText>
      </w:r>
      <w:r w:rsidR="00647D0E" w:rsidRPr="00DE066A">
        <w:fldChar w:fldCharType="separate"/>
      </w:r>
      <w:r w:rsidRPr="00DE066A">
        <w:t>30</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Këshillimi i publikut për projekt planin e përgjithshëm vendor</w:t>
      </w:r>
      <w:r w:rsidRPr="00DE066A">
        <w:tab/>
      </w:r>
      <w:r w:rsidR="00647D0E" w:rsidRPr="00DE066A">
        <w:fldChar w:fldCharType="begin"/>
      </w:r>
      <w:r w:rsidRPr="00DE066A">
        <w:instrText xml:space="preserve"> PAGEREF _Toc38349332 \h </w:instrText>
      </w:r>
      <w:r w:rsidR="00647D0E" w:rsidRPr="00DE066A">
        <w:fldChar w:fldCharType="separate"/>
      </w:r>
      <w:r w:rsidRPr="00DE066A">
        <w:t>30</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Procedurat e ankimimit për zhvillimin e këshillimit publik</w:t>
      </w:r>
      <w:r w:rsidRPr="00DE066A">
        <w:tab/>
      </w:r>
      <w:r w:rsidR="00647D0E" w:rsidRPr="00DE066A">
        <w:fldChar w:fldCharType="begin"/>
      </w:r>
      <w:r w:rsidRPr="00DE066A">
        <w:instrText xml:space="preserve"> PAGEREF _Toc38349333 \h </w:instrText>
      </w:r>
      <w:r w:rsidR="00647D0E" w:rsidRPr="00DE066A">
        <w:fldChar w:fldCharType="separate"/>
      </w:r>
      <w:r w:rsidRPr="00DE066A">
        <w:t>31</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Monitorimi dhe raportimit i mbarëvajtjes së procesit të këshillimeve publike</w:t>
      </w:r>
      <w:r w:rsidRPr="00DE066A">
        <w:tab/>
      </w:r>
      <w:r w:rsidR="00647D0E" w:rsidRPr="00DE066A">
        <w:fldChar w:fldCharType="begin"/>
      </w:r>
      <w:r w:rsidRPr="00DE066A">
        <w:instrText xml:space="preserve"> PAGEREF _Toc38349334 \h </w:instrText>
      </w:r>
      <w:r w:rsidR="00647D0E" w:rsidRPr="00DE066A">
        <w:fldChar w:fldCharType="separate"/>
      </w:r>
      <w:r w:rsidRPr="00DE066A">
        <w:t>31</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lang w:val="it-IT"/>
        </w:rPr>
        <w:t>Financimi i</w:t>
      </w:r>
      <w:r w:rsidRPr="00DE066A">
        <w:rPr>
          <w:color w:val="000000" w:themeColor="text1"/>
        </w:rPr>
        <w:t xml:space="preserve"> të këshillimeve publike</w:t>
      </w:r>
      <w:r w:rsidRPr="00DE066A">
        <w:tab/>
      </w:r>
      <w:r w:rsidR="00647D0E" w:rsidRPr="00DE066A">
        <w:fldChar w:fldCharType="begin"/>
      </w:r>
      <w:r w:rsidRPr="00DE066A">
        <w:instrText xml:space="preserve"> PAGEREF _Toc38349335 \h </w:instrText>
      </w:r>
      <w:r w:rsidR="00647D0E" w:rsidRPr="00DE066A">
        <w:fldChar w:fldCharType="separate"/>
      </w:r>
      <w:r w:rsidRPr="00DE066A">
        <w:t>32</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rPr>
        <w:t>Komunikimi elektronik i publikut me Këshilltarët</w:t>
      </w:r>
      <w:r w:rsidRPr="00DE066A">
        <w:tab/>
      </w:r>
      <w:r w:rsidR="00647D0E" w:rsidRPr="00DE066A">
        <w:fldChar w:fldCharType="begin"/>
      </w:r>
      <w:r w:rsidRPr="00DE066A">
        <w:instrText xml:space="preserve"> PAGEREF _Toc38349336 \h </w:instrText>
      </w:r>
      <w:r w:rsidR="00647D0E" w:rsidRPr="00DE066A">
        <w:fldChar w:fldCharType="separate"/>
      </w:r>
      <w:r w:rsidRPr="00DE066A">
        <w:t>32</w:t>
      </w:r>
      <w:r w:rsidR="00647D0E" w:rsidRPr="00DE066A">
        <w:fldChar w:fldCharType="end"/>
      </w:r>
    </w:p>
    <w:p w:rsidR="00DE066A" w:rsidRPr="00DE066A" w:rsidRDefault="00DE066A" w:rsidP="00DE066A">
      <w:pPr>
        <w:pStyle w:val="TOC2"/>
        <w:spacing w:before="60"/>
        <w:rPr>
          <w:rFonts w:eastAsiaTheme="minorEastAsia"/>
          <w:b w:val="0"/>
          <w:sz w:val="24"/>
          <w:szCs w:val="24"/>
        </w:rPr>
      </w:pPr>
      <w:r w:rsidRPr="00DE066A">
        <w:rPr>
          <w:color w:val="000000" w:themeColor="text1"/>
        </w:rPr>
        <w:t>KREU V.MBROJTJA E TE DHENAVE PERSONALE</w:t>
      </w:r>
      <w:r w:rsidRPr="00DE066A">
        <w:tab/>
      </w:r>
      <w:r w:rsidR="00647D0E" w:rsidRPr="00DE066A">
        <w:fldChar w:fldCharType="begin"/>
      </w:r>
      <w:r w:rsidRPr="00DE066A">
        <w:instrText xml:space="preserve"> PAGEREF _Toc38349338 \h </w:instrText>
      </w:r>
      <w:r w:rsidR="00647D0E" w:rsidRPr="00DE066A">
        <w:fldChar w:fldCharType="separate"/>
      </w:r>
      <w:r w:rsidRPr="00DE066A">
        <w:t>32</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lang w:val="it-IT"/>
        </w:rPr>
        <w:t>Detyrimi i Këshillit për m</w:t>
      </w:r>
      <w:r w:rsidRPr="00DE066A">
        <w:rPr>
          <w:color w:val="000000" w:themeColor="text1"/>
        </w:rPr>
        <w:t>brojtjen e të dhënave personale</w:t>
      </w:r>
      <w:r w:rsidRPr="00DE066A">
        <w:tab/>
      </w:r>
      <w:r w:rsidR="00647D0E" w:rsidRPr="00DE066A">
        <w:fldChar w:fldCharType="begin"/>
      </w:r>
      <w:r w:rsidRPr="00DE066A">
        <w:instrText xml:space="preserve"> PAGEREF _Toc38349339 \h </w:instrText>
      </w:r>
      <w:r w:rsidR="00647D0E" w:rsidRPr="00DE066A">
        <w:fldChar w:fldCharType="separate"/>
      </w:r>
      <w:r w:rsidRPr="00DE066A">
        <w:t>32</w:t>
      </w:r>
      <w:r w:rsidR="00647D0E" w:rsidRPr="00DE066A">
        <w:fldChar w:fldCharType="end"/>
      </w:r>
    </w:p>
    <w:p w:rsidR="00DE066A" w:rsidRPr="00DE066A" w:rsidRDefault="00DE066A" w:rsidP="00DE066A">
      <w:pPr>
        <w:pStyle w:val="TOC4"/>
        <w:rPr>
          <w:rFonts w:eastAsiaTheme="minorEastAsia"/>
          <w:sz w:val="24"/>
          <w:szCs w:val="24"/>
        </w:rPr>
      </w:pPr>
      <w:r w:rsidRPr="00DE066A">
        <w:rPr>
          <w:color w:val="000000" w:themeColor="text1"/>
          <w:lang w:val="it-IT"/>
        </w:rPr>
        <w:t xml:space="preserve">Të drejtat e subjektit të </w:t>
      </w:r>
      <w:r w:rsidRPr="00DE066A">
        <w:rPr>
          <w:color w:val="000000" w:themeColor="text1"/>
        </w:rPr>
        <w:t>të dhënave personale</w:t>
      </w:r>
      <w:r w:rsidRPr="00DE066A">
        <w:tab/>
      </w:r>
      <w:r w:rsidR="00647D0E" w:rsidRPr="00DE066A">
        <w:fldChar w:fldCharType="begin"/>
      </w:r>
      <w:r w:rsidRPr="00DE066A">
        <w:instrText xml:space="preserve"> PAGEREF _Toc38349340 \h </w:instrText>
      </w:r>
      <w:r w:rsidR="00647D0E" w:rsidRPr="00DE066A">
        <w:fldChar w:fldCharType="separate"/>
      </w:r>
      <w:r w:rsidRPr="00DE066A">
        <w:t>33</w:t>
      </w:r>
      <w:r w:rsidR="00647D0E" w:rsidRPr="00DE066A">
        <w:fldChar w:fldCharType="end"/>
      </w:r>
    </w:p>
    <w:p w:rsidR="00DE066A" w:rsidRPr="00DE066A" w:rsidRDefault="00DE066A" w:rsidP="000F2CA7">
      <w:pPr>
        <w:pStyle w:val="TOC1"/>
        <w:rPr>
          <w:rFonts w:eastAsiaTheme="minorEastAsia"/>
          <w:sz w:val="24"/>
          <w:szCs w:val="24"/>
        </w:rPr>
      </w:pPr>
      <w:r w:rsidRPr="00DE066A">
        <w:rPr>
          <w:color w:val="000000" w:themeColor="text1"/>
        </w:rPr>
        <w:t>KREU VI.MARRËDHËNJET ME MEDIAN</w:t>
      </w:r>
      <w:r w:rsidRPr="00DE066A">
        <w:tab/>
      </w:r>
      <w:r w:rsidR="00647D0E" w:rsidRPr="00DE066A">
        <w:fldChar w:fldCharType="begin"/>
      </w:r>
      <w:r w:rsidRPr="00DE066A">
        <w:instrText xml:space="preserve"> PAGEREF _Toc38349342 \h </w:instrText>
      </w:r>
      <w:r w:rsidR="00647D0E" w:rsidRPr="00DE066A">
        <w:fldChar w:fldCharType="separate"/>
      </w:r>
      <w:r w:rsidRPr="00DE066A">
        <w:t>34</w:t>
      </w:r>
      <w:r w:rsidR="00647D0E" w:rsidRPr="00DE066A">
        <w:fldChar w:fldCharType="end"/>
      </w:r>
    </w:p>
    <w:p w:rsidR="00DE066A" w:rsidRPr="00DE066A" w:rsidRDefault="00DE066A" w:rsidP="000F2CA7">
      <w:pPr>
        <w:pStyle w:val="TOC1"/>
        <w:rPr>
          <w:rFonts w:eastAsiaTheme="minorEastAsia"/>
          <w:sz w:val="24"/>
          <w:szCs w:val="24"/>
        </w:rPr>
      </w:pPr>
      <w:r w:rsidRPr="00DE066A">
        <w:rPr>
          <w:color w:val="000000" w:themeColor="text1"/>
        </w:rPr>
        <w:t>Shtojcat</w:t>
      </w:r>
      <w:r w:rsidRPr="00DE066A">
        <w:tab/>
      </w:r>
      <w:r w:rsidR="00647D0E" w:rsidRPr="00DE066A">
        <w:fldChar w:fldCharType="begin"/>
      </w:r>
      <w:r w:rsidRPr="00DE066A">
        <w:instrText xml:space="preserve"> PAGEREF _Toc38349343 \h </w:instrText>
      </w:r>
      <w:r w:rsidR="00647D0E" w:rsidRPr="00DE066A">
        <w:fldChar w:fldCharType="separate"/>
      </w:r>
      <w:r w:rsidRPr="00DE066A">
        <w:t>35</w:t>
      </w:r>
      <w:r w:rsidR="00647D0E" w:rsidRPr="00DE066A">
        <w:fldChar w:fldCharType="end"/>
      </w:r>
    </w:p>
    <w:p w:rsidR="00DE066A" w:rsidRPr="00DE066A" w:rsidRDefault="00DE066A" w:rsidP="000F2CA7">
      <w:pPr>
        <w:pStyle w:val="TOC3"/>
        <w:tabs>
          <w:tab w:val="right" w:leader="dot" w:pos="7963"/>
        </w:tabs>
        <w:spacing w:before="60" w:after="0"/>
        <w:ind w:left="284"/>
        <w:rPr>
          <w:rFonts w:ascii="Times New Roman" w:eastAsiaTheme="minorEastAsia" w:hAnsi="Times New Roman"/>
          <w:noProof/>
          <w:sz w:val="24"/>
          <w:szCs w:val="24"/>
        </w:rPr>
      </w:pPr>
      <w:r w:rsidRPr="00DE066A">
        <w:rPr>
          <w:rFonts w:ascii="Times New Roman" w:hAnsi="Times New Roman"/>
          <w:b/>
          <w:noProof/>
        </w:rPr>
        <w:t>Shtojca nr. 1</w:t>
      </w:r>
      <w:r w:rsidRPr="00DE066A">
        <w:rPr>
          <w:rFonts w:ascii="Times New Roman" w:hAnsi="Times New Roman"/>
          <w:noProof/>
        </w:rPr>
        <w:t xml:space="preserve"> Model i rregjistrit online për transparencën e mbledhjeve të këshillit</w:t>
      </w:r>
      <w:r w:rsidRPr="00DE066A">
        <w:rPr>
          <w:rFonts w:ascii="Times New Roman" w:hAnsi="Times New Roman"/>
          <w:noProof/>
        </w:rPr>
        <w:tab/>
      </w:r>
      <w:r w:rsidR="00647D0E" w:rsidRPr="00DE066A">
        <w:rPr>
          <w:rFonts w:ascii="Times New Roman" w:hAnsi="Times New Roman"/>
          <w:noProof/>
        </w:rPr>
        <w:fldChar w:fldCharType="begin"/>
      </w:r>
      <w:r w:rsidRPr="00DE066A">
        <w:rPr>
          <w:rFonts w:ascii="Times New Roman" w:hAnsi="Times New Roman"/>
          <w:noProof/>
        </w:rPr>
        <w:instrText xml:space="preserve"> PAGEREF _Toc38349344 \h </w:instrText>
      </w:r>
      <w:r w:rsidR="00647D0E" w:rsidRPr="00DE066A">
        <w:rPr>
          <w:rFonts w:ascii="Times New Roman" w:hAnsi="Times New Roman"/>
          <w:noProof/>
        </w:rPr>
      </w:r>
      <w:r w:rsidR="00647D0E" w:rsidRPr="00DE066A">
        <w:rPr>
          <w:rFonts w:ascii="Times New Roman" w:hAnsi="Times New Roman"/>
          <w:noProof/>
        </w:rPr>
        <w:fldChar w:fldCharType="separate"/>
      </w:r>
      <w:r w:rsidRPr="00DE066A">
        <w:rPr>
          <w:rFonts w:ascii="Times New Roman" w:hAnsi="Times New Roman"/>
          <w:noProof/>
        </w:rPr>
        <w:t>35</w:t>
      </w:r>
      <w:r w:rsidR="00647D0E" w:rsidRPr="00DE066A">
        <w:rPr>
          <w:rFonts w:ascii="Times New Roman" w:hAnsi="Times New Roman"/>
          <w:noProof/>
        </w:rPr>
        <w:fldChar w:fldCharType="end"/>
      </w:r>
    </w:p>
    <w:p w:rsidR="00DE066A" w:rsidRPr="00DE066A" w:rsidRDefault="00DE066A" w:rsidP="000F2CA7">
      <w:pPr>
        <w:pStyle w:val="TOC3"/>
        <w:tabs>
          <w:tab w:val="right" w:leader="dot" w:pos="7963"/>
        </w:tabs>
        <w:spacing w:before="60" w:after="0"/>
        <w:ind w:left="284"/>
        <w:rPr>
          <w:rFonts w:ascii="Times New Roman" w:eastAsiaTheme="minorEastAsia" w:hAnsi="Times New Roman"/>
          <w:noProof/>
          <w:sz w:val="24"/>
          <w:szCs w:val="24"/>
        </w:rPr>
      </w:pPr>
      <w:r w:rsidRPr="00DE066A">
        <w:rPr>
          <w:rFonts w:ascii="Times New Roman" w:hAnsi="Times New Roman"/>
          <w:b/>
          <w:noProof/>
        </w:rPr>
        <w:t>Shtojca nr. 2</w:t>
      </w:r>
      <w:r w:rsidRPr="00DE066A">
        <w:rPr>
          <w:rFonts w:ascii="Times New Roman" w:hAnsi="Times New Roman"/>
          <w:noProof/>
        </w:rPr>
        <w:t xml:space="preserve"> Model i njoftimit për konsultimin publik të projektaktit</w:t>
      </w:r>
      <w:r w:rsidRPr="00DE066A">
        <w:rPr>
          <w:rFonts w:ascii="Times New Roman" w:hAnsi="Times New Roman"/>
          <w:noProof/>
        </w:rPr>
        <w:tab/>
      </w:r>
      <w:r w:rsidR="00647D0E" w:rsidRPr="00DE066A">
        <w:rPr>
          <w:rFonts w:ascii="Times New Roman" w:hAnsi="Times New Roman"/>
          <w:noProof/>
        </w:rPr>
        <w:fldChar w:fldCharType="begin"/>
      </w:r>
      <w:r w:rsidRPr="00DE066A">
        <w:rPr>
          <w:rFonts w:ascii="Times New Roman" w:hAnsi="Times New Roman"/>
          <w:noProof/>
        </w:rPr>
        <w:instrText xml:space="preserve"> PAGEREF _Toc38349345 \h </w:instrText>
      </w:r>
      <w:r w:rsidR="00647D0E" w:rsidRPr="00DE066A">
        <w:rPr>
          <w:rFonts w:ascii="Times New Roman" w:hAnsi="Times New Roman"/>
          <w:noProof/>
        </w:rPr>
      </w:r>
      <w:r w:rsidR="00647D0E" w:rsidRPr="00DE066A">
        <w:rPr>
          <w:rFonts w:ascii="Times New Roman" w:hAnsi="Times New Roman"/>
          <w:noProof/>
        </w:rPr>
        <w:fldChar w:fldCharType="separate"/>
      </w:r>
      <w:r w:rsidRPr="00DE066A">
        <w:rPr>
          <w:rFonts w:ascii="Times New Roman" w:hAnsi="Times New Roman"/>
          <w:noProof/>
        </w:rPr>
        <w:t>36</w:t>
      </w:r>
      <w:r w:rsidR="00647D0E" w:rsidRPr="00DE066A">
        <w:rPr>
          <w:rFonts w:ascii="Times New Roman" w:hAnsi="Times New Roman"/>
          <w:noProof/>
        </w:rPr>
        <w:fldChar w:fldCharType="end"/>
      </w:r>
    </w:p>
    <w:p w:rsidR="00DE066A" w:rsidRPr="00DE066A" w:rsidRDefault="00DE066A" w:rsidP="000F2CA7">
      <w:pPr>
        <w:pStyle w:val="TOC3"/>
        <w:tabs>
          <w:tab w:val="right" w:leader="dot" w:pos="7963"/>
        </w:tabs>
        <w:spacing w:before="60" w:after="0"/>
        <w:ind w:left="284"/>
        <w:rPr>
          <w:rFonts w:ascii="Times New Roman" w:eastAsiaTheme="minorEastAsia" w:hAnsi="Times New Roman"/>
          <w:noProof/>
          <w:sz w:val="24"/>
          <w:szCs w:val="24"/>
        </w:rPr>
      </w:pPr>
      <w:r w:rsidRPr="00DE066A">
        <w:rPr>
          <w:rFonts w:ascii="Times New Roman" w:hAnsi="Times New Roman"/>
          <w:b/>
          <w:noProof/>
        </w:rPr>
        <w:t>Shtojca nr. 3</w:t>
      </w:r>
      <w:r w:rsidRPr="00DE066A">
        <w:rPr>
          <w:rFonts w:ascii="Times New Roman" w:hAnsi="Times New Roman"/>
          <w:noProof/>
        </w:rPr>
        <w:t xml:space="preserve"> Model i proçesverbalit të takimit publik</w:t>
      </w:r>
      <w:r w:rsidRPr="00DE066A">
        <w:rPr>
          <w:rFonts w:ascii="Times New Roman" w:hAnsi="Times New Roman"/>
          <w:noProof/>
        </w:rPr>
        <w:tab/>
      </w:r>
      <w:r w:rsidR="00647D0E" w:rsidRPr="00DE066A">
        <w:rPr>
          <w:rFonts w:ascii="Times New Roman" w:hAnsi="Times New Roman"/>
          <w:noProof/>
        </w:rPr>
        <w:fldChar w:fldCharType="begin"/>
      </w:r>
      <w:r w:rsidRPr="00DE066A">
        <w:rPr>
          <w:rFonts w:ascii="Times New Roman" w:hAnsi="Times New Roman"/>
          <w:noProof/>
        </w:rPr>
        <w:instrText xml:space="preserve"> PAGEREF _Toc38349346 \h </w:instrText>
      </w:r>
      <w:r w:rsidR="00647D0E" w:rsidRPr="00DE066A">
        <w:rPr>
          <w:rFonts w:ascii="Times New Roman" w:hAnsi="Times New Roman"/>
          <w:noProof/>
        </w:rPr>
      </w:r>
      <w:r w:rsidR="00647D0E" w:rsidRPr="00DE066A">
        <w:rPr>
          <w:rFonts w:ascii="Times New Roman" w:hAnsi="Times New Roman"/>
          <w:noProof/>
        </w:rPr>
        <w:fldChar w:fldCharType="separate"/>
      </w:r>
      <w:r w:rsidRPr="00DE066A">
        <w:rPr>
          <w:rFonts w:ascii="Times New Roman" w:hAnsi="Times New Roman"/>
          <w:noProof/>
        </w:rPr>
        <w:t>37</w:t>
      </w:r>
      <w:r w:rsidR="00647D0E" w:rsidRPr="00DE066A">
        <w:rPr>
          <w:rFonts w:ascii="Times New Roman" w:hAnsi="Times New Roman"/>
          <w:noProof/>
        </w:rPr>
        <w:fldChar w:fldCharType="end"/>
      </w:r>
    </w:p>
    <w:p w:rsidR="00DE066A" w:rsidRPr="00DE066A" w:rsidRDefault="00DE066A" w:rsidP="000F2CA7">
      <w:pPr>
        <w:pStyle w:val="TOC3"/>
        <w:tabs>
          <w:tab w:val="right" w:leader="dot" w:pos="7963"/>
        </w:tabs>
        <w:spacing w:before="60" w:after="0"/>
        <w:ind w:left="284"/>
        <w:rPr>
          <w:rFonts w:ascii="Times New Roman" w:eastAsiaTheme="minorEastAsia" w:hAnsi="Times New Roman"/>
          <w:noProof/>
          <w:sz w:val="24"/>
          <w:szCs w:val="24"/>
        </w:rPr>
      </w:pPr>
      <w:r w:rsidRPr="00DE066A">
        <w:rPr>
          <w:rFonts w:ascii="Times New Roman" w:hAnsi="Times New Roman"/>
          <w:b/>
          <w:noProof/>
        </w:rPr>
        <w:t>Shtojca nr. 4</w:t>
      </w:r>
      <w:r w:rsidRPr="00DE066A">
        <w:rPr>
          <w:rFonts w:ascii="Times New Roman" w:hAnsi="Times New Roman"/>
          <w:noProof/>
        </w:rPr>
        <w:t xml:space="preserve"> Model i </w:t>
      </w:r>
      <w:r w:rsidRPr="00DE066A">
        <w:rPr>
          <w:rFonts w:ascii="Times New Roman" w:hAnsi="Times New Roman"/>
          <w:noProof/>
          <w:lang w:val="sq-AL"/>
        </w:rPr>
        <w:t>listës së pjesëmarrësve të takimit publik</w:t>
      </w:r>
      <w:r w:rsidRPr="00DE066A">
        <w:rPr>
          <w:rFonts w:ascii="Times New Roman" w:hAnsi="Times New Roman"/>
          <w:noProof/>
        </w:rPr>
        <w:tab/>
      </w:r>
      <w:r w:rsidR="00647D0E" w:rsidRPr="00DE066A">
        <w:rPr>
          <w:rFonts w:ascii="Times New Roman" w:hAnsi="Times New Roman"/>
          <w:noProof/>
        </w:rPr>
        <w:fldChar w:fldCharType="begin"/>
      </w:r>
      <w:r w:rsidRPr="00DE066A">
        <w:rPr>
          <w:rFonts w:ascii="Times New Roman" w:hAnsi="Times New Roman"/>
          <w:noProof/>
        </w:rPr>
        <w:instrText xml:space="preserve"> PAGEREF _Toc38349347 \h </w:instrText>
      </w:r>
      <w:r w:rsidR="00647D0E" w:rsidRPr="00DE066A">
        <w:rPr>
          <w:rFonts w:ascii="Times New Roman" w:hAnsi="Times New Roman"/>
          <w:noProof/>
        </w:rPr>
      </w:r>
      <w:r w:rsidR="00647D0E" w:rsidRPr="00DE066A">
        <w:rPr>
          <w:rFonts w:ascii="Times New Roman" w:hAnsi="Times New Roman"/>
          <w:noProof/>
        </w:rPr>
        <w:fldChar w:fldCharType="separate"/>
      </w:r>
      <w:r w:rsidRPr="00DE066A">
        <w:rPr>
          <w:rFonts w:ascii="Times New Roman" w:hAnsi="Times New Roman"/>
          <w:noProof/>
        </w:rPr>
        <w:t>38</w:t>
      </w:r>
      <w:r w:rsidR="00647D0E" w:rsidRPr="00DE066A">
        <w:rPr>
          <w:rFonts w:ascii="Times New Roman" w:hAnsi="Times New Roman"/>
          <w:noProof/>
        </w:rPr>
        <w:fldChar w:fldCharType="end"/>
      </w:r>
    </w:p>
    <w:p w:rsidR="00DE066A" w:rsidRPr="00DE066A" w:rsidRDefault="00DE066A" w:rsidP="000F2CA7">
      <w:pPr>
        <w:pStyle w:val="TOC3"/>
        <w:tabs>
          <w:tab w:val="right" w:leader="dot" w:pos="7963"/>
        </w:tabs>
        <w:spacing w:before="60" w:after="0"/>
        <w:ind w:left="284"/>
        <w:rPr>
          <w:rFonts w:ascii="Times New Roman" w:eastAsiaTheme="minorEastAsia" w:hAnsi="Times New Roman"/>
          <w:noProof/>
          <w:sz w:val="24"/>
          <w:szCs w:val="24"/>
        </w:rPr>
      </w:pPr>
      <w:r w:rsidRPr="00DE066A">
        <w:rPr>
          <w:rFonts w:ascii="Times New Roman" w:hAnsi="Times New Roman"/>
          <w:b/>
          <w:noProof/>
        </w:rPr>
        <w:t>Shtojca nr. 5</w:t>
      </w:r>
      <w:r w:rsidRPr="00DE066A">
        <w:rPr>
          <w:rFonts w:ascii="Times New Roman" w:hAnsi="Times New Roman"/>
          <w:noProof/>
        </w:rPr>
        <w:t xml:space="preserve"> Model i dokumentit për këshillimin publik që shoqëron projektaktin.</w:t>
      </w:r>
      <w:r w:rsidRPr="00DE066A">
        <w:rPr>
          <w:rFonts w:ascii="Times New Roman" w:hAnsi="Times New Roman"/>
          <w:noProof/>
        </w:rPr>
        <w:tab/>
      </w:r>
      <w:r w:rsidR="00647D0E" w:rsidRPr="00DE066A">
        <w:rPr>
          <w:rFonts w:ascii="Times New Roman" w:hAnsi="Times New Roman"/>
          <w:noProof/>
        </w:rPr>
        <w:fldChar w:fldCharType="begin"/>
      </w:r>
      <w:r w:rsidRPr="00DE066A">
        <w:rPr>
          <w:rFonts w:ascii="Times New Roman" w:hAnsi="Times New Roman"/>
          <w:noProof/>
        </w:rPr>
        <w:instrText xml:space="preserve"> PAGEREF _Toc38349348 \h </w:instrText>
      </w:r>
      <w:r w:rsidR="00647D0E" w:rsidRPr="00DE066A">
        <w:rPr>
          <w:rFonts w:ascii="Times New Roman" w:hAnsi="Times New Roman"/>
          <w:noProof/>
        </w:rPr>
      </w:r>
      <w:r w:rsidR="00647D0E" w:rsidRPr="00DE066A">
        <w:rPr>
          <w:rFonts w:ascii="Times New Roman" w:hAnsi="Times New Roman"/>
          <w:noProof/>
        </w:rPr>
        <w:fldChar w:fldCharType="separate"/>
      </w:r>
      <w:r w:rsidRPr="00DE066A">
        <w:rPr>
          <w:rFonts w:ascii="Times New Roman" w:hAnsi="Times New Roman"/>
          <w:noProof/>
        </w:rPr>
        <w:t>39</w:t>
      </w:r>
      <w:r w:rsidR="00647D0E" w:rsidRPr="00DE066A">
        <w:rPr>
          <w:rFonts w:ascii="Times New Roman" w:hAnsi="Times New Roman"/>
          <w:noProof/>
        </w:rPr>
        <w:fldChar w:fldCharType="end"/>
      </w:r>
    </w:p>
    <w:p w:rsidR="00DE066A" w:rsidRPr="00DE066A" w:rsidRDefault="00DE066A" w:rsidP="000F2CA7">
      <w:pPr>
        <w:pStyle w:val="TOC2"/>
        <w:ind w:left="0"/>
        <w:rPr>
          <w:rFonts w:eastAsiaTheme="minorEastAsia"/>
          <w:b w:val="0"/>
          <w:sz w:val="24"/>
          <w:szCs w:val="24"/>
        </w:rPr>
      </w:pPr>
      <w:r w:rsidRPr="00DE066A">
        <w:rPr>
          <w:color w:val="000000" w:themeColor="text1"/>
        </w:rPr>
        <w:t>Referencat</w:t>
      </w:r>
      <w:r w:rsidRPr="00DE066A">
        <w:tab/>
      </w:r>
      <w:r w:rsidR="00647D0E" w:rsidRPr="00DE066A">
        <w:fldChar w:fldCharType="begin"/>
      </w:r>
      <w:r w:rsidRPr="00DE066A">
        <w:instrText xml:space="preserve"> PAGEREF _Toc38349349 \h </w:instrText>
      </w:r>
      <w:r w:rsidR="00647D0E" w:rsidRPr="00DE066A">
        <w:fldChar w:fldCharType="separate"/>
      </w:r>
      <w:r w:rsidRPr="00DE066A">
        <w:t>40</w:t>
      </w:r>
      <w:r w:rsidR="00647D0E" w:rsidRPr="00DE066A">
        <w:fldChar w:fldCharType="end"/>
      </w:r>
    </w:p>
    <w:p w:rsidR="00264515" w:rsidRPr="00DE066A" w:rsidRDefault="00647D0E" w:rsidP="00665832">
      <w:pPr>
        <w:spacing w:before="60" w:after="0"/>
        <w:rPr>
          <w:rFonts w:ascii="Times New Roman" w:hAnsi="Times New Roman"/>
          <w:color w:val="000000" w:themeColor="text1"/>
        </w:rPr>
      </w:pPr>
      <w:r w:rsidRPr="00DE066A">
        <w:rPr>
          <w:rFonts w:ascii="Times New Roman" w:hAnsi="Times New Roman"/>
          <w:color w:val="000000" w:themeColor="text1"/>
        </w:rPr>
        <w:fldChar w:fldCharType="end"/>
      </w:r>
    </w:p>
    <w:p w:rsidR="00264515" w:rsidRPr="00DE066A" w:rsidRDefault="00264515" w:rsidP="00665832">
      <w:pPr>
        <w:spacing w:before="60" w:after="0"/>
        <w:rPr>
          <w:rFonts w:ascii="Times New Roman" w:hAnsi="Times New Roman"/>
          <w:color w:val="000000" w:themeColor="text1"/>
        </w:rPr>
      </w:pPr>
    </w:p>
    <w:p w:rsidR="00EB4B79" w:rsidRPr="00DE066A" w:rsidRDefault="00EB4B79">
      <w:pPr>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br w:type="page"/>
      </w:r>
    </w:p>
    <w:p w:rsidR="00EB4B79" w:rsidRPr="00DE066A" w:rsidRDefault="00EB4B79" w:rsidP="00EB4B79">
      <w:pPr>
        <w:spacing w:after="120" w:line="240" w:lineRule="auto"/>
        <w:jc w:val="center"/>
        <w:rPr>
          <w:rFonts w:ascii="Times New Roman" w:hAnsi="Times New Roman"/>
          <w:b/>
          <w:color w:val="000000" w:themeColor="text1"/>
        </w:rPr>
      </w:pPr>
      <w:r w:rsidRPr="00DE066A">
        <w:rPr>
          <w:rFonts w:ascii="Times New Roman" w:hAnsi="Times New Roman"/>
          <w:b/>
          <w:color w:val="000000" w:themeColor="text1"/>
        </w:rPr>
        <w:lastRenderedPageBreak/>
        <w:t>Parathënje</w:t>
      </w:r>
    </w:p>
    <w:p w:rsidR="00EB4B79" w:rsidRPr="00DE066A" w:rsidRDefault="00EB4B79" w:rsidP="00EB4B79">
      <w:pPr>
        <w:spacing w:before="120" w:after="0"/>
        <w:jc w:val="both"/>
        <w:rPr>
          <w:rFonts w:ascii="Times New Roman" w:hAnsi="Times New Roman"/>
          <w:color w:val="000000" w:themeColor="text1"/>
        </w:rPr>
      </w:pPr>
      <w:r w:rsidRPr="00DE066A">
        <w:rPr>
          <w:rFonts w:ascii="Times New Roman" w:hAnsi="Times New Roman"/>
          <w:color w:val="000000" w:themeColor="text1"/>
        </w:rPr>
        <w:t>E drejta e qytetarëve për të marrë pjesë në drejtimin e çështjeve publike vendore bën pjesë në parimet e përbashkëta të shtetet demokratike, dhe ushtrimi i kësaj të drejte në mënyrë sa më të drejtpërdrejtë rrit dhe fuqizon demokracinë vendore dhe garanton një vendimmarje sa më afër interesave, nevojave dhe pritshmërive të qytetarëve.</w:t>
      </w:r>
    </w:p>
    <w:p w:rsidR="00EB4B79" w:rsidRPr="00DE066A" w:rsidRDefault="00EB4B79" w:rsidP="00EB4B79">
      <w:pPr>
        <w:spacing w:before="120" w:after="0"/>
        <w:jc w:val="both"/>
        <w:rPr>
          <w:rFonts w:ascii="Times New Roman" w:hAnsi="Times New Roman"/>
          <w:color w:val="000000" w:themeColor="text1"/>
        </w:rPr>
      </w:pPr>
      <w:r w:rsidRPr="00DE066A">
        <w:rPr>
          <w:rFonts w:ascii="Times New Roman" w:hAnsi="Times New Roman"/>
          <w:color w:val="000000" w:themeColor="text1"/>
        </w:rPr>
        <w:t xml:space="preserve">Demokracia vendore pasurohet nga pjesëmarrja aktive e qytetareve dhe grupeve të interesit në qeverisjen vendore dhe më së pari mundesohet nga qeverisja e mirë vendore. Hartimi i politikave vendore që synojnë avancimin e cilësisë së jetës të komuniteteve, ushtrimin e të drejtave të tyre civile dhe politike, dhe që garantojnë përdorimin sa më efektiv dhe eficent të burimeve vendore nga bashkitë, kërkon një pjesëmarrje aktive të qytetareve në qeverisjen vendore. </w:t>
      </w:r>
    </w:p>
    <w:p w:rsidR="00EB4B79" w:rsidRPr="00DE066A" w:rsidRDefault="00EB4B79" w:rsidP="00EB4B79">
      <w:pPr>
        <w:spacing w:before="120" w:after="0"/>
        <w:jc w:val="both"/>
        <w:rPr>
          <w:rFonts w:ascii="Times New Roman" w:hAnsi="Times New Roman"/>
          <w:color w:val="000000" w:themeColor="text1"/>
        </w:rPr>
      </w:pPr>
      <w:r w:rsidRPr="00DE066A">
        <w:rPr>
          <w:rFonts w:ascii="Times New Roman" w:eastAsiaTheme="minorHAnsi" w:hAnsi="Times New Roman"/>
          <w:color w:val="000000" w:themeColor="text1"/>
        </w:rPr>
        <w:t xml:space="preserve">Bashkitë e Shqipërisë duhet të </w:t>
      </w:r>
      <w:r w:rsidRPr="00DE066A">
        <w:rPr>
          <w:rFonts w:ascii="Times New Roman" w:hAnsi="Times New Roman"/>
          <w:color w:val="000000" w:themeColor="text1"/>
        </w:rPr>
        <w:t xml:space="preserve">garantojnë ushtrimin e të drejtave të qytetarëve për pjesëmarrje në qeverisjen vendore. Ato </w:t>
      </w:r>
      <w:r w:rsidRPr="00DE066A">
        <w:rPr>
          <w:rFonts w:ascii="Times New Roman" w:eastAsiaTheme="minorHAnsi" w:hAnsi="Times New Roman"/>
          <w:color w:val="000000" w:themeColor="text1"/>
        </w:rPr>
        <w:t>kanë në misionin e tyre nxitjen efektive të pjesëmarrjes gjithëpërfshirëse të bashkësisë në qeverisjen vendore,</w:t>
      </w:r>
      <w:r w:rsidRPr="00DE066A">
        <w:rPr>
          <w:rStyle w:val="FootnoteReference"/>
          <w:rFonts w:ascii="Times New Roman" w:eastAsiaTheme="minorHAnsi" w:hAnsi="Times New Roman"/>
          <w:color w:val="000000" w:themeColor="text1"/>
        </w:rPr>
        <w:footnoteReference w:id="2"/>
      </w:r>
      <w:r w:rsidRPr="00DE066A">
        <w:rPr>
          <w:rFonts w:ascii="Times New Roman" w:eastAsiaTheme="minorHAnsi" w:hAnsi="Times New Roman"/>
          <w:color w:val="000000" w:themeColor="text1"/>
        </w:rPr>
        <w:t xml:space="preserve"> detyrimin </w:t>
      </w:r>
      <w:r w:rsidRPr="00DE066A">
        <w:rPr>
          <w:rFonts w:ascii="Times New Roman" w:hAnsi="Times New Roman"/>
          <w:color w:val="000000" w:themeColor="text1"/>
        </w:rPr>
        <w:t>të garantojnë pjesëmarrjen e publikut në procesin e vendimmarrjes</w:t>
      </w:r>
      <w:r w:rsidRPr="00DE066A">
        <w:rPr>
          <w:rStyle w:val="FootnoteReference"/>
          <w:rFonts w:ascii="Times New Roman" w:hAnsi="Times New Roman"/>
          <w:color w:val="000000" w:themeColor="text1"/>
        </w:rPr>
        <w:footnoteReference w:id="3"/>
      </w:r>
      <w:r w:rsidRPr="00DE066A">
        <w:rPr>
          <w:rFonts w:ascii="Times New Roman" w:hAnsi="Times New Roman"/>
          <w:color w:val="000000" w:themeColor="text1"/>
        </w:rPr>
        <w:t>, të marrin në shqyrtim kërkesat e qyetarëve dhe t’u kthejnë përgjigje brenda afateve të përcaktuara me ligj</w:t>
      </w:r>
      <w:r w:rsidRPr="00DE066A">
        <w:rPr>
          <w:rStyle w:val="FootnoteReference"/>
          <w:rFonts w:ascii="Times New Roman" w:hAnsi="Times New Roman"/>
          <w:color w:val="000000" w:themeColor="text1"/>
        </w:rPr>
        <w:footnoteReference w:id="4"/>
      </w:r>
      <w:r w:rsidRPr="00DE066A">
        <w:rPr>
          <w:rFonts w:ascii="Times New Roman" w:hAnsi="Times New Roman"/>
          <w:color w:val="000000" w:themeColor="text1"/>
        </w:rPr>
        <w:t>, si dhe detyrimin të pranojnë dhe të shqyrtojnë iniciativat qytetare për vendimmarrje bashkiake.</w:t>
      </w:r>
      <w:r w:rsidRPr="00DE066A">
        <w:rPr>
          <w:rStyle w:val="FootnoteReference"/>
          <w:rFonts w:ascii="Times New Roman" w:hAnsi="Times New Roman"/>
          <w:color w:val="000000" w:themeColor="text1"/>
        </w:rPr>
        <w:footnoteReference w:id="5"/>
      </w:r>
    </w:p>
    <w:p w:rsidR="00EB4B79" w:rsidRPr="00DE066A" w:rsidRDefault="00EB4B79" w:rsidP="00EB4B79">
      <w:pPr>
        <w:spacing w:before="120" w:after="0"/>
        <w:jc w:val="both"/>
        <w:rPr>
          <w:rFonts w:ascii="Times New Roman" w:hAnsi="Times New Roman"/>
          <w:color w:val="000000" w:themeColor="text1"/>
        </w:rPr>
      </w:pPr>
      <w:r w:rsidRPr="00DE066A">
        <w:rPr>
          <w:rFonts w:ascii="Times New Roman" w:hAnsi="Times New Roman"/>
          <w:color w:val="000000" w:themeColor="text1"/>
        </w:rPr>
        <w:t xml:space="preserve">Për të mundësuar ushtrimin e të këtyre të drejtave të qytetarëve dhe garantuar zbatimin e detyrimeve ligjore, si dhe për të rritur cilësinë dhe rezultatet e qeverisjes, bashkitë </w:t>
      </w:r>
      <w:r w:rsidRPr="00DE066A">
        <w:rPr>
          <w:rFonts w:ascii="Times New Roman" w:eastAsiaTheme="minorHAnsi" w:hAnsi="Times New Roman"/>
          <w:color w:val="000000" w:themeColor="text1"/>
        </w:rPr>
        <w:t xml:space="preserve">e Shqipërisë </w:t>
      </w:r>
      <w:r w:rsidRPr="00DE066A">
        <w:rPr>
          <w:rFonts w:ascii="Times New Roman" w:hAnsi="Times New Roman"/>
          <w:color w:val="000000" w:themeColor="text1"/>
        </w:rPr>
        <w:t xml:space="preserve">duhet të synojnë të demokratizojë sa më shumë qeverisjen vendore dhe të krijojnë një mjedis të favorshëm dhe inkurajues për pjesëmarrje sa më të gjërë, aktive dhe të efektshme të qytetarëve dhe grupeve të interesit në politikat publike vendore. </w:t>
      </w:r>
    </w:p>
    <w:p w:rsidR="00EB4B79" w:rsidRPr="00DE066A" w:rsidRDefault="00EB4B79" w:rsidP="00EB4B79">
      <w:pPr>
        <w:spacing w:before="120" w:after="0"/>
        <w:jc w:val="both"/>
        <w:rPr>
          <w:rFonts w:ascii="Times New Roman" w:hAnsi="Times New Roman"/>
          <w:color w:val="000000" w:themeColor="text1"/>
        </w:rPr>
      </w:pPr>
      <w:r w:rsidRPr="00DE066A">
        <w:rPr>
          <w:rFonts w:ascii="Times New Roman" w:hAnsi="Times New Roman"/>
          <w:color w:val="000000" w:themeColor="text1"/>
        </w:rPr>
        <w:t xml:space="preserve">Bashkitë përfitojnë shumë nëse komunitetet vendore dhe shoqëria civile janë dinamike dhe pjesëmarrëse, dhe për këtë arsye ato duhet t’i ndërgjegjësojnë dhe inkurajojnë ata, të lehtësojnë qasjen e tyre në informacion dhe legjislacion cilësor, t’i fuqizojnë ato duke shtuar njohuritë, aftësitë dhe ngritur kapacitetet e tyre, në mënyrë që bashkitë dhe komunitetet të ndërtojnë sëbashku një system të qendrueshëm pjesëmarrjeje. </w:t>
      </w:r>
    </w:p>
    <w:p w:rsidR="00EB4B79" w:rsidRPr="00DE066A" w:rsidRDefault="00EB4B79" w:rsidP="00EB4B79">
      <w:pPr>
        <w:spacing w:before="120" w:after="0"/>
        <w:jc w:val="both"/>
        <w:rPr>
          <w:rFonts w:ascii="Times New Roman" w:eastAsiaTheme="minorHAnsi" w:hAnsi="Times New Roman"/>
          <w:color w:val="000000" w:themeColor="text1"/>
        </w:rPr>
      </w:pPr>
      <w:r w:rsidRPr="00DE066A">
        <w:rPr>
          <w:rFonts w:ascii="Times New Roman" w:hAnsi="Times New Roman"/>
          <w:color w:val="000000" w:themeColor="text1"/>
        </w:rPr>
        <w:t xml:space="preserve">Por ndërkohë shqetësimet kryesore në bashkitë e Shqipërisë mbeten interesimi dhe angazhimi i ulët i qytetarëve në proceseve politike dhe qeverisëse vendore, si dhe mungesa e akteve rregullative të bashkive për të udhëzuar dhe lehtësuar pjesëmarrjen e qytetarëve.  </w:t>
      </w:r>
    </w:p>
    <w:p w:rsidR="00EB4B79" w:rsidRPr="00DE066A" w:rsidRDefault="00EB4B79" w:rsidP="00EB4B79">
      <w:pPr>
        <w:spacing w:before="120" w:after="0"/>
        <w:jc w:val="both"/>
        <w:rPr>
          <w:rFonts w:ascii="Times New Roman" w:hAnsi="Times New Roman"/>
          <w:color w:val="000000" w:themeColor="text1"/>
        </w:rPr>
      </w:pPr>
      <w:r w:rsidRPr="00DE066A">
        <w:rPr>
          <w:rFonts w:ascii="Times New Roman" w:hAnsi="Times New Roman"/>
          <w:color w:val="000000" w:themeColor="text1"/>
        </w:rPr>
        <w:t>Ngritja dhe funksionalizimi i mekanizmave ligjor e rregullator si dhe miratimi i standarteve të pjesëmarrjes do të garantojnë rritjen e vazhdueshme të cilësisë së kontributit të tyre në qeverisjen vendore dhe të besimin se angazhimi i tyre është i mirëpritur nga bashkia dhe jep rezultate.</w:t>
      </w:r>
    </w:p>
    <w:p w:rsidR="00EB4B79" w:rsidRPr="00DE066A" w:rsidRDefault="00EB4B79" w:rsidP="00EB4B79">
      <w:pPr>
        <w:spacing w:before="120" w:after="0"/>
        <w:jc w:val="both"/>
        <w:rPr>
          <w:rFonts w:ascii="Times New Roman" w:hAnsi="Times New Roman"/>
          <w:color w:val="000000" w:themeColor="text1"/>
        </w:rPr>
      </w:pPr>
      <w:r w:rsidRPr="00DE066A">
        <w:rPr>
          <w:rFonts w:ascii="Times New Roman" w:hAnsi="Times New Roman"/>
          <w:color w:val="000000" w:themeColor="text1"/>
        </w:rPr>
        <w:t xml:space="preserve">Bashkitë duhet të eksplorojnë dhe promovojnë metoda dhe mënyra të reja për të nxitur dhe mbështetur angazhimin e drejtëpërdrejtë të qytetarëve në qeverisjen vendore, dhe për të mundësuar procese pjesëmarrëse cilësore dhe efektive, të hapura, të aksesueshme nga të gjithë. </w:t>
      </w:r>
    </w:p>
    <w:p w:rsidR="00DC2646" w:rsidRPr="00DE066A" w:rsidRDefault="00296B7C" w:rsidP="003D4C62">
      <w:pPr>
        <w:pStyle w:val="Heading2"/>
        <w:rPr>
          <w:color w:val="000000" w:themeColor="text1"/>
          <w:szCs w:val="22"/>
        </w:rPr>
      </w:pPr>
      <w:bookmarkStart w:id="7" w:name="_Toc38349282"/>
      <w:r w:rsidRPr="00DE066A">
        <w:rPr>
          <w:color w:val="000000" w:themeColor="text1"/>
          <w:szCs w:val="22"/>
        </w:rPr>
        <w:lastRenderedPageBreak/>
        <w:t>KREUI.</w:t>
      </w:r>
      <w:bookmarkEnd w:id="7"/>
    </w:p>
    <w:p w:rsidR="003D4C62" w:rsidRPr="00DE066A" w:rsidRDefault="00D21FA4" w:rsidP="00683B65">
      <w:pPr>
        <w:pStyle w:val="Heading2"/>
        <w:spacing w:before="0"/>
        <w:rPr>
          <w:color w:val="000000" w:themeColor="text1"/>
          <w:szCs w:val="22"/>
        </w:rPr>
      </w:pPr>
      <w:bookmarkStart w:id="8" w:name="_Toc38349283"/>
      <w:r w:rsidRPr="00DE066A">
        <w:rPr>
          <w:color w:val="000000" w:themeColor="text1"/>
          <w:szCs w:val="22"/>
        </w:rPr>
        <w:t>DISPOZITA TE PERGJITHSHME</w:t>
      </w:r>
      <w:bookmarkEnd w:id="8"/>
    </w:p>
    <w:p w:rsidR="003D4C62" w:rsidRPr="00DE066A" w:rsidRDefault="003D4C62" w:rsidP="003D4C6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color w:val="000000" w:themeColor="text1"/>
          <w:spacing w:val="0"/>
          <w:sz w:val="22"/>
          <w:szCs w:val="22"/>
          <w:lang w:val="sq-AL"/>
        </w:rPr>
      </w:pPr>
    </w:p>
    <w:p w:rsidR="003D4C62" w:rsidRPr="00DE066A" w:rsidRDefault="003D4C62" w:rsidP="003D4C62">
      <w:pPr>
        <w:pStyle w:val="Heading4"/>
        <w:rPr>
          <w:color w:val="000000" w:themeColor="text1"/>
          <w:lang w:val="it-IT"/>
        </w:rPr>
      </w:pPr>
      <w:bookmarkStart w:id="9" w:name="_Toc38349284"/>
      <w:r w:rsidRPr="00DE066A">
        <w:rPr>
          <w:color w:val="000000" w:themeColor="text1"/>
          <w:bdr w:val="none" w:sz="0" w:space="0" w:color="auto" w:frame="1"/>
        </w:rPr>
        <w:t>Qëllimi i rregullores</w:t>
      </w:r>
      <w:bookmarkEnd w:id="9"/>
    </w:p>
    <w:p w:rsidR="003D4C62" w:rsidRPr="00DE066A" w:rsidRDefault="003D4C62" w:rsidP="003D4C62">
      <w:pPr>
        <w:spacing w:after="0"/>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Qëllimi kësaj rregulloreje është: </w:t>
      </w:r>
    </w:p>
    <w:p w:rsidR="003D4C62" w:rsidRPr="00DE066A" w:rsidRDefault="003D4C62" w:rsidP="00F94BC9">
      <w:pPr>
        <w:numPr>
          <w:ilvl w:val="0"/>
          <w:numId w:val="20"/>
        </w:numPr>
        <w:spacing w:before="80" w:after="0"/>
        <w:ind w:left="567" w:hanging="357"/>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Të garantojë pjesëmarrjen aktive të publikut në proçesin e hartimit dhe rishikimit të politikave, akteve, rregulloreve dhe vendimmarrje të tjera të </w:t>
      </w:r>
      <w:r w:rsidR="00A30B15" w:rsidRPr="00DE066A">
        <w:rPr>
          <w:rFonts w:ascii="Times New Roman" w:hAnsi="Times New Roman"/>
          <w:color w:val="000000" w:themeColor="text1"/>
          <w:lang w:val="sq-AL"/>
        </w:rPr>
        <w:t>këshillit b</w:t>
      </w:r>
      <w:r w:rsidRPr="00DE066A">
        <w:rPr>
          <w:rFonts w:ascii="Times New Roman" w:hAnsi="Times New Roman"/>
          <w:color w:val="000000" w:themeColor="text1"/>
          <w:lang w:val="sq-AL"/>
        </w:rPr>
        <w:t>ashkiak</w:t>
      </w:r>
      <w:r w:rsidR="00E607D1" w:rsidRPr="00DE066A">
        <w:rPr>
          <w:rFonts w:ascii="Times New Roman" w:hAnsi="Times New Roman"/>
          <w:color w:val="000000" w:themeColor="text1"/>
          <w:lang w:val="it-IT"/>
        </w:rPr>
        <w:t>(në vijim Këshilli)</w:t>
      </w:r>
      <w:r w:rsidRPr="00DE066A">
        <w:rPr>
          <w:rFonts w:ascii="Times New Roman" w:hAnsi="Times New Roman"/>
          <w:color w:val="000000" w:themeColor="text1"/>
          <w:lang w:val="sq-AL"/>
        </w:rPr>
        <w:t xml:space="preserve">; </w:t>
      </w:r>
    </w:p>
    <w:p w:rsidR="003D4C62" w:rsidRPr="00DE066A" w:rsidRDefault="003D4C62" w:rsidP="00F94BC9">
      <w:pPr>
        <w:numPr>
          <w:ilvl w:val="0"/>
          <w:numId w:val="20"/>
        </w:numPr>
        <w:spacing w:before="80" w:after="0"/>
        <w:ind w:left="567" w:hanging="357"/>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Të garantojë </w:t>
      </w:r>
      <w:r w:rsidRPr="00DE066A">
        <w:rPr>
          <w:rFonts w:ascii="Times New Roman" w:hAnsi="Times New Roman"/>
          <w:bCs/>
          <w:iCs/>
          <w:color w:val="000000" w:themeColor="text1"/>
          <w:lang w:val="it-IT"/>
        </w:rPr>
        <w:t>këshillimin</w:t>
      </w:r>
      <w:r w:rsidRPr="00DE066A">
        <w:rPr>
          <w:rFonts w:ascii="Times New Roman" w:hAnsi="Times New Roman"/>
          <w:color w:val="000000" w:themeColor="text1"/>
          <w:lang w:val="sq-AL"/>
        </w:rPr>
        <w:t xml:space="preserve"> e publikut në proçesin e shqyrti</w:t>
      </w:r>
      <w:r w:rsidR="00470B4C" w:rsidRPr="00DE066A">
        <w:rPr>
          <w:rFonts w:ascii="Times New Roman" w:hAnsi="Times New Roman"/>
          <w:color w:val="000000" w:themeColor="text1"/>
          <w:lang w:val="sq-AL"/>
        </w:rPr>
        <w:t>mit dhe miratimit të akteve të këshillit b</w:t>
      </w:r>
      <w:r w:rsidRPr="00DE066A">
        <w:rPr>
          <w:rFonts w:ascii="Times New Roman" w:hAnsi="Times New Roman"/>
          <w:color w:val="000000" w:themeColor="text1"/>
          <w:lang w:val="sq-AL"/>
        </w:rPr>
        <w:t xml:space="preserve">ashkiak; </w:t>
      </w:r>
    </w:p>
    <w:p w:rsidR="003D4C62" w:rsidRPr="00DE066A" w:rsidRDefault="003D4C62" w:rsidP="00F94BC9">
      <w:pPr>
        <w:numPr>
          <w:ilvl w:val="0"/>
          <w:numId w:val="20"/>
        </w:numPr>
        <w:spacing w:before="80" w:after="0"/>
        <w:ind w:left="567" w:hanging="357"/>
        <w:jc w:val="both"/>
        <w:rPr>
          <w:rFonts w:ascii="Times New Roman" w:hAnsi="Times New Roman"/>
          <w:color w:val="000000" w:themeColor="text1"/>
          <w:lang w:val="sq-AL"/>
        </w:rPr>
      </w:pPr>
      <w:r w:rsidRPr="00DE066A">
        <w:rPr>
          <w:rFonts w:ascii="Times New Roman" w:hAnsi="Times New Roman"/>
          <w:color w:val="000000" w:themeColor="text1"/>
          <w:lang w:val="sq-AL"/>
        </w:rPr>
        <w:t>Të garantojë një vendimmarrje të lig</w:t>
      </w:r>
      <w:r w:rsidR="004B3135" w:rsidRPr="00DE066A">
        <w:rPr>
          <w:rFonts w:ascii="Times New Roman" w:hAnsi="Times New Roman"/>
          <w:color w:val="000000" w:themeColor="text1"/>
          <w:lang w:val="sq-AL"/>
        </w:rPr>
        <w:t>jshme, efikase dhe efiçente të k</w:t>
      </w:r>
      <w:r w:rsidRPr="00DE066A">
        <w:rPr>
          <w:rFonts w:ascii="Times New Roman" w:hAnsi="Times New Roman"/>
          <w:color w:val="000000" w:themeColor="text1"/>
          <w:lang w:val="sq-AL"/>
        </w:rPr>
        <w:t>ëshillit</w:t>
      </w:r>
      <w:r w:rsidR="004B3135" w:rsidRPr="00DE066A">
        <w:rPr>
          <w:rFonts w:ascii="Times New Roman" w:hAnsi="Times New Roman"/>
          <w:color w:val="000000" w:themeColor="text1"/>
          <w:lang w:val="sq-AL"/>
        </w:rPr>
        <w:t xml:space="preserve"> bashkiak</w:t>
      </w:r>
      <w:r w:rsidRPr="00DE066A">
        <w:rPr>
          <w:rFonts w:ascii="Times New Roman" w:hAnsi="Times New Roman"/>
          <w:color w:val="000000" w:themeColor="text1"/>
          <w:lang w:val="sq-AL"/>
        </w:rPr>
        <w:t xml:space="preserve">; </w:t>
      </w:r>
    </w:p>
    <w:p w:rsidR="003D4C62" w:rsidRPr="00DE066A" w:rsidRDefault="003D4C62" w:rsidP="00F94BC9">
      <w:pPr>
        <w:numPr>
          <w:ilvl w:val="0"/>
          <w:numId w:val="20"/>
        </w:numPr>
        <w:spacing w:before="80" w:after="0"/>
        <w:ind w:left="567" w:hanging="357"/>
        <w:jc w:val="both"/>
        <w:rPr>
          <w:rFonts w:ascii="Times New Roman" w:hAnsi="Times New Roman"/>
          <w:color w:val="000000" w:themeColor="text1"/>
          <w:lang w:val="sq-AL"/>
        </w:rPr>
      </w:pPr>
      <w:r w:rsidRPr="00DE066A">
        <w:rPr>
          <w:rFonts w:ascii="Times New Roman" w:hAnsi="Times New Roman"/>
          <w:color w:val="000000" w:themeColor="text1"/>
          <w:lang w:val="sq-AL"/>
        </w:rPr>
        <w:t>Të garantojë ushtrimin e demokracisë vendore pjesëmarrëse</w:t>
      </w:r>
      <w:r w:rsidR="005F3B6D" w:rsidRPr="00DE066A">
        <w:rPr>
          <w:rFonts w:ascii="Times New Roman" w:hAnsi="Times New Roman"/>
          <w:color w:val="000000" w:themeColor="text1"/>
          <w:lang w:val="sq-AL"/>
        </w:rPr>
        <w:t xml:space="preserve"> në proçeset e politikëbërjes dhe vendimmrjes së këshillit bashkiak;</w:t>
      </w:r>
    </w:p>
    <w:p w:rsidR="003D4C62" w:rsidRPr="00DE066A" w:rsidRDefault="003D4C62" w:rsidP="00F94BC9">
      <w:pPr>
        <w:numPr>
          <w:ilvl w:val="0"/>
          <w:numId w:val="20"/>
        </w:numPr>
        <w:spacing w:before="80" w:after="0"/>
        <w:ind w:left="567" w:hanging="357"/>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Të garantojë dhe të mundësojë ushtrimin e të drejtës së bashkësisë për t’u informuar për punët e dhe vendimmarrjen e </w:t>
      </w:r>
      <w:r w:rsidR="00996BEB" w:rsidRPr="00DE066A">
        <w:rPr>
          <w:rFonts w:ascii="Times New Roman" w:hAnsi="Times New Roman"/>
          <w:color w:val="000000" w:themeColor="text1"/>
          <w:lang w:val="sq-AL"/>
        </w:rPr>
        <w:t>bashkisë</w:t>
      </w:r>
      <w:r w:rsidRPr="00DE066A">
        <w:rPr>
          <w:rFonts w:ascii="Times New Roman" w:hAnsi="Times New Roman"/>
          <w:color w:val="000000" w:themeColor="text1"/>
          <w:lang w:val="sq-AL"/>
        </w:rPr>
        <w:t>;</w:t>
      </w:r>
    </w:p>
    <w:p w:rsidR="003D4C62" w:rsidRPr="00DE066A" w:rsidRDefault="003D4C62" w:rsidP="00F94BC9">
      <w:pPr>
        <w:numPr>
          <w:ilvl w:val="0"/>
          <w:numId w:val="20"/>
        </w:numPr>
        <w:spacing w:before="120" w:after="0"/>
        <w:ind w:left="567" w:hanging="357"/>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Të mundësojë standartet e transparencës së </w:t>
      </w:r>
      <w:r w:rsidR="00996BEB" w:rsidRPr="00DE066A">
        <w:rPr>
          <w:rFonts w:ascii="Times New Roman" w:hAnsi="Times New Roman"/>
          <w:color w:val="000000" w:themeColor="text1"/>
          <w:lang w:val="sq-AL"/>
        </w:rPr>
        <w:t>bashkisë</w:t>
      </w:r>
      <w:r w:rsidRPr="00DE066A">
        <w:rPr>
          <w:rFonts w:ascii="Times New Roman" w:hAnsi="Times New Roman"/>
          <w:color w:val="000000" w:themeColor="text1"/>
          <w:lang w:val="sq-AL"/>
        </w:rPr>
        <w:t>;</w:t>
      </w:r>
    </w:p>
    <w:p w:rsidR="003D4C62" w:rsidRPr="00DE066A" w:rsidRDefault="003D4C62" w:rsidP="00F94BC9">
      <w:pPr>
        <w:pStyle w:val="NormalWeb"/>
        <w:numPr>
          <w:ilvl w:val="0"/>
          <w:numId w:val="20"/>
        </w:numPr>
        <w:spacing w:before="120" w:beforeAutospacing="0" w:after="0" w:afterAutospacing="0" w:line="276" w:lineRule="auto"/>
        <w:ind w:left="567"/>
        <w:rPr>
          <w:rFonts w:ascii="Times New Roman" w:hAnsi="Times New Roman"/>
          <w:color w:val="000000" w:themeColor="text1"/>
          <w:sz w:val="22"/>
          <w:szCs w:val="22"/>
        </w:rPr>
      </w:pPr>
      <w:r w:rsidRPr="00DE066A">
        <w:rPr>
          <w:rFonts w:ascii="Times New Roman" w:hAnsi="Times New Roman"/>
          <w:color w:val="000000" w:themeColor="text1"/>
          <w:sz w:val="22"/>
          <w:szCs w:val="22"/>
        </w:rPr>
        <w:t xml:space="preserve">Të rrisë llogaridhënien e Këshillit ndaj publikut nëpërmjet fuqizimit të pjesëmarrjes së publikut në veprimtarinë </w:t>
      </w:r>
      <w:r w:rsidR="00996BEB" w:rsidRPr="00DE066A">
        <w:rPr>
          <w:rFonts w:ascii="Times New Roman" w:hAnsi="Times New Roman"/>
          <w:color w:val="000000" w:themeColor="text1"/>
          <w:sz w:val="22"/>
          <w:szCs w:val="22"/>
        </w:rPr>
        <w:t xml:space="preserve">dhe vendimmarrjen </w:t>
      </w:r>
      <w:r w:rsidRPr="00DE066A">
        <w:rPr>
          <w:rFonts w:ascii="Times New Roman" w:hAnsi="Times New Roman"/>
          <w:color w:val="000000" w:themeColor="text1"/>
          <w:sz w:val="22"/>
          <w:szCs w:val="22"/>
        </w:rPr>
        <w:t xml:space="preserve">e Këshillit. </w:t>
      </w:r>
    </w:p>
    <w:p w:rsidR="009401D5" w:rsidRPr="00DE066A" w:rsidRDefault="009401D5"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color w:val="000000" w:themeColor="text1"/>
          <w:spacing w:val="0"/>
          <w:sz w:val="22"/>
          <w:szCs w:val="22"/>
          <w:lang w:val="sq-AL"/>
        </w:rPr>
      </w:pPr>
    </w:p>
    <w:p w:rsidR="009401D5" w:rsidRPr="00DE066A" w:rsidRDefault="009401D5" w:rsidP="00EB23E2">
      <w:pPr>
        <w:pStyle w:val="Heading4"/>
        <w:rPr>
          <w:color w:val="000000" w:themeColor="text1"/>
          <w:lang w:val="it-IT"/>
        </w:rPr>
      </w:pPr>
      <w:bookmarkStart w:id="10" w:name="_Toc38349285"/>
      <w:r w:rsidRPr="00DE066A">
        <w:rPr>
          <w:color w:val="000000" w:themeColor="text1"/>
          <w:bdr w:val="none" w:sz="0" w:space="0" w:color="auto" w:frame="1"/>
        </w:rPr>
        <w:t>Objekti</w:t>
      </w:r>
      <w:r w:rsidR="003D4C62" w:rsidRPr="00DE066A">
        <w:rPr>
          <w:color w:val="000000" w:themeColor="text1"/>
          <w:bdr w:val="none" w:sz="0" w:space="0" w:color="auto" w:frame="1"/>
        </w:rPr>
        <w:t xml:space="preserve"> i rregullores</w:t>
      </w:r>
      <w:bookmarkEnd w:id="10"/>
    </w:p>
    <w:p w:rsidR="009401D5" w:rsidRPr="00DE066A" w:rsidRDefault="009401D5" w:rsidP="00EB23E2">
      <w:pPr>
        <w:spacing w:after="0"/>
        <w:jc w:val="both"/>
        <w:rPr>
          <w:rFonts w:ascii="Times New Roman" w:hAnsi="Times New Roman"/>
          <w:color w:val="000000" w:themeColor="text1"/>
          <w:lang w:val="it-IT"/>
        </w:rPr>
      </w:pPr>
      <w:r w:rsidRPr="00DE066A">
        <w:rPr>
          <w:rFonts w:ascii="Times New Roman" w:hAnsi="Times New Roman"/>
          <w:color w:val="000000" w:themeColor="text1"/>
          <w:lang w:val="it-IT"/>
        </w:rPr>
        <w:t xml:space="preserve">Kjo rregullore </w:t>
      </w:r>
      <w:r w:rsidRPr="00DE066A">
        <w:rPr>
          <w:rFonts w:ascii="Times New Roman" w:hAnsi="Times New Roman"/>
          <w:color w:val="000000" w:themeColor="text1"/>
        </w:rPr>
        <w:t xml:space="preserve">përcakton rregullat </w:t>
      </w:r>
      <w:r w:rsidR="005A01CA" w:rsidRPr="00DE066A">
        <w:rPr>
          <w:rFonts w:ascii="Times New Roman" w:hAnsi="Times New Roman"/>
          <w:color w:val="000000" w:themeColor="text1"/>
        </w:rPr>
        <w:t>dhe procedurat e informimit të publikut dhe transparencën e politikëbërjes, vendimmarrjes dhe veprimtarisë së Këshillit</w:t>
      </w:r>
      <w:r w:rsidR="00D85A0A">
        <w:rPr>
          <w:rFonts w:ascii="Times New Roman" w:hAnsi="Times New Roman"/>
          <w:color w:val="000000" w:themeColor="text1"/>
          <w:lang w:val="it-IT"/>
        </w:rPr>
        <w:t xml:space="preserve"> Bashkiak Diber</w:t>
      </w:r>
      <w:r w:rsidR="005A01CA" w:rsidRPr="00DE066A">
        <w:rPr>
          <w:rFonts w:ascii="Times New Roman" w:hAnsi="Times New Roman"/>
          <w:color w:val="000000" w:themeColor="text1"/>
        </w:rPr>
        <w:t xml:space="preserve">, </w:t>
      </w:r>
      <w:r w:rsidR="00005A33" w:rsidRPr="00DE066A">
        <w:rPr>
          <w:rFonts w:ascii="Times New Roman" w:hAnsi="Times New Roman"/>
          <w:color w:val="000000" w:themeColor="text1"/>
        </w:rPr>
        <w:t xml:space="preserve">të </w:t>
      </w:r>
      <w:r w:rsidR="00005A33" w:rsidRPr="00DE066A">
        <w:rPr>
          <w:rFonts w:ascii="Times New Roman" w:hAnsi="Times New Roman"/>
          <w:bCs/>
          <w:iCs/>
          <w:color w:val="000000" w:themeColor="text1"/>
          <w:lang w:val="it-IT"/>
        </w:rPr>
        <w:t>këshillimit të</w:t>
      </w:r>
      <w:r w:rsidRPr="00DE066A">
        <w:rPr>
          <w:rFonts w:ascii="Times New Roman" w:hAnsi="Times New Roman"/>
          <w:color w:val="000000" w:themeColor="text1"/>
          <w:lang w:val="it-IT"/>
        </w:rPr>
        <w:t xml:space="preserve">Këshillit </w:t>
      </w:r>
      <w:r w:rsidR="005A01CA" w:rsidRPr="00DE066A">
        <w:rPr>
          <w:rFonts w:ascii="Times New Roman" w:hAnsi="Times New Roman"/>
          <w:color w:val="000000" w:themeColor="text1"/>
          <w:lang w:val="it-IT"/>
        </w:rPr>
        <w:t xml:space="preserve">me publikun dhe palët e ineresuara përgjatë proçesit </w:t>
      </w:r>
      <w:r w:rsidR="005A01CA" w:rsidRPr="00DE066A">
        <w:rPr>
          <w:rFonts w:ascii="Times New Roman" w:hAnsi="Times New Roman"/>
          <w:color w:val="000000" w:themeColor="text1"/>
        </w:rPr>
        <w:t>e politikëbërjes dhe vendimmarrjes</w:t>
      </w:r>
      <w:r w:rsidR="00886A25" w:rsidRPr="00DE066A">
        <w:rPr>
          <w:rFonts w:ascii="Times New Roman" w:hAnsi="Times New Roman"/>
          <w:color w:val="000000" w:themeColor="text1"/>
        </w:rPr>
        <w:t>,</w:t>
      </w:r>
      <w:r w:rsidR="00886A25" w:rsidRPr="00DE066A">
        <w:rPr>
          <w:rFonts w:ascii="Times New Roman" w:hAnsi="Times New Roman"/>
          <w:color w:val="000000" w:themeColor="text1"/>
          <w:lang w:val="it-IT"/>
        </w:rPr>
        <w:t xml:space="preserve"> si dhe </w:t>
      </w:r>
      <w:r w:rsidR="00D41284" w:rsidRPr="00DE066A">
        <w:rPr>
          <w:rFonts w:ascii="Times New Roman" w:hAnsi="Times New Roman"/>
          <w:color w:val="000000" w:themeColor="text1"/>
          <w:lang w:val="it-IT"/>
        </w:rPr>
        <w:t>të marredhënieve</w:t>
      </w:r>
      <w:r w:rsidR="00886A25" w:rsidRPr="00DE066A">
        <w:rPr>
          <w:rFonts w:ascii="Times New Roman" w:hAnsi="Times New Roman"/>
          <w:color w:val="000000" w:themeColor="text1"/>
          <w:lang w:val="it-IT"/>
        </w:rPr>
        <w:t xml:space="preserve"> me median,</w:t>
      </w:r>
      <w:r w:rsidR="00D41284" w:rsidRPr="00DE066A">
        <w:rPr>
          <w:rFonts w:ascii="Times New Roman" w:hAnsi="Times New Roman"/>
          <w:color w:val="000000" w:themeColor="text1"/>
          <w:lang w:val="it-IT"/>
        </w:rPr>
        <w:t>për</w:t>
      </w:r>
      <w:r w:rsidRPr="00DE066A">
        <w:rPr>
          <w:rFonts w:ascii="Times New Roman" w:hAnsi="Times New Roman"/>
          <w:color w:val="000000" w:themeColor="text1"/>
          <w:lang w:val="it-IT"/>
        </w:rPr>
        <w:t>gjatë ushtrimit të funksioneve dhe realizimin e detyrave të dhëna me ligj dhe ato për të cilat Këshilli ka diskrecion ligjor.</w:t>
      </w:r>
      <w:r w:rsidRPr="00DE066A">
        <w:rPr>
          <w:rStyle w:val="FootnoteReference"/>
          <w:rFonts w:ascii="Times New Roman" w:hAnsi="Times New Roman"/>
          <w:color w:val="000000" w:themeColor="text1"/>
          <w:lang w:val="it-IT"/>
        </w:rPr>
        <w:footnoteReference w:id="6"/>
      </w:r>
    </w:p>
    <w:p w:rsidR="0040740A" w:rsidRPr="00DE066A" w:rsidRDefault="0040740A"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color w:val="000000" w:themeColor="text1"/>
          <w:spacing w:val="0"/>
          <w:sz w:val="22"/>
          <w:szCs w:val="22"/>
          <w:lang w:val="sq-AL"/>
        </w:rPr>
      </w:pPr>
      <w:bookmarkStart w:id="11" w:name="_Toc438273879"/>
    </w:p>
    <w:p w:rsidR="00D14DED" w:rsidRPr="00DE066A" w:rsidRDefault="00D14DED" w:rsidP="00EB23E2">
      <w:pPr>
        <w:pStyle w:val="Heading4"/>
        <w:rPr>
          <w:color w:val="000000" w:themeColor="text1"/>
          <w:lang w:val="it-IT"/>
        </w:rPr>
      </w:pPr>
      <w:bookmarkStart w:id="12" w:name="_Toc38349286"/>
      <w:r w:rsidRPr="00DE066A">
        <w:rPr>
          <w:color w:val="000000" w:themeColor="text1"/>
          <w:bdr w:val="none" w:sz="0" w:space="0" w:color="auto" w:frame="1"/>
        </w:rPr>
        <w:t>Baza ligjore</w:t>
      </w:r>
      <w:bookmarkEnd w:id="11"/>
      <w:bookmarkEnd w:id="12"/>
    </w:p>
    <w:p w:rsidR="00D14DED" w:rsidRPr="00DE066A" w:rsidRDefault="00D14DED" w:rsidP="00EB23E2">
      <w:pPr>
        <w:spacing w:after="0"/>
        <w:jc w:val="both"/>
        <w:rPr>
          <w:rFonts w:ascii="Times New Roman" w:hAnsi="Times New Roman"/>
          <w:color w:val="000000" w:themeColor="text1"/>
          <w:lang w:val="sq-AL"/>
        </w:rPr>
      </w:pPr>
      <w:r w:rsidRPr="00DE066A">
        <w:rPr>
          <w:rFonts w:ascii="Times New Roman" w:hAnsi="Times New Roman"/>
          <w:color w:val="000000" w:themeColor="text1"/>
          <w:lang w:val="sq-AL"/>
        </w:rPr>
        <w:t>Baza ligjore kryesore ku është mbështetur hartimi i kësaj model Rregullore është:</w:t>
      </w:r>
    </w:p>
    <w:p w:rsidR="00D14DED" w:rsidRPr="00DE066A" w:rsidRDefault="00D14DED" w:rsidP="00F94BC9">
      <w:pPr>
        <w:numPr>
          <w:ilvl w:val="0"/>
          <w:numId w:val="21"/>
        </w:numPr>
        <w:tabs>
          <w:tab w:val="left" w:pos="709"/>
        </w:tabs>
        <w:spacing w:before="40" w:after="0"/>
        <w:ind w:left="567" w:hanging="357"/>
        <w:jc w:val="both"/>
        <w:rPr>
          <w:rFonts w:ascii="Times New Roman" w:hAnsi="Times New Roman"/>
          <w:color w:val="000000" w:themeColor="text1"/>
          <w:lang w:val="sq-AL"/>
        </w:rPr>
      </w:pPr>
      <w:r w:rsidRPr="00DE066A">
        <w:rPr>
          <w:rFonts w:ascii="Times New Roman" w:hAnsi="Times New Roman"/>
          <w:color w:val="000000" w:themeColor="text1"/>
        </w:rPr>
        <w:t>Ligji nr. 8417 datë 21.10.1998 “Kushtetuta e Republikës së Shqipërisë</w:t>
      </w:r>
      <w:r w:rsidR="00E04AB8" w:rsidRPr="00DE066A">
        <w:rPr>
          <w:rFonts w:ascii="Times New Roman" w:hAnsi="Times New Roman"/>
          <w:color w:val="000000" w:themeColor="text1"/>
        </w:rPr>
        <w:t>”</w:t>
      </w:r>
      <w:r w:rsidRPr="00DE066A">
        <w:rPr>
          <w:rFonts w:ascii="Times New Roman" w:hAnsi="Times New Roman"/>
          <w:color w:val="000000" w:themeColor="text1"/>
          <w:lang w:val="sq-AL"/>
        </w:rPr>
        <w:t>.</w:t>
      </w:r>
    </w:p>
    <w:p w:rsidR="00D14DED" w:rsidRPr="00DE066A" w:rsidRDefault="00D14DED" w:rsidP="00F94BC9">
      <w:pPr>
        <w:numPr>
          <w:ilvl w:val="0"/>
          <w:numId w:val="21"/>
        </w:numPr>
        <w:tabs>
          <w:tab w:val="left" w:pos="709"/>
        </w:tabs>
        <w:spacing w:before="40" w:after="0"/>
        <w:ind w:left="567" w:hanging="357"/>
        <w:jc w:val="both"/>
        <w:rPr>
          <w:rFonts w:ascii="Times New Roman" w:hAnsi="Times New Roman"/>
          <w:color w:val="000000" w:themeColor="text1"/>
          <w:lang w:val="en-GB"/>
        </w:rPr>
      </w:pPr>
      <w:r w:rsidRPr="00DE066A">
        <w:rPr>
          <w:rFonts w:ascii="Times New Roman" w:hAnsi="Times New Roman"/>
          <w:color w:val="000000" w:themeColor="text1"/>
          <w:lang w:val="sq-AL"/>
        </w:rPr>
        <w:t>Ligji nr</w:t>
      </w:r>
      <w:r w:rsidRPr="00DE066A">
        <w:rPr>
          <w:rFonts w:ascii="Times New Roman" w:hAnsi="Times New Roman"/>
          <w:color w:val="000000" w:themeColor="text1"/>
          <w:lang w:val="en-GB"/>
        </w:rPr>
        <w:t xml:space="preserve">. 8548 datë 11.11.1999 </w:t>
      </w:r>
      <w:r w:rsidRPr="00DE066A">
        <w:rPr>
          <w:rFonts w:ascii="Times New Roman" w:hAnsi="Times New Roman"/>
          <w:color w:val="000000" w:themeColor="text1"/>
          <w:lang w:val="sq-AL"/>
        </w:rPr>
        <w:t>“</w:t>
      </w:r>
      <w:r w:rsidRPr="00DE066A">
        <w:rPr>
          <w:rFonts w:ascii="Times New Roman" w:hAnsi="Times New Roman"/>
          <w:color w:val="000000" w:themeColor="text1"/>
          <w:lang w:val="en-GB"/>
        </w:rPr>
        <w:t>Për Ratifikimin e Kartës Europiane të Autonomisë Vendore</w:t>
      </w:r>
      <w:r w:rsidR="001872F2" w:rsidRPr="00DE066A">
        <w:rPr>
          <w:rFonts w:ascii="Times New Roman" w:hAnsi="Times New Roman"/>
          <w:color w:val="000000" w:themeColor="text1"/>
          <w:lang w:val="sq-AL"/>
        </w:rPr>
        <w:t>”.</w:t>
      </w:r>
    </w:p>
    <w:p w:rsidR="00D14DED" w:rsidRPr="00DE066A" w:rsidRDefault="00D14DED" w:rsidP="00F94BC9">
      <w:pPr>
        <w:numPr>
          <w:ilvl w:val="0"/>
          <w:numId w:val="21"/>
        </w:numPr>
        <w:tabs>
          <w:tab w:val="left" w:pos="709"/>
        </w:tabs>
        <w:spacing w:before="40" w:after="0"/>
        <w:ind w:left="567" w:hanging="357"/>
        <w:jc w:val="both"/>
        <w:rPr>
          <w:rFonts w:ascii="Times New Roman" w:hAnsi="Times New Roman"/>
          <w:color w:val="000000" w:themeColor="text1"/>
          <w:lang w:val="sq-AL"/>
        </w:rPr>
      </w:pPr>
      <w:r w:rsidRPr="00DE066A">
        <w:rPr>
          <w:rFonts w:ascii="Times New Roman" w:hAnsi="Times New Roman"/>
          <w:color w:val="000000" w:themeColor="text1"/>
          <w:lang w:val="sq-AL"/>
        </w:rPr>
        <w:t>Ligji nr. 139 datë 17.12.2015 “Për Vetë-Qeverisjes Vendore”</w:t>
      </w:r>
      <w:r w:rsidR="001872F2" w:rsidRPr="00DE066A">
        <w:rPr>
          <w:rFonts w:ascii="Times New Roman" w:hAnsi="Times New Roman"/>
          <w:color w:val="000000" w:themeColor="text1"/>
          <w:lang w:val="sq-AL"/>
        </w:rPr>
        <w:t>.</w:t>
      </w:r>
    </w:p>
    <w:p w:rsidR="00D14DED" w:rsidRPr="00DE066A" w:rsidRDefault="00D14DED" w:rsidP="00F94BC9">
      <w:pPr>
        <w:numPr>
          <w:ilvl w:val="0"/>
          <w:numId w:val="21"/>
        </w:numPr>
        <w:tabs>
          <w:tab w:val="left" w:pos="709"/>
        </w:tabs>
        <w:spacing w:before="40" w:after="0"/>
        <w:ind w:left="567" w:hanging="357"/>
        <w:jc w:val="both"/>
        <w:rPr>
          <w:rFonts w:ascii="Times New Roman" w:hAnsi="Times New Roman"/>
          <w:color w:val="000000" w:themeColor="text1"/>
          <w:lang w:val="sq-AL"/>
        </w:rPr>
      </w:pPr>
      <w:r w:rsidRPr="00DE066A">
        <w:rPr>
          <w:rFonts w:ascii="Times New Roman" w:hAnsi="Times New Roman"/>
          <w:color w:val="000000" w:themeColor="text1"/>
        </w:rPr>
        <w:t>Ligji nr. 44 datë 30.4.2015 “Kodi i Procedurave Administrative”</w:t>
      </w:r>
      <w:r w:rsidR="001872F2" w:rsidRPr="00DE066A">
        <w:rPr>
          <w:rFonts w:ascii="Times New Roman" w:hAnsi="Times New Roman"/>
          <w:color w:val="000000" w:themeColor="text1"/>
        </w:rPr>
        <w:t>.</w:t>
      </w:r>
    </w:p>
    <w:p w:rsidR="00D14DED" w:rsidRPr="00DE066A" w:rsidRDefault="00D14DED" w:rsidP="00F94BC9">
      <w:pPr>
        <w:numPr>
          <w:ilvl w:val="0"/>
          <w:numId w:val="21"/>
        </w:numPr>
        <w:tabs>
          <w:tab w:val="left" w:pos="709"/>
        </w:tabs>
        <w:spacing w:before="40" w:after="0"/>
        <w:ind w:left="567" w:hanging="357"/>
        <w:jc w:val="both"/>
        <w:rPr>
          <w:rFonts w:ascii="Times New Roman" w:hAnsi="Times New Roman"/>
          <w:color w:val="000000" w:themeColor="text1"/>
          <w:lang w:val="sq-AL"/>
        </w:rPr>
      </w:pPr>
      <w:r w:rsidRPr="00DE066A">
        <w:rPr>
          <w:rFonts w:ascii="Times New Roman" w:hAnsi="Times New Roman"/>
          <w:color w:val="000000" w:themeColor="text1"/>
          <w:lang w:val="sq-AL"/>
        </w:rPr>
        <w:t>Ligji nr. 8480 date 27.5.1999, “Për Funksionimin e Organeve Kolegjiale të Administratës Shtetërore dhe Enteve Publike”</w:t>
      </w:r>
      <w:r w:rsidR="001872F2" w:rsidRPr="00DE066A">
        <w:rPr>
          <w:rFonts w:ascii="Times New Roman" w:hAnsi="Times New Roman"/>
          <w:color w:val="000000" w:themeColor="text1"/>
          <w:lang w:val="sq-AL"/>
        </w:rPr>
        <w:t>.</w:t>
      </w:r>
    </w:p>
    <w:p w:rsidR="00D14DED" w:rsidRPr="00DE066A" w:rsidRDefault="00D14DED" w:rsidP="00F94BC9">
      <w:pPr>
        <w:numPr>
          <w:ilvl w:val="0"/>
          <w:numId w:val="21"/>
        </w:numPr>
        <w:tabs>
          <w:tab w:val="left" w:pos="709"/>
        </w:tabs>
        <w:spacing w:before="40" w:after="0"/>
        <w:ind w:left="567" w:hanging="357"/>
        <w:jc w:val="both"/>
        <w:rPr>
          <w:rFonts w:ascii="Times New Roman" w:hAnsi="Times New Roman"/>
          <w:color w:val="000000" w:themeColor="text1"/>
          <w:lang w:val="sq-AL"/>
        </w:rPr>
      </w:pPr>
      <w:r w:rsidRPr="00DE066A">
        <w:rPr>
          <w:rFonts w:ascii="Times New Roman" w:hAnsi="Times New Roman"/>
          <w:color w:val="000000" w:themeColor="text1"/>
        </w:rPr>
        <w:lastRenderedPageBreak/>
        <w:t>Ligji nr. 119 datë 18.09.2014 “Për të Drejtën e Informimit”</w:t>
      </w:r>
      <w:r w:rsidR="001872F2" w:rsidRPr="00DE066A">
        <w:rPr>
          <w:rFonts w:ascii="Times New Roman" w:hAnsi="Times New Roman"/>
          <w:color w:val="000000" w:themeColor="text1"/>
        </w:rPr>
        <w:t>.</w:t>
      </w:r>
    </w:p>
    <w:p w:rsidR="00D14DED" w:rsidRPr="00DE066A" w:rsidRDefault="00D14DED" w:rsidP="00F94BC9">
      <w:pPr>
        <w:numPr>
          <w:ilvl w:val="0"/>
          <w:numId w:val="21"/>
        </w:numPr>
        <w:tabs>
          <w:tab w:val="left" w:pos="709"/>
        </w:tabs>
        <w:spacing w:before="40" w:after="0"/>
        <w:ind w:left="567" w:hanging="357"/>
        <w:jc w:val="both"/>
        <w:rPr>
          <w:rFonts w:ascii="Times New Roman" w:hAnsi="Times New Roman"/>
          <w:color w:val="000000" w:themeColor="text1"/>
          <w:lang w:val="sq-AL"/>
        </w:rPr>
      </w:pPr>
      <w:r w:rsidRPr="00DE066A">
        <w:rPr>
          <w:rFonts w:ascii="Times New Roman" w:hAnsi="Times New Roman"/>
          <w:color w:val="000000" w:themeColor="text1"/>
        </w:rPr>
        <w:t>Ligji nr. 146 datë 301.10.2014 “Për Njoftimin dhe Konsultimin Publik”</w:t>
      </w:r>
      <w:r w:rsidR="001872F2" w:rsidRPr="00DE066A">
        <w:rPr>
          <w:rFonts w:ascii="Times New Roman" w:hAnsi="Times New Roman"/>
          <w:color w:val="000000" w:themeColor="text1"/>
        </w:rPr>
        <w:t>.</w:t>
      </w:r>
    </w:p>
    <w:p w:rsidR="00D14DED" w:rsidRPr="00DE066A" w:rsidRDefault="00D14DED" w:rsidP="00F94BC9">
      <w:pPr>
        <w:numPr>
          <w:ilvl w:val="0"/>
          <w:numId w:val="21"/>
        </w:numPr>
        <w:tabs>
          <w:tab w:val="left" w:pos="709"/>
        </w:tabs>
        <w:spacing w:before="40" w:after="0"/>
        <w:ind w:left="567" w:hanging="357"/>
        <w:jc w:val="both"/>
        <w:rPr>
          <w:rFonts w:ascii="Times New Roman" w:hAnsi="Times New Roman"/>
          <w:color w:val="000000" w:themeColor="text1"/>
          <w:lang w:val="sq-AL"/>
        </w:rPr>
      </w:pPr>
      <w:r w:rsidRPr="00DE066A">
        <w:rPr>
          <w:rFonts w:ascii="Times New Roman" w:hAnsi="Times New Roman"/>
          <w:color w:val="000000" w:themeColor="text1"/>
          <w:lang w:val="sq-AL"/>
        </w:rPr>
        <w:t>Ligjinr. 9887 datë 10.03.2008 “Për Mbrojtjen e të Dhënave Personale</w:t>
      </w:r>
      <w:r w:rsidR="001872F2" w:rsidRPr="00DE066A">
        <w:rPr>
          <w:rFonts w:ascii="Times New Roman" w:hAnsi="Times New Roman"/>
          <w:color w:val="000000" w:themeColor="text1"/>
          <w:lang w:val="sq-AL"/>
        </w:rPr>
        <w:t>”</w:t>
      </w:r>
      <w:r w:rsidRPr="00DE066A">
        <w:rPr>
          <w:rFonts w:ascii="Times New Roman" w:hAnsi="Times New Roman"/>
          <w:color w:val="000000" w:themeColor="text1"/>
          <w:lang w:val="sq-AL"/>
        </w:rPr>
        <w:t>.</w:t>
      </w:r>
    </w:p>
    <w:p w:rsidR="002A3EBE" w:rsidRPr="00DE066A" w:rsidRDefault="002A3EBE"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color w:val="000000" w:themeColor="text1"/>
          <w:spacing w:val="0"/>
          <w:sz w:val="22"/>
          <w:szCs w:val="22"/>
          <w:lang w:val="sq-AL"/>
        </w:rPr>
      </w:pPr>
      <w:bookmarkStart w:id="13" w:name="_Toc428160521"/>
      <w:bookmarkStart w:id="14" w:name="_Toc428184362"/>
      <w:bookmarkStart w:id="15" w:name="_Toc428184421"/>
      <w:bookmarkStart w:id="16" w:name="_Toc428184480"/>
    </w:p>
    <w:p w:rsidR="002A3EBE" w:rsidRPr="00DE066A" w:rsidRDefault="002A3EBE" w:rsidP="00EB23E2">
      <w:pPr>
        <w:pStyle w:val="Heading4"/>
        <w:rPr>
          <w:color w:val="000000" w:themeColor="text1"/>
          <w:lang w:val="it-IT"/>
        </w:rPr>
      </w:pPr>
      <w:bookmarkStart w:id="17" w:name="_Toc38349287"/>
      <w:r w:rsidRPr="00DE066A">
        <w:rPr>
          <w:color w:val="000000" w:themeColor="text1"/>
          <w:bdr w:val="none" w:sz="0" w:space="0" w:color="auto" w:frame="1"/>
        </w:rPr>
        <w:t>Përkufizime</w:t>
      </w:r>
      <w:bookmarkEnd w:id="17"/>
    </w:p>
    <w:p w:rsidR="00C554FE" w:rsidRPr="00DE066A" w:rsidRDefault="00C554FE" w:rsidP="003E56E9">
      <w:pPr>
        <w:spacing w:before="120" w:after="0"/>
        <w:jc w:val="both"/>
        <w:rPr>
          <w:rFonts w:ascii="Times New Roman" w:hAnsi="Times New Roman"/>
          <w:color w:val="000000" w:themeColor="text1"/>
          <w:lang w:val="it-IT"/>
        </w:rPr>
      </w:pPr>
      <w:r w:rsidRPr="00DE066A">
        <w:rPr>
          <w:rFonts w:ascii="Times New Roman" w:hAnsi="Times New Roman"/>
          <w:b/>
          <w:color w:val="000000" w:themeColor="text1"/>
          <w:lang w:val="it-IT"/>
        </w:rPr>
        <w:t>Akt nënligjor normativ:</w:t>
      </w:r>
      <w:r w:rsidRPr="00DE066A">
        <w:rPr>
          <w:rFonts w:ascii="Times New Roman" w:hAnsi="Times New Roman"/>
          <w:color w:val="000000" w:themeColor="text1"/>
          <w:lang w:val="it-IT"/>
        </w:rPr>
        <w:t xml:space="preserve"> është çdo vullnet i shprehur nga organi publik, në ushtrim të funksionit të tij publik, që rregullon marrëdhënie të përcaktuara me ligj, duke vendosur rregulla të përgjithshme sjelljeje dhe që nuk shteron me zbatimin e tij.</w:t>
      </w:r>
      <w:r w:rsidRPr="00DE066A">
        <w:rPr>
          <w:rStyle w:val="FootnoteReference"/>
          <w:rFonts w:ascii="Times New Roman" w:hAnsi="Times New Roman"/>
          <w:color w:val="000000" w:themeColor="text1"/>
          <w:lang w:val="it-IT"/>
        </w:rPr>
        <w:footnoteReference w:id="7"/>
      </w:r>
    </w:p>
    <w:p w:rsidR="00D04AE5" w:rsidRPr="00DE066A" w:rsidRDefault="00D04AE5" w:rsidP="003E56E9">
      <w:pPr>
        <w:spacing w:before="120" w:after="0"/>
        <w:jc w:val="both"/>
        <w:rPr>
          <w:rFonts w:ascii="Times New Roman" w:hAnsi="Times New Roman"/>
          <w:color w:val="000000" w:themeColor="text1"/>
          <w:lang w:val="it-IT"/>
        </w:rPr>
      </w:pPr>
      <w:r w:rsidRPr="00DE066A">
        <w:rPr>
          <w:rFonts w:ascii="Times New Roman" w:hAnsi="Times New Roman"/>
          <w:b/>
          <w:color w:val="000000" w:themeColor="text1"/>
          <w:lang w:val="it-IT"/>
        </w:rPr>
        <w:t>Bashkia:</w:t>
      </w:r>
      <w:r w:rsidRPr="00DE066A">
        <w:rPr>
          <w:rFonts w:ascii="Times New Roman" w:hAnsi="Times New Roman"/>
          <w:color w:val="000000" w:themeColor="text1"/>
          <w:lang w:val="it-IT"/>
        </w:rPr>
        <w:t xml:space="preserve"> Qeveria bashkiake në të dyja format e saj, vendimmarrëse dhe ekzekutive.</w:t>
      </w:r>
    </w:p>
    <w:p w:rsidR="00154C73" w:rsidRPr="00DE066A" w:rsidRDefault="00154C73" w:rsidP="00E04AB8">
      <w:pPr>
        <w:spacing w:before="200" w:after="0"/>
        <w:jc w:val="both"/>
        <w:rPr>
          <w:rFonts w:ascii="Times New Roman" w:hAnsi="Times New Roman"/>
          <w:b/>
          <w:color w:val="000000" w:themeColor="text1"/>
          <w:lang w:val="en-GB"/>
        </w:rPr>
      </w:pPr>
      <w:r w:rsidRPr="00DE066A">
        <w:rPr>
          <w:rFonts w:ascii="Times New Roman" w:hAnsi="Times New Roman"/>
          <w:b/>
          <w:color w:val="000000" w:themeColor="text1"/>
          <w:lang w:val="it-IT"/>
        </w:rPr>
        <w:t>Dëgjimore me Publikun, Seancë:</w:t>
      </w:r>
      <w:r w:rsidR="00D0050F" w:rsidRPr="00DE066A">
        <w:rPr>
          <w:rFonts w:ascii="Times New Roman" w:hAnsi="Times New Roman"/>
          <w:color w:val="000000" w:themeColor="text1"/>
        </w:rPr>
        <w:t xml:space="preserve">është një </w:t>
      </w:r>
      <w:r w:rsidRPr="00DE066A">
        <w:rPr>
          <w:rFonts w:ascii="Times New Roman" w:hAnsi="Times New Roman"/>
          <w:color w:val="000000" w:themeColor="text1"/>
          <w:lang w:val="it-IT"/>
        </w:rPr>
        <w:t xml:space="preserve">seancë </w:t>
      </w:r>
      <w:r w:rsidR="00B557A7" w:rsidRPr="00DE066A">
        <w:rPr>
          <w:rFonts w:ascii="Times New Roman" w:hAnsi="Times New Roman"/>
          <w:color w:val="000000" w:themeColor="text1"/>
          <w:lang w:val="it-IT"/>
        </w:rPr>
        <w:t>apo takim i hapur i</w:t>
      </w:r>
      <w:r w:rsidRPr="00DE066A">
        <w:rPr>
          <w:rFonts w:ascii="Times New Roman" w:hAnsi="Times New Roman"/>
          <w:color w:val="000000" w:themeColor="text1"/>
          <w:lang w:val="it-IT"/>
        </w:rPr>
        <w:t xml:space="preserve"> inic</w:t>
      </w:r>
      <w:r w:rsidR="008B0E9B" w:rsidRPr="00DE066A">
        <w:rPr>
          <w:rFonts w:ascii="Times New Roman" w:hAnsi="Times New Roman"/>
          <w:color w:val="000000" w:themeColor="text1"/>
          <w:lang w:val="it-IT"/>
        </w:rPr>
        <w:t>uara nga Këshilli Bashkiak apo k</w:t>
      </w:r>
      <w:r w:rsidRPr="00DE066A">
        <w:rPr>
          <w:rFonts w:ascii="Times New Roman" w:hAnsi="Times New Roman"/>
          <w:color w:val="000000" w:themeColor="text1"/>
          <w:lang w:val="it-IT"/>
        </w:rPr>
        <w:t xml:space="preserve">omisionet e </w:t>
      </w:r>
      <w:r w:rsidR="008B0E9B" w:rsidRPr="00DE066A">
        <w:rPr>
          <w:rFonts w:ascii="Times New Roman" w:hAnsi="Times New Roman"/>
          <w:color w:val="000000" w:themeColor="text1"/>
          <w:lang w:val="it-IT"/>
        </w:rPr>
        <w:t>tij</w:t>
      </w:r>
      <w:r w:rsidRPr="00DE066A">
        <w:rPr>
          <w:rFonts w:ascii="Times New Roman" w:hAnsi="Times New Roman"/>
          <w:color w:val="000000" w:themeColor="text1"/>
          <w:lang w:val="it-IT"/>
        </w:rPr>
        <w:t>, të kërkuara nga Ligji dhe kjo rregullore, ku ftohet publiku për të shprehur opinionet dhe propozimet, apo për të dë</w:t>
      </w:r>
      <w:r w:rsidR="002662A3" w:rsidRPr="00DE066A">
        <w:rPr>
          <w:rFonts w:ascii="Times New Roman" w:hAnsi="Times New Roman"/>
          <w:color w:val="000000" w:themeColor="text1"/>
          <w:lang w:val="it-IT"/>
        </w:rPr>
        <w:t>gjuar dëshmitë e publiku, për çë</w:t>
      </w:r>
      <w:r w:rsidRPr="00DE066A">
        <w:rPr>
          <w:rFonts w:ascii="Times New Roman" w:hAnsi="Times New Roman"/>
          <w:color w:val="000000" w:themeColor="text1"/>
          <w:lang w:val="it-IT"/>
        </w:rPr>
        <w:t>shtjet që janë në interes të</w:t>
      </w:r>
      <w:r w:rsidR="002662A3" w:rsidRPr="00DE066A">
        <w:rPr>
          <w:rFonts w:ascii="Times New Roman" w:hAnsi="Times New Roman"/>
          <w:color w:val="000000" w:themeColor="text1"/>
          <w:lang w:val="it-IT"/>
        </w:rPr>
        <w:t>,</w:t>
      </w:r>
      <w:r w:rsidRPr="00DE066A">
        <w:rPr>
          <w:rFonts w:ascii="Times New Roman" w:hAnsi="Times New Roman"/>
          <w:color w:val="000000" w:themeColor="text1"/>
          <w:lang w:val="it-IT"/>
        </w:rPr>
        <w:t xml:space="preserve"> dhe në </w:t>
      </w:r>
      <w:r w:rsidR="002662A3" w:rsidRPr="00DE066A">
        <w:rPr>
          <w:rFonts w:ascii="Times New Roman" w:hAnsi="Times New Roman"/>
          <w:color w:val="000000" w:themeColor="text1"/>
          <w:lang w:val="it-IT"/>
        </w:rPr>
        <w:t xml:space="preserve">proces </w:t>
      </w:r>
      <w:r w:rsidRPr="00DE066A">
        <w:rPr>
          <w:rFonts w:ascii="Times New Roman" w:hAnsi="Times New Roman"/>
          <w:color w:val="000000" w:themeColor="text1"/>
          <w:lang w:val="it-IT"/>
        </w:rPr>
        <w:t>shqyrtim</w:t>
      </w:r>
      <w:r w:rsidR="002662A3" w:rsidRPr="00DE066A">
        <w:rPr>
          <w:rFonts w:ascii="Times New Roman" w:hAnsi="Times New Roman"/>
          <w:color w:val="000000" w:themeColor="text1"/>
          <w:lang w:val="it-IT"/>
        </w:rPr>
        <w:t>i</w:t>
      </w:r>
      <w:r w:rsidR="00E04AB8" w:rsidRPr="00DE066A">
        <w:rPr>
          <w:rFonts w:ascii="Times New Roman" w:hAnsi="Times New Roman"/>
          <w:color w:val="000000" w:themeColor="text1"/>
          <w:lang w:val="it-IT"/>
        </w:rPr>
        <w:t xml:space="preserve"> nga </w:t>
      </w:r>
      <w:r w:rsidRPr="00DE066A">
        <w:rPr>
          <w:rFonts w:ascii="Times New Roman" w:hAnsi="Times New Roman"/>
          <w:color w:val="000000" w:themeColor="text1"/>
          <w:lang w:val="it-IT"/>
        </w:rPr>
        <w:t>Këshilli apo Komisioni i Këshillit Bashkiak.</w:t>
      </w:r>
    </w:p>
    <w:p w:rsidR="00154C73" w:rsidRPr="00DE066A" w:rsidRDefault="00154C73" w:rsidP="00E04AB8">
      <w:pPr>
        <w:spacing w:before="200" w:after="0"/>
        <w:jc w:val="both"/>
        <w:rPr>
          <w:rFonts w:ascii="Times New Roman" w:hAnsi="Times New Roman"/>
          <w:color w:val="000000" w:themeColor="text1"/>
          <w:lang w:val="it-IT"/>
        </w:rPr>
      </w:pPr>
      <w:r w:rsidRPr="00DE066A">
        <w:rPr>
          <w:rFonts w:ascii="Times New Roman" w:hAnsi="Times New Roman"/>
          <w:b/>
          <w:color w:val="000000" w:themeColor="text1"/>
          <w:lang w:val="it-IT"/>
        </w:rPr>
        <w:t>Dhëna</w:t>
      </w:r>
      <w:r w:rsidR="00E04AB8" w:rsidRPr="00DE066A">
        <w:rPr>
          <w:rFonts w:ascii="Times New Roman" w:hAnsi="Times New Roman"/>
          <w:b/>
          <w:color w:val="000000" w:themeColor="text1"/>
          <w:lang w:val="it-IT"/>
        </w:rPr>
        <w:t>t</w:t>
      </w:r>
      <w:r w:rsidRPr="00DE066A">
        <w:rPr>
          <w:rFonts w:ascii="Times New Roman" w:hAnsi="Times New Roman"/>
          <w:b/>
          <w:color w:val="000000" w:themeColor="text1"/>
          <w:lang w:val="it-IT"/>
        </w:rPr>
        <w:t xml:space="preserve"> personale</w:t>
      </w:r>
      <w:r w:rsidRPr="00DE066A">
        <w:rPr>
          <w:rFonts w:ascii="Times New Roman" w:hAnsi="Times New Roman"/>
          <w:color w:val="000000" w:themeColor="text1"/>
          <w:lang w:val="it-IT"/>
        </w:rPr>
        <w:t xml:space="preserve">, </w:t>
      </w:r>
      <w:r w:rsidRPr="00DE066A">
        <w:rPr>
          <w:rFonts w:ascii="Times New Roman" w:hAnsi="Times New Roman"/>
          <w:b/>
          <w:color w:val="000000" w:themeColor="text1"/>
          <w:lang w:val="it-IT"/>
        </w:rPr>
        <w:t>Të:</w:t>
      </w:r>
      <w:r w:rsidRPr="00DE066A">
        <w:rPr>
          <w:rFonts w:ascii="Times New Roman" w:hAnsi="Times New Roman"/>
          <w:color w:val="000000" w:themeColor="text1"/>
          <w:lang w:val="it-IT"/>
        </w:rPr>
        <w:t xml:space="preserve"> është çdo informacion në lidhje me një person fizik, të identifikuar ose të identifikueshëm, direkt ose indirekt, në veçanti duke iu referuar një numri identifikimi ose një a më shumë faktorëve të veçantë për identitetin e tij fizik, fiziologjik, mendor, ekonomik, kulturor apo social</w:t>
      </w:r>
      <w:r w:rsidRPr="00DE066A">
        <w:rPr>
          <w:rStyle w:val="FootnoteReference"/>
          <w:rFonts w:ascii="Times New Roman" w:hAnsi="Times New Roman"/>
          <w:color w:val="000000" w:themeColor="text1"/>
          <w:lang w:val="it-IT"/>
        </w:rPr>
        <w:footnoteReference w:id="8"/>
      </w:r>
      <w:r w:rsidRPr="00DE066A">
        <w:rPr>
          <w:rFonts w:ascii="Times New Roman" w:hAnsi="Times New Roman"/>
          <w:color w:val="000000" w:themeColor="text1"/>
          <w:lang w:val="it-IT"/>
        </w:rPr>
        <w:t>.</w:t>
      </w:r>
    </w:p>
    <w:p w:rsidR="00154C73" w:rsidRPr="00DE066A" w:rsidRDefault="00154C73" w:rsidP="00E04AB8">
      <w:pPr>
        <w:spacing w:before="200" w:after="0"/>
        <w:jc w:val="both"/>
        <w:rPr>
          <w:rFonts w:ascii="Times New Roman" w:hAnsi="Times New Roman"/>
          <w:color w:val="000000" w:themeColor="text1"/>
          <w:lang w:val="it-IT"/>
        </w:rPr>
      </w:pPr>
      <w:r w:rsidRPr="00DE066A">
        <w:rPr>
          <w:rFonts w:ascii="Times New Roman" w:hAnsi="Times New Roman"/>
          <w:b/>
          <w:color w:val="000000" w:themeColor="text1"/>
          <w:lang w:val="it-IT"/>
        </w:rPr>
        <w:t>Dhënave personale</w:t>
      </w:r>
      <w:r w:rsidRPr="00DE066A">
        <w:rPr>
          <w:rFonts w:ascii="Times New Roman" w:hAnsi="Times New Roman"/>
          <w:color w:val="000000" w:themeColor="text1"/>
          <w:lang w:val="it-IT"/>
        </w:rPr>
        <w:t xml:space="preserve">, </w:t>
      </w:r>
      <w:r w:rsidRPr="00DE066A">
        <w:rPr>
          <w:rFonts w:ascii="Times New Roman" w:hAnsi="Times New Roman"/>
          <w:b/>
          <w:color w:val="000000" w:themeColor="text1"/>
          <w:lang w:val="it-IT"/>
        </w:rPr>
        <w:t>Përhapje</w:t>
      </w:r>
      <w:r w:rsidRPr="00DE066A">
        <w:rPr>
          <w:rFonts w:ascii="Times New Roman" w:hAnsi="Times New Roman"/>
          <w:color w:val="000000" w:themeColor="text1"/>
          <w:lang w:val="it-IT"/>
        </w:rPr>
        <w:t>: është komunikimi i informacionit për të dhënat personale palëve të papërcaktuara, në çfarëdo forme, edhe përmes vënies në dispozicion ose konsultimit.</w:t>
      </w:r>
      <w:r w:rsidRPr="00DE066A">
        <w:rPr>
          <w:rStyle w:val="FootnoteReference"/>
          <w:rFonts w:ascii="Times New Roman" w:hAnsi="Times New Roman"/>
          <w:color w:val="000000" w:themeColor="text1"/>
          <w:lang w:val="it-IT"/>
        </w:rPr>
        <w:footnoteReference w:id="9"/>
      </w:r>
    </w:p>
    <w:p w:rsidR="002D17E9" w:rsidRPr="00DE066A" w:rsidRDefault="002D17E9" w:rsidP="00E04AB8">
      <w:pPr>
        <w:spacing w:before="200" w:after="0"/>
        <w:jc w:val="both"/>
        <w:rPr>
          <w:rFonts w:ascii="Times New Roman" w:hAnsi="Times New Roman"/>
          <w:b/>
          <w:bCs/>
          <w:color w:val="000000" w:themeColor="text1"/>
          <w:lang w:val="sq-AL"/>
        </w:rPr>
      </w:pPr>
      <w:r w:rsidRPr="00DE066A">
        <w:rPr>
          <w:rFonts w:ascii="Times New Roman" w:hAnsi="Times New Roman"/>
          <w:b/>
          <w:color w:val="000000" w:themeColor="text1"/>
          <w:lang w:val="en-GB"/>
        </w:rPr>
        <w:t xml:space="preserve">Dhëna të hapura, Të: </w:t>
      </w:r>
      <w:r w:rsidRPr="00DE066A">
        <w:rPr>
          <w:rFonts w:ascii="Times New Roman" w:hAnsi="Times New Roman"/>
          <w:color w:val="000000" w:themeColor="text1"/>
          <w:lang w:val="en-GB"/>
        </w:rPr>
        <w:t>nënkupton të dhënat e prodhuara, pranuara, mbajtura apo kontrolluara nga institucionet publike, të cilat mund të përdoren lirisht, të modifikohen dhe shpërndahen nga çdo person, me kusht që të mbesin të hapura dhe t’i atribuohen burimit.</w:t>
      </w:r>
    </w:p>
    <w:p w:rsidR="002D17E9" w:rsidRPr="00DE066A" w:rsidRDefault="002D17E9" w:rsidP="00E04AB8">
      <w:pPr>
        <w:spacing w:before="200" w:after="0"/>
        <w:jc w:val="both"/>
        <w:rPr>
          <w:rFonts w:ascii="Times New Roman" w:hAnsi="Times New Roman"/>
          <w:b/>
          <w:bCs/>
          <w:color w:val="000000" w:themeColor="text1"/>
          <w:lang w:val="sq-AL"/>
        </w:rPr>
      </w:pPr>
      <w:r w:rsidRPr="00DE066A">
        <w:rPr>
          <w:rFonts w:ascii="Times New Roman" w:hAnsi="Times New Roman"/>
          <w:b/>
          <w:bCs/>
          <w:color w:val="000000" w:themeColor="text1"/>
          <w:lang w:val="sq-AL"/>
        </w:rPr>
        <w:t>Grup interesi</w:t>
      </w:r>
      <w:r w:rsidRPr="00DE066A">
        <w:rPr>
          <w:rFonts w:ascii="Times New Roman" w:hAnsi="Times New Roman"/>
          <w:bCs/>
          <w:color w:val="000000" w:themeColor="text1"/>
          <w:lang w:val="sq-AL"/>
        </w:rPr>
        <w:t xml:space="preserve">: është organizatë apo një grup organizatash jofitimprurëse që përfaqësojnë interesat e një grupi personash fizikë ose juridikë, si dhe subjekte të tjera të prekura apo të interesuara për projektaktet që i nënshtrohen procesit të </w:t>
      </w:r>
      <w:r w:rsidR="00174F61" w:rsidRPr="00DE066A">
        <w:rPr>
          <w:rFonts w:ascii="Times New Roman" w:hAnsi="Times New Roman"/>
          <w:bCs/>
          <w:iCs/>
          <w:color w:val="000000" w:themeColor="text1"/>
          <w:lang w:val="it-IT"/>
        </w:rPr>
        <w:t>këshillimit</w:t>
      </w:r>
      <w:r w:rsidRPr="00DE066A">
        <w:rPr>
          <w:rFonts w:ascii="Times New Roman" w:hAnsi="Times New Roman"/>
          <w:bCs/>
          <w:color w:val="000000" w:themeColor="text1"/>
          <w:lang w:val="sq-AL"/>
        </w:rPr>
        <w:t xml:space="preserve"> publik.Këshilltarësh të pavarur</w:t>
      </w:r>
      <w:r w:rsidRPr="00DE066A">
        <w:rPr>
          <w:rStyle w:val="FootnoteReference"/>
          <w:rFonts w:ascii="Times New Roman" w:hAnsi="Times New Roman"/>
          <w:bCs/>
          <w:color w:val="000000" w:themeColor="text1"/>
          <w:lang w:val="sq-AL"/>
        </w:rPr>
        <w:footnoteReference w:id="10"/>
      </w:r>
      <w:r w:rsidRPr="00DE066A">
        <w:rPr>
          <w:rFonts w:ascii="Times New Roman" w:hAnsi="Times New Roman"/>
          <w:bCs/>
          <w:color w:val="000000" w:themeColor="text1"/>
          <w:lang w:val="sq-AL"/>
        </w:rPr>
        <w:t>.</w:t>
      </w:r>
    </w:p>
    <w:p w:rsidR="002D17E9" w:rsidRPr="00DE066A" w:rsidRDefault="002D17E9" w:rsidP="00E04AB8">
      <w:pPr>
        <w:spacing w:before="200" w:after="0"/>
        <w:jc w:val="both"/>
        <w:rPr>
          <w:rFonts w:ascii="Times New Roman" w:hAnsi="Times New Roman"/>
          <w:b/>
          <w:color w:val="000000" w:themeColor="text1"/>
          <w:lang w:val="it-IT"/>
        </w:rPr>
      </w:pPr>
      <w:r w:rsidRPr="00DE066A">
        <w:rPr>
          <w:rFonts w:ascii="Times New Roman" w:hAnsi="Times New Roman"/>
          <w:b/>
          <w:bCs/>
          <w:color w:val="000000" w:themeColor="text1"/>
          <w:lang w:val="sq-AL"/>
        </w:rPr>
        <w:t xml:space="preserve">Këshillimet me Bashkësinë: </w:t>
      </w:r>
      <w:r w:rsidRPr="00DE066A">
        <w:rPr>
          <w:rFonts w:ascii="Times New Roman" w:hAnsi="Times New Roman"/>
          <w:color w:val="000000" w:themeColor="text1"/>
          <w:lang w:val="sq-AL"/>
        </w:rPr>
        <w:t xml:space="preserve">përfshijnë këshillimet nëpërmjet </w:t>
      </w:r>
      <w:r w:rsidR="004723FF" w:rsidRPr="00DE066A">
        <w:rPr>
          <w:rFonts w:ascii="Times New Roman" w:hAnsi="Times New Roman"/>
          <w:color w:val="000000" w:themeColor="text1"/>
          <w:lang w:val="sq-AL"/>
        </w:rPr>
        <w:t>seancave</w:t>
      </w:r>
      <w:r w:rsidRPr="00DE066A">
        <w:rPr>
          <w:rFonts w:ascii="Times New Roman" w:hAnsi="Times New Roman"/>
          <w:color w:val="000000" w:themeColor="text1"/>
          <w:lang w:val="sq-AL"/>
        </w:rPr>
        <w:t xml:space="preserve"> dëgjimore (shih më sipër) dhe takimet publike (shih më poshtë), me grupe banorësh, me specialistë, me institucionet dhe organizatat jo-qeveritare të interesuara të thirrura nga Këshilli dhe Komisioni i Përhershëm i Këshillit Bashkiak, sipas rasteve të kërkuara nga legjislacioni dhe/ apo kjo rregullore, për çështjen e projektakte që ato kanë shqyrtim., apo për rastet e marrjes së nismës për organizimin e referendumit vendore.</w:t>
      </w:r>
    </w:p>
    <w:p w:rsidR="00E04AB8" w:rsidRPr="00DE066A" w:rsidRDefault="00E50D41" w:rsidP="00E04AB8">
      <w:pPr>
        <w:spacing w:before="200" w:after="0"/>
        <w:jc w:val="both"/>
        <w:rPr>
          <w:rFonts w:ascii="Times New Roman" w:hAnsi="Times New Roman"/>
          <w:color w:val="000000" w:themeColor="text1"/>
          <w:lang w:val="it-IT"/>
        </w:rPr>
      </w:pPr>
      <w:r w:rsidRPr="00DE066A">
        <w:rPr>
          <w:rFonts w:ascii="Times New Roman" w:hAnsi="Times New Roman"/>
          <w:b/>
          <w:color w:val="000000" w:themeColor="text1"/>
          <w:lang w:val="it-IT"/>
        </w:rPr>
        <w:lastRenderedPageBreak/>
        <w:t>Këshillim</w:t>
      </w:r>
      <w:r w:rsidR="007B386D" w:rsidRPr="00DE066A">
        <w:rPr>
          <w:rFonts w:ascii="Times New Roman" w:hAnsi="Times New Roman"/>
          <w:b/>
          <w:color w:val="000000" w:themeColor="text1"/>
          <w:lang w:val="it-IT"/>
        </w:rPr>
        <w:t xml:space="preserve"> Publik</w:t>
      </w:r>
      <w:r w:rsidR="007B386D" w:rsidRPr="00DE066A">
        <w:rPr>
          <w:rFonts w:ascii="Times New Roman" w:hAnsi="Times New Roman"/>
          <w:color w:val="000000" w:themeColor="text1"/>
          <w:lang w:val="it-IT"/>
        </w:rPr>
        <w:t xml:space="preserve">: </w:t>
      </w:r>
      <w:r w:rsidR="00D0050F" w:rsidRPr="00DE066A">
        <w:rPr>
          <w:rFonts w:ascii="Times New Roman" w:hAnsi="Times New Roman"/>
          <w:color w:val="000000" w:themeColor="text1"/>
        </w:rPr>
        <w:t xml:space="preserve">është </w:t>
      </w:r>
      <w:r w:rsidR="007B386D" w:rsidRPr="00DE066A">
        <w:rPr>
          <w:rFonts w:ascii="Times New Roman" w:hAnsi="Times New Roman"/>
          <w:color w:val="000000" w:themeColor="text1"/>
          <w:lang w:val="it-IT"/>
        </w:rPr>
        <w:t xml:space="preserve">tërheqja e mendimeve, sygjerimeve dhe vërejtjeve të publikut për përmbajtjen dhe përmirësimin e projektaktit, nga momenti i publikimit deri </w:t>
      </w:r>
      <w:r w:rsidR="00CF128E" w:rsidRPr="00DE066A">
        <w:rPr>
          <w:rFonts w:ascii="Times New Roman" w:hAnsi="Times New Roman"/>
          <w:color w:val="000000" w:themeColor="text1"/>
          <w:lang w:val="it-IT"/>
        </w:rPr>
        <w:t>në miratimin përfundimtar nga Kë</w:t>
      </w:r>
      <w:r w:rsidR="007B386D" w:rsidRPr="00DE066A">
        <w:rPr>
          <w:rFonts w:ascii="Times New Roman" w:hAnsi="Times New Roman"/>
          <w:color w:val="000000" w:themeColor="text1"/>
          <w:lang w:val="it-IT"/>
        </w:rPr>
        <w:t>shilli Bashkiak</w:t>
      </w:r>
      <w:r w:rsidR="007B386D" w:rsidRPr="00DE066A">
        <w:rPr>
          <w:rStyle w:val="FootnoteReference"/>
          <w:rFonts w:ascii="Times New Roman" w:hAnsi="Times New Roman"/>
          <w:color w:val="000000" w:themeColor="text1"/>
          <w:lang w:val="it-IT"/>
        </w:rPr>
        <w:footnoteReference w:id="11"/>
      </w:r>
      <w:r w:rsidR="007B386D" w:rsidRPr="00DE066A">
        <w:rPr>
          <w:rFonts w:ascii="Times New Roman" w:hAnsi="Times New Roman"/>
          <w:color w:val="000000" w:themeColor="text1"/>
          <w:lang w:val="it-IT"/>
        </w:rPr>
        <w:t>.</w:t>
      </w:r>
    </w:p>
    <w:p w:rsidR="00B73DDB" w:rsidRPr="00DE066A" w:rsidRDefault="00B73DDB" w:rsidP="00B73DDB">
      <w:pPr>
        <w:spacing w:before="240" w:after="0"/>
        <w:rPr>
          <w:rFonts w:ascii="Times New Roman" w:eastAsiaTheme="minorEastAsia" w:hAnsi="Times New Roman"/>
          <w:color w:val="000000" w:themeColor="text1"/>
        </w:rPr>
      </w:pPr>
      <w:r w:rsidRPr="00DE066A">
        <w:rPr>
          <w:rFonts w:ascii="Times New Roman" w:eastAsiaTheme="minorEastAsia" w:hAnsi="Times New Roman"/>
          <w:b/>
          <w:color w:val="000000" w:themeColor="text1"/>
        </w:rPr>
        <w:t>Këshilli Komunitar:</w:t>
      </w:r>
      <w:r w:rsidRPr="00DE066A">
        <w:rPr>
          <w:rFonts w:ascii="Times New Roman" w:eastAsiaTheme="minorEastAsia" w:hAnsi="Times New Roman"/>
          <w:color w:val="000000" w:themeColor="text1"/>
        </w:rPr>
        <w:t xml:space="preserve"> strukturë komunitare vendore, e cila ngrihet në nivel lagje, në bazë të iniciativës qytetare, dhe përbëhet nga banorë të lagjes.</w:t>
      </w:r>
      <w:r w:rsidRPr="00DE066A">
        <w:rPr>
          <w:rStyle w:val="FootnoteReference"/>
          <w:rFonts w:ascii="Times New Roman" w:eastAsiaTheme="minorEastAsia" w:hAnsi="Times New Roman"/>
          <w:color w:val="000000" w:themeColor="text1"/>
        </w:rPr>
        <w:footnoteReference w:id="12"/>
      </w:r>
    </w:p>
    <w:p w:rsidR="00B73DDB" w:rsidRPr="00DE066A" w:rsidRDefault="00B73DDB" w:rsidP="00B73DDB">
      <w:pPr>
        <w:spacing w:before="200" w:after="0"/>
        <w:jc w:val="both"/>
        <w:rPr>
          <w:rFonts w:ascii="Times New Roman" w:hAnsi="Times New Roman"/>
          <w:color w:val="000000" w:themeColor="text1"/>
          <w:lang w:val="it-IT"/>
        </w:rPr>
      </w:pPr>
      <w:r w:rsidRPr="00DE066A">
        <w:rPr>
          <w:rFonts w:ascii="Times New Roman" w:eastAsiaTheme="minorEastAsia" w:hAnsi="Times New Roman"/>
          <w:b/>
          <w:color w:val="000000" w:themeColor="text1"/>
        </w:rPr>
        <w:t>Kryesia e Fshatit:</w:t>
      </w:r>
      <w:r w:rsidRPr="00DE066A">
        <w:rPr>
          <w:rFonts w:ascii="Times New Roman" w:eastAsiaTheme="minorEastAsia" w:hAnsi="Times New Roman"/>
          <w:color w:val="000000" w:themeColor="text1"/>
        </w:rPr>
        <w:t xml:space="preserve"> strukturë komunitare vendore, e cila ngrihet në nivel fshati, këshillon Kryetarin e Fshatit, dhe përbëhet nga banorë të fshatit.</w:t>
      </w:r>
      <w:r w:rsidRPr="00DE066A">
        <w:rPr>
          <w:rStyle w:val="FootnoteReference"/>
          <w:rFonts w:ascii="Times New Roman" w:eastAsiaTheme="minorEastAsia" w:hAnsi="Times New Roman"/>
          <w:color w:val="000000" w:themeColor="text1"/>
        </w:rPr>
        <w:footnoteReference w:id="13"/>
      </w:r>
    </w:p>
    <w:p w:rsidR="00810594" w:rsidRPr="00DE066A" w:rsidRDefault="00810594" w:rsidP="00810594">
      <w:pPr>
        <w:spacing w:before="200" w:after="0"/>
        <w:jc w:val="both"/>
        <w:rPr>
          <w:rFonts w:ascii="Times New Roman" w:hAnsi="Times New Roman"/>
          <w:color w:val="000000" w:themeColor="text1"/>
          <w:lang w:val="it-IT"/>
        </w:rPr>
      </w:pPr>
      <w:r w:rsidRPr="00DE066A">
        <w:rPr>
          <w:rFonts w:ascii="Times New Roman" w:hAnsi="Times New Roman"/>
          <w:b/>
          <w:color w:val="000000" w:themeColor="text1"/>
          <w:lang w:val="it-IT"/>
        </w:rPr>
        <w:t>Njoftim paraprak:</w:t>
      </w:r>
      <w:r w:rsidRPr="00DE066A">
        <w:rPr>
          <w:rFonts w:ascii="Times New Roman" w:hAnsi="Times New Roman"/>
          <w:color w:val="000000" w:themeColor="text1"/>
          <w:lang w:val="it-IT"/>
        </w:rPr>
        <w:t xml:space="preserve"> është ftesa zyrtare për të marrë pjesë në procesin e dhënies së informacioneve ose opinioneve paraprake, përpara fillimit të hartimit të projektaktit.</w:t>
      </w:r>
      <w:r w:rsidRPr="00DE066A">
        <w:rPr>
          <w:rStyle w:val="FootnoteReference"/>
          <w:rFonts w:ascii="Times New Roman" w:hAnsi="Times New Roman"/>
          <w:color w:val="000000" w:themeColor="text1"/>
          <w:lang w:val="it-IT"/>
        </w:rPr>
        <w:footnoteReference w:id="14"/>
      </w:r>
    </w:p>
    <w:p w:rsidR="006D78F8" w:rsidRPr="00DE066A" w:rsidRDefault="007B386D" w:rsidP="00E04AB8">
      <w:pPr>
        <w:spacing w:before="200" w:after="0"/>
        <w:jc w:val="both"/>
        <w:rPr>
          <w:rFonts w:ascii="Times New Roman" w:hAnsi="Times New Roman"/>
          <w:color w:val="000000" w:themeColor="text1"/>
        </w:rPr>
      </w:pPr>
      <w:r w:rsidRPr="00DE066A">
        <w:rPr>
          <w:rFonts w:ascii="Times New Roman" w:hAnsi="Times New Roman"/>
          <w:b/>
          <w:color w:val="000000" w:themeColor="text1"/>
        </w:rPr>
        <w:t xml:space="preserve">Njoftim publik për </w:t>
      </w:r>
      <w:r w:rsidR="00E15067" w:rsidRPr="00DE066A">
        <w:rPr>
          <w:rFonts w:ascii="Times New Roman" w:hAnsi="Times New Roman"/>
          <w:b/>
          <w:bCs/>
          <w:iCs/>
          <w:color w:val="000000" w:themeColor="text1"/>
          <w:lang w:val="it-IT"/>
        </w:rPr>
        <w:t>këshillim</w:t>
      </w:r>
      <w:r w:rsidRPr="00DE066A">
        <w:rPr>
          <w:rFonts w:ascii="Times New Roman" w:hAnsi="Times New Roman"/>
          <w:b/>
          <w:color w:val="000000" w:themeColor="text1"/>
        </w:rPr>
        <w:t xml:space="preserve"> të projektakteve: </w:t>
      </w:r>
      <w:r w:rsidRPr="00DE066A">
        <w:rPr>
          <w:rFonts w:ascii="Times New Roman" w:hAnsi="Times New Roman"/>
          <w:color w:val="000000" w:themeColor="text1"/>
        </w:rPr>
        <w:t xml:space="preserve">është ftesa zyrtare e Këshillit Bashkiak për të marrë pjesë në procesin e </w:t>
      </w:r>
      <w:r w:rsidR="0008030E" w:rsidRPr="00DE066A">
        <w:rPr>
          <w:rFonts w:ascii="Times New Roman" w:hAnsi="Times New Roman"/>
          <w:bCs/>
          <w:iCs/>
          <w:color w:val="000000" w:themeColor="text1"/>
          <w:lang w:val="it-IT"/>
        </w:rPr>
        <w:t>këshillimit publik</w:t>
      </w:r>
      <w:r w:rsidRPr="00DE066A">
        <w:rPr>
          <w:rFonts w:ascii="Times New Roman" w:hAnsi="Times New Roman"/>
          <w:color w:val="000000" w:themeColor="text1"/>
        </w:rPr>
        <w:t xml:space="preserve"> të projektaktit të propozuar për tu shqyrtuar nga Këshilli Bashkiak dhe nisjen e procedurave të </w:t>
      </w:r>
      <w:r w:rsidR="00750C43" w:rsidRPr="00DE066A">
        <w:rPr>
          <w:rFonts w:ascii="Times New Roman" w:hAnsi="Times New Roman"/>
          <w:bCs/>
          <w:iCs/>
          <w:color w:val="000000" w:themeColor="text1"/>
          <w:lang w:val="it-IT"/>
        </w:rPr>
        <w:t>këshillimit</w:t>
      </w:r>
      <w:r w:rsidRPr="00DE066A">
        <w:rPr>
          <w:rFonts w:ascii="Times New Roman" w:hAnsi="Times New Roman"/>
          <w:color w:val="000000" w:themeColor="text1"/>
        </w:rPr>
        <w:t xml:space="preserve"> publik</w:t>
      </w:r>
      <w:r w:rsidRPr="00DE066A">
        <w:rPr>
          <w:rStyle w:val="FootnoteReference"/>
          <w:rFonts w:ascii="Times New Roman" w:hAnsi="Times New Roman"/>
          <w:color w:val="000000" w:themeColor="text1"/>
        </w:rPr>
        <w:footnoteReference w:id="15"/>
      </w:r>
      <w:r w:rsidRPr="00DE066A">
        <w:rPr>
          <w:rFonts w:ascii="Times New Roman" w:hAnsi="Times New Roman"/>
          <w:color w:val="000000" w:themeColor="text1"/>
        </w:rPr>
        <w:t>.</w:t>
      </w:r>
      <w:bookmarkEnd w:id="13"/>
      <w:bookmarkEnd w:id="14"/>
      <w:bookmarkEnd w:id="15"/>
      <w:bookmarkEnd w:id="16"/>
    </w:p>
    <w:p w:rsidR="006D78F8" w:rsidRPr="00DE066A" w:rsidRDefault="007B386D" w:rsidP="00E04AB8">
      <w:pPr>
        <w:spacing w:before="200" w:after="0"/>
        <w:jc w:val="both"/>
        <w:rPr>
          <w:rFonts w:ascii="Times New Roman" w:hAnsi="Times New Roman"/>
          <w:bCs/>
          <w:color w:val="000000" w:themeColor="text1"/>
          <w:lang w:val="sv-SE"/>
        </w:rPr>
      </w:pPr>
      <w:r w:rsidRPr="00DE066A">
        <w:rPr>
          <w:rFonts w:ascii="Times New Roman" w:hAnsi="Times New Roman"/>
          <w:b/>
          <w:bCs/>
          <w:color w:val="000000" w:themeColor="text1"/>
          <w:lang w:val="sv-SE"/>
        </w:rPr>
        <w:t>Pjesëmarrja publike:</w:t>
      </w:r>
      <w:r w:rsidRPr="00DE066A">
        <w:rPr>
          <w:rFonts w:ascii="Times New Roman" w:hAnsi="Times New Roman"/>
          <w:bCs/>
          <w:color w:val="000000" w:themeColor="text1"/>
          <w:lang w:val="sv-SE"/>
        </w:rPr>
        <w:t xml:space="preserve"> angazhimi i individëve, OJF-ve dhe shoqërisë civile në përgjithësi në proceset e vendimmarrjes së Këshilli Bashkiak. Pjesëmarrja publike në vendimmarrjen politike të Këshilli Bashkiak është e ndryshme nga aktivitetet politike që lidhen me angazhimin e drejtpërdrejtë me partitë politike dhe nga lobimi që lidhet me interesat e biznesit.</w:t>
      </w:r>
    </w:p>
    <w:p w:rsidR="00C554FE" w:rsidRPr="00DE066A" w:rsidRDefault="00C554FE" w:rsidP="00E04AB8">
      <w:pPr>
        <w:spacing w:before="200" w:after="0"/>
        <w:jc w:val="both"/>
        <w:rPr>
          <w:rFonts w:ascii="Times New Roman" w:hAnsi="Times New Roman"/>
          <w:color w:val="000000" w:themeColor="text1"/>
          <w:lang w:val="it-IT"/>
        </w:rPr>
      </w:pPr>
      <w:r w:rsidRPr="00DE066A">
        <w:rPr>
          <w:rFonts w:ascii="Times New Roman" w:hAnsi="Times New Roman"/>
          <w:b/>
          <w:color w:val="000000" w:themeColor="text1"/>
          <w:lang w:val="it-IT"/>
        </w:rPr>
        <w:t>Projektakt:</w:t>
      </w:r>
      <w:r w:rsidRPr="00DE066A">
        <w:rPr>
          <w:rFonts w:ascii="Times New Roman" w:hAnsi="Times New Roman"/>
          <w:color w:val="000000" w:themeColor="text1"/>
          <w:lang w:val="it-IT"/>
        </w:rPr>
        <w:t xml:space="preserve"> është projekti i një </w:t>
      </w:r>
      <w:r w:rsidR="003D7AF6" w:rsidRPr="00DE066A">
        <w:rPr>
          <w:rFonts w:ascii="Times New Roman" w:hAnsi="Times New Roman"/>
          <w:color w:val="000000" w:themeColor="text1"/>
          <w:lang w:val="it-IT"/>
        </w:rPr>
        <w:t>akti normativ vendor</w:t>
      </w:r>
      <w:r w:rsidRPr="00DE066A">
        <w:rPr>
          <w:rFonts w:ascii="Times New Roman" w:hAnsi="Times New Roman"/>
          <w:color w:val="000000" w:themeColor="text1"/>
          <w:lang w:val="it-IT"/>
        </w:rPr>
        <w:t xml:space="preserve">, projekte të dokumenteve strategjike vendore, </w:t>
      </w:r>
      <w:r w:rsidR="003D7AF6" w:rsidRPr="00DE066A">
        <w:rPr>
          <w:rFonts w:ascii="Times New Roman" w:hAnsi="Times New Roman"/>
          <w:color w:val="000000" w:themeColor="text1"/>
          <w:lang w:val="it-IT"/>
        </w:rPr>
        <w:t xml:space="preserve">apo </w:t>
      </w:r>
      <w:r w:rsidRPr="00DE066A">
        <w:rPr>
          <w:rFonts w:ascii="Times New Roman" w:hAnsi="Times New Roman"/>
          <w:color w:val="000000" w:themeColor="text1"/>
          <w:lang w:val="it-IT"/>
        </w:rPr>
        <w:t xml:space="preserve">të politikave me interes të lartë publik, të hartuara nga </w:t>
      </w:r>
      <w:r w:rsidR="003D7AF6" w:rsidRPr="00DE066A">
        <w:rPr>
          <w:rFonts w:ascii="Times New Roman" w:hAnsi="Times New Roman"/>
          <w:color w:val="000000" w:themeColor="text1"/>
          <w:lang w:val="it-IT"/>
        </w:rPr>
        <w:t>bashkia</w:t>
      </w:r>
      <w:r w:rsidR="00E300D8" w:rsidRPr="00DE066A">
        <w:rPr>
          <w:rFonts w:ascii="Times New Roman" w:hAnsi="Times New Roman"/>
          <w:color w:val="000000" w:themeColor="text1"/>
          <w:lang w:val="it-IT"/>
        </w:rPr>
        <w:t>.</w:t>
      </w:r>
      <w:r w:rsidRPr="00DE066A">
        <w:rPr>
          <w:rStyle w:val="FootnoteReference"/>
          <w:rFonts w:ascii="Times New Roman" w:hAnsi="Times New Roman"/>
          <w:color w:val="000000" w:themeColor="text1"/>
          <w:lang w:val="it-IT"/>
        </w:rPr>
        <w:footnoteReference w:id="16"/>
      </w:r>
    </w:p>
    <w:p w:rsidR="007B386D" w:rsidRPr="00DE066A" w:rsidRDefault="007B386D" w:rsidP="00E04AB8">
      <w:pPr>
        <w:spacing w:before="200" w:after="0"/>
        <w:rPr>
          <w:rFonts w:ascii="Times New Roman" w:hAnsi="Times New Roman"/>
          <w:color w:val="000000" w:themeColor="text1"/>
          <w:lang w:val="it-IT"/>
        </w:rPr>
      </w:pPr>
      <w:r w:rsidRPr="00DE066A">
        <w:rPr>
          <w:rFonts w:ascii="Times New Roman" w:hAnsi="Times New Roman"/>
          <w:b/>
          <w:bCs/>
          <w:color w:val="000000" w:themeColor="text1"/>
          <w:lang w:val="sq-AL"/>
        </w:rPr>
        <w:t>Publikim</w:t>
      </w:r>
      <w:r w:rsidRPr="00DE066A">
        <w:rPr>
          <w:rFonts w:ascii="Times New Roman" w:hAnsi="Times New Roman"/>
          <w:bCs/>
          <w:color w:val="000000" w:themeColor="text1"/>
          <w:lang w:val="sq-AL"/>
        </w:rPr>
        <w:t>: nënkupton vënien në dispozicion në një formë të qasshme p</w:t>
      </w:r>
      <w:r w:rsidR="008328BE" w:rsidRPr="00DE066A">
        <w:rPr>
          <w:rFonts w:ascii="Times New Roman" w:hAnsi="Times New Roman"/>
          <w:bCs/>
          <w:color w:val="000000" w:themeColor="text1"/>
          <w:lang w:val="sq-AL"/>
        </w:rPr>
        <w:t>ër publikun dhe që përfshin</w:t>
      </w:r>
      <w:r w:rsidRPr="00DE066A">
        <w:rPr>
          <w:rFonts w:ascii="Times New Roman" w:hAnsi="Times New Roman"/>
          <w:bCs/>
          <w:color w:val="000000" w:themeColor="text1"/>
          <w:lang w:val="sq-AL"/>
        </w:rPr>
        <w:t xml:space="preserve"> shtypin, transmetimin dhe formën elektronike të publikimit</w:t>
      </w:r>
      <w:r w:rsidRPr="00DE066A">
        <w:rPr>
          <w:rStyle w:val="FootnoteReference"/>
          <w:rFonts w:ascii="Times New Roman" w:hAnsi="Times New Roman"/>
          <w:b/>
          <w:bCs/>
          <w:color w:val="000000" w:themeColor="text1"/>
          <w:lang w:val="sq-AL"/>
        </w:rPr>
        <w:footnoteReference w:id="17"/>
      </w:r>
      <w:r w:rsidRPr="00DE066A">
        <w:rPr>
          <w:rFonts w:ascii="Times New Roman" w:hAnsi="Times New Roman"/>
          <w:bCs/>
          <w:color w:val="000000" w:themeColor="text1"/>
          <w:lang w:val="sq-AL"/>
        </w:rPr>
        <w:t>; ë</w:t>
      </w:r>
      <w:r w:rsidRPr="00DE066A">
        <w:rPr>
          <w:rFonts w:ascii="Times New Roman" w:hAnsi="Times New Roman"/>
          <w:color w:val="000000" w:themeColor="text1"/>
          <w:lang w:val="it-IT"/>
        </w:rPr>
        <w:t>shtë bërja publike e vendimeve, raporteve dhe dokumenteve të Këshillit Bashkiak, në Buletinin e Njoftimeve Publike, në faqen zyrtare të internetit të bashkisë dhe çdo formë tjetër të paraqitjes së informacionit/ dokumenteve për publikun/ bashkësinë.</w:t>
      </w:r>
      <w:r w:rsidRPr="00DE066A">
        <w:rPr>
          <w:rStyle w:val="FootnoteReference"/>
          <w:rFonts w:ascii="Times New Roman" w:hAnsi="Times New Roman"/>
          <w:color w:val="000000" w:themeColor="text1"/>
          <w:lang w:val="it-IT"/>
        </w:rPr>
        <w:footnoteReference w:id="18"/>
      </w:r>
    </w:p>
    <w:p w:rsidR="00B85918" w:rsidRPr="00DE066A" w:rsidRDefault="00B85918" w:rsidP="00E04AB8">
      <w:pPr>
        <w:spacing w:before="200" w:after="0"/>
        <w:rPr>
          <w:rFonts w:ascii="Times New Roman" w:hAnsi="Times New Roman"/>
          <w:bCs/>
          <w:color w:val="000000" w:themeColor="text1"/>
          <w:lang w:val="sq-AL"/>
        </w:rPr>
      </w:pPr>
      <w:r w:rsidRPr="00DE066A">
        <w:rPr>
          <w:rFonts w:ascii="Times New Roman" w:hAnsi="Times New Roman"/>
          <w:b/>
          <w:iCs/>
          <w:color w:val="000000" w:themeColor="text1"/>
          <w:lang w:val="it-IT"/>
        </w:rPr>
        <w:t xml:space="preserve">Regjistri Elektronik për Njoftimin dhe </w:t>
      </w:r>
      <w:r w:rsidR="00F132E0" w:rsidRPr="00DE066A">
        <w:rPr>
          <w:rFonts w:ascii="Times New Roman" w:hAnsi="Times New Roman"/>
          <w:b/>
          <w:iCs/>
          <w:color w:val="000000" w:themeColor="text1"/>
          <w:lang w:val="it-IT"/>
        </w:rPr>
        <w:t>Këshillimin</w:t>
      </w:r>
      <w:r w:rsidRPr="00DE066A">
        <w:rPr>
          <w:rFonts w:ascii="Times New Roman" w:hAnsi="Times New Roman"/>
          <w:b/>
          <w:iCs/>
          <w:color w:val="000000" w:themeColor="text1"/>
          <w:lang w:val="it-IT"/>
        </w:rPr>
        <w:t xml:space="preserve"> Publik:</w:t>
      </w:r>
      <w:r w:rsidR="00D0050F" w:rsidRPr="00DE066A">
        <w:rPr>
          <w:rFonts w:ascii="Times New Roman" w:hAnsi="Times New Roman"/>
          <w:bCs/>
          <w:color w:val="000000" w:themeColor="text1"/>
          <w:lang w:val="sq-AL"/>
        </w:rPr>
        <w:t xml:space="preserve"> ë</w:t>
      </w:r>
      <w:r w:rsidRPr="00DE066A">
        <w:rPr>
          <w:rFonts w:ascii="Times New Roman" w:hAnsi="Times New Roman"/>
          <w:bCs/>
          <w:color w:val="000000" w:themeColor="text1"/>
          <w:lang w:val="sq-AL"/>
        </w:rPr>
        <w:t>shtë ndërfaqja në faqjen zyrtare të internetit të Bashkisë ku do të publikohen projektaktet e depozituara për shqyrtim nga Këshilli Bashkiak, sipas përcaktimeve të nenit 7 të Ligji</w:t>
      </w:r>
      <w:r w:rsidRPr="00DE066A">
        <w:rPr>
          <w:rFonts w:ascii="Times New Roman" w:hAnsi="Times New Roman"/>
          <w:color w:val="000000" w:themeColor="text1"/>
          <w:lang w:val="sv-SE"/>
        </w:rPr>
        <w:t>t nr. 146/2014 ’Për Informuimin Publik’</w:t>
      </w:r>
      <w:r w:rsidRPr="00DE066A">
        <w:rPr>
          <w:rFonts w:ascii="Times New Roman" w:hAnsi="Times New Roman"/>
          <w:bCs/>
          <w:color w:val="000000" w:themeColor="text1"/>
          <w:lang w:val="sq-AL"/>
        </w:rPr>
        <w:t>.</w:t>
      </w:r>
    </w:p>
    <w:p w:rsidR="00FF56D8" w:rsidRPr="00DE066A" w:rsidRDefault="00FF56D8" w:rsidP="00E04AB8">
      <w:pPr>
        <w:spacing w:before="200" w:after="0"/>
        <w:rPr>
          <w:rFonts w:ascii="Times New Roman" w:hAnsi="Times New Roman"/>
          <w:bCs/>
          <w:color w:val="000000" w:themeColor="text1"/>
          <w:lang w:val="sq-AL"/>
        </w:rPr>
      </w:pPr>
      <w:r w:rsidRPr="00DE066A">
        <w:rPr>
          <w:rFonts w:ascii="Times New Roman" w:hAnsi="Times New Roman"/>
          <w:b/>
          <w:bCs/>
          <w:color w:val="000000" w:themeColor="text1"/>
          <w:lang w:val="sq-AL"/>
        </w:rPr>
        <w:t>Rekomandim:</w:t>
      </w:r>
      <w:r w:rsidRPr="00DE066A">
        <w:rPr>
          <w:rFonts w:ascii="Times New Roman" w:hAnsi="Times New Roman"/>
          <w:bCs/>
          <w:color w:val="000000" w:themeColor="text1"/>
          <w:lang w:val="sq-AL"/>
        </w:rPr>
        <w:t xml:space="preserve"> është çdo sugjerim, propozim apo mendim me karakter k</w:t>
      </w:r>
      <w:r w:rsidR="00CC44B6" w:rsidRPr="00DE066A">
        <w:rPr>
          <w:rFonts w:ascii="Times New Roman" w:hAnsi="Times New Roman"/>
          <w:bCs/>
          <w:color w:val="000000" w:themeColor="text1"/>
          <w:lang w:val="sq-AL"/>
        </w:rPr>
        <w:t>ëshillim</w:t>
      </w:r>
      <w:r w:rsidRPr="00DE066A">
        <w:rPr>
          <w:rFonts w:ascii="Times New Roman" w:hAnsi="Times New Roman"/>
          <w:bCs/>
          <w:color w:val="000000" w:themeColor="text1"/>
          <w:lang w:val="sq-AL"/>
        </w:rPr>
        <w:t xml:space="preserve"> për projektaktet e hartuara, i shprehur verbalisht dhe/ose me shkrim nga palët e interesuara (ligji 146/2014, neni 2/.</w:t>
      </w:r>
    </w:p>
    <w:p w:rsidR="00AB5177" w:rsidRPr="00DE066A" w:rsidRDefault="00AB5177" w:rsidP="00E04AB8">
      <w:pPr>
        <w:spacing w:before="200" w:after="0"/>
        <w:rPr>
          <w:rFonts w:ascii="Times New Roman" w:hAnsi="Times New Roman"/>
          <w:color w:val="000000" w:themeColor="text1"/>
          <w:lang w:val="sv-SE"/>
        </w:rPr>
      </w:pPr>
      <w:r w:rsidRPr="00DE066A">
        <w:rPr>
          <w:rFonts w:ascii="Times New Roman" w:hAnsi="Times New Roman"/>
          <w:b/>
          <w:color w:val="000000" w:themeColor="text1"/>
          <w:lang w:val="sv-SE"/>
        </w:rPr>
        <w:lastRenderedPageBreak/>
        <w:t>Transparencë</w:t>
      </w:r>
      <w:r w:rsidR="00D0050F" w:rsidRPr="00DE066A">
        <w:rPr>
          <w:rFonts w:ascii="Times New Roman" w:hAnsi="Times New Roman"/>
          <w:b/>
          <w:color w:val="000000" w:themeColor="text1"/>
          <w:lang w:val="sv-SE"/>
        </w:rPr>
        <w:t>:</w:t>
      </w:r>
      <w:r w:rsidRPr="00DE066A">
        <w:rPr>
          <w:rFonts w:ascii="Times New Roman" w:hAnsi="Times New Roman"/>
          <w:color w:val="000000" w:themeColor="text1"/>
          <w:lang w:val="sv-SE"/>
        </w:rPr>
        <w:t xml:space="preserve"> është veprimtaria e hapur e Këshillit Bashkiak për të informuar në lidhje me aktet me interes të lartë publik, me proceset politikëbërëse dhe vendimmarrëse, që u siguron palëve të interesuara mundësinë për të marrë pjesë në këto procese.</w:t>
      </w:r>
      <w:r w:rsidRPr="00DE066A">
        <w:rPr>
          <w:rStyle w:val="FootnoteReference"/>
          <w:rFonts w:ascii="Times New Roman" w:hAnsi="Times New Roman"/>
          <w:color w:val="000000" w:themeColor="text1"/>
          <w:lang w:val="sv-SE"/>
        </w:rPr>
        <w:footnoteReference w:id="19"/>
      </w:r>
    </w:p>
    <w:p w:rsidR="007B386D" w:rsidRPr="00DE066A" w:rsidRDefault="007B386D" w:rsidP="00E04AB8">
      <w:pPr>
        <w:spacing w:before="200" w:after="0"/>
        <w:jc w:val="both"/>
        <w:rPr>
          <w:rFonts w:ascii="Times New Roman" w:hAnsi="Times New Roman"/>
          <w:color w:val="000000" w:themeColor="text1"/>
          <w:lang w:val="sv-SE"/>
        </w:rPr>
      </w:pPr>
      <w:r w:rsidRPr="00DE066A">
        <w:rPr>
          <w:rFonts w:ascii="Times New Roman" w:hAnsi="Times New Roman"/>
          <w:b/>
          <w:color w:val="000000" w:themeColor="text1"/>
          <w:lang w:val="sv-SE"/>
        </w:rPr>
        <w:t>Vendimmarrje</w:t>
      </w:r>
      <w:r w:rsidR="00D0050F" w:rsidRPr="00DE066A">
        <w:rPr>
          <w:rFonts w:ascii="Times New Roman" w:hAnsi="Times New Roman"/>
          <w:b/>
          <w:color w:val="000000" w:themeColor="text1"/>
          <w:lang w:val="sv-SE"/>
        </w:rPr>
        <w:t>,</w:t>
      </w:r>
      <w:r w:rsidRPr="00DE066A">
        <w:rPr>
          <w:rFonts w:ascii="Times New Roman" w:hAnsi="Times New Roman"/>
          <w:b/>
          <w:color w:val="000000" w:themeColor="text1"/>
          <w:lang w:val="sv-SE"/>
        </w:rPr>
        <w:t>për një akt:</w:t>
      </w:r>
      <w:r w:rsidRPr="00DE066A">
        <w:rPr>
          <w:rFonts w:ascii="Times New Roman" w:hAnsi="Times New Roman"/>
          <w:color w:val="000000" w:themeColor="text1"/>
          <w:lang w:val="sv-SE"/>
        </w:rPr>
        <w:t xml:space="preserve"> vlerësohet, në çdo rast, çasti i fundit i procesit vendimmarrës, gjatë të cilit vendoset përmbajtja përfundimtare e aktit, si edhe ato çaste paraprake të vendimmarrjes, të cilat janë thelbësisht të rëndësishme dhe përcaktuese për përmbajtjen përfundimtare të aktit</w:t>
      </w:r>
      <w:r w:rsidRPr="00DE066A">
        <w:rPr>
          <w:rStyle w:val="FootnoteReference"/>
          <w:rFonts w:ascii="Times New Roman" w:hAnsi="Times New Roman"/>
          <w:color w:val="000000" w:themeColor="text1"/>
          <w:lang w:val="sv-SE"/>
        </w:rPr>
        <w:footnoteReference w:id="20"/>
      </w:r>
      <w:r w:rsidRPr="00DE066A">
        <w:rPr>
          <w:rFonts w:ascii="Times New Roman" w:hAnsi="Times New Roman"/>
          <w:color w:val="000000" w:themeColor="text1"/>
          <w:lang w:val="sv-SE"/>
        </w:rPr>
        <w:t>.</w:t>
      </w:r>
    </w:p>
    <w:p w:rsidR="007B386D" w:rsidRPr="00DE066A" w:rsidRDefault="007B386D" w:rsidP="00E04AB8">
      <w:pPr>
        <w:spacing w:before="200" w:after="0"/>
        <w:jc w:val="both"/>
        <w:rPr>
          <w:rFonts w:ascii="Times New Roman" w:hAnsi="Times New Roman"/>
          <w:color w:val="000000" w:themeColor="text1"/>
          <w:lang w:val="sv-SE"/>
        </w:rPr>
      </w:pPr>
      <w:r w:rsidRPr="00DE066A">
        <w:rPr>
          <w:rFonts w:ascii="Times New Roman" w:hAnsi="Times New Roman"/>
          <w:b/>
          <w:color w:val="000000" w:themeColor="text1"/>
          <w:lang w:val="sv-SE"/>
        </w:rPr>
        <w:t>Vendimmarrjes, Proces i</w:t>
      </w:r>
      <w:r w:rsidRPr="00DE066A">
        <w:rPr>
          <w:rFonts w:ascii="Times New Roman" w:hAnsi="Times New Roman"/>
          <w:color w:val="000000" w:themeColor="text1"/>
          <w:lang w:val="sv-SE"/>
        </w:rPr>
        <w:t>: përfshin proceset e hartimit e të miratimit</w:t>
      </w:r>
      <w:r w:rsidRPr="00DE066A">
        <w:rPr>
          <w:rStyle w:val="FootnoteReference"/>
          <w:rFonts w:ascii="Times New Roman" w:hAnsi="Times New Roman"/>
          <w:color w:val="000000" w:themeColor="text1"/>
          <w:lang w:val="sv-SE"/>
        </w:rPr>
        <w:footnoteReference w:id="21"/>
      </w:r>
      <w:r w:rsidRPr="00DE066A">
        <w:rPr>
          <w:rFonts w:ascii="Times New Roman" w:hAnsi="Times New Roman"/>
          <w:color w:val="000000" w:themeColor="text1"/>
          <w:lang w:val="sv-SE"/>
        </w:rPr>
        <w:t>,të vlerësimit dhe riformulimit nga Këshilli të projektakteve, si dokument politikash, strategji, akt normativ, rregullore, rezolute, deklarate ose çdo proces ku është marrë një vendim që prek publikun, ose një segment i tij, e për të cilin Këshilli Bashkiak është investuar nëpërmjet autoritetit ligjor për ta bërë këtë.</w:t>
      </w:r>
      <w:r w:rsidRPr="00DE066A">
        <w:rPr>
          <w:rStyle w:val="FootnoteReference"/>
          <w:rFonts w:ascii="Times New Roman" w:hAnsi="Times New Roman"/>
          <w:color w:val="000000" w:themeColor="text1"/>
          <w:lang w:val="sv-SE"/>
        </w:rPr>
        <w:footnoteReference w:id="22"/>
      </w:r>
    </w:p>
    <w:p w:rsidR="00683B65" w:rsidRPr="00DE066A" w:rsidRDefault="000E6E23" w:rsidP="00EB23E2">
      <w:pPr>
        <w:pStyle w:val="Heading2"/>
        <w:spacing w:line="276" w:lineRule="auto"/>
        <w:rPr>
          <w:color w:val="000000" w:themeColor="text1"/>
          <w:szCs w:val="22"/>
        </w:rPr>
      </w:pPr>
      <w:bookmarkStart w:id="18" w:name="_Toc38349288"/>
      <w:bookmarkStart w:id="19" w:name="_Toc428184397"/>
      <w:bookmarkStart w:id="20" w:name="_Toc428184456"/>
      <w:bookmarkStart w:id="21" w:name="_Toc428184615"/>
      <w:bookmarkStart w:id="22" w:name="_Toc428267683"/>
      <w:bookmarkStart w:id="23" w:name="_Toc428679370"/>
      <w:bookmarkStart w:id="24" w:name="_Toc434145892"/>
      <w:bookmarkEnd w:id="1"/>
      <w:r w:rsidRPr="00DE066A">
        <w:rPr>
          <w:color w:val="000000" w:themeColor="text1"/>
          <w:szCs w:val="22"/>
        </w:rPr>
        <w:t>KREUI</w:t>
      </w:r>
      <w:r w:rsidR="00D02E7A" w:rsidRPr="00DE066A">
        <w:rPr>
          <w:color w:val="000000" w:themeColor="text1"/>
          <w:szCs w:val="22"/>
        </w:rPr>
        <w:t>I</w:t>
      </w:r>
      <w:r w:rsidRPr="00DE066A">
        <w:rPr>
          <w:color w:val="000000" w:themeColor="text1"/>
          <w:szCs w:val="22"/>
        </w:rPr>
        <w:t>.</w:t>
      </w:r>
      <w:bookmarkEnd w:id="18"/>
    </w:p>
    <w:p w:rsidR="000E6E23" w:rsidRPr="00DE066A" w:rsidRDefault="000E6E23" w:rsidP="00683B65">
      <w:pPr>
        <w:pStyle w:val="Heading2"/>
        <w:spacing w:before="0" w:line="276" w:lineRule="auto"/>
        <w:rPr>
          <w:color w:val="000000" w:themeColor="text1"/>
          <w:szCs w:val="22"/>
        </w:rPr>
      </w:pPr>
      <w:bookmarkStart w:id="25" w:name="_Toc38349289"/>
      <w:r w:rsidRPr="00DE066A">
        <w:rPr>
          <w:color w:val="000000" w:themeColor="text1"/>
          <w:szCs w:val="22"/>
        </w:rPr>
        <w:t>INFORMIMI I PUBLIKUT DHE TRANSPARENCA</w:t>
      </w:r>
      <w:bookmarkEnd w:id="19"/>
      <w:bookmarkEnd w:id="20"/>
      <w:bookmarkEnd w:id="21"/>
      <w:bookmarkEnd w:id="22"/>
      <w:bookmarkEnd w:id="23"/>
      <w:bookmarkEnd w:id="24"/>
      <w:bookmarkEnd w:id="25"/>
    </w:p>
    <w:p w:rsidR="000E6E23" w:rsidRPr="00DE066A" w:rsidRDefault="000E6E23"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color w:val="000000" w:themeColor="text1"/>
          <w:spacing w:val="0"/>
          <w:sz w:val="22"/>
          <w:szCs w:val="22"/>
          <w:lang w:val="sq-AL"/>
        </w:rPr>
      </w:pPr>
    </w:p>
    <w:p w:rsidR="000E6E23" w:rsidRPr="00DE066A" w:rsidRDefault="000E6E23" w:rsidP="00EB23E2">
      <w:pPr>
        <w:pStyle w:val="Heading4"/>
        <w:rPr>
          <w:color w:val="000000" w:themeColor="text1"/>
        </w:rPr>
      </w:pPr>
      <w:bookmarkStart w:id="26" w:name="_Toc428184616"/>
      <w:bookmarkStart w:id="27" w:name="_Toc428267684"/>
      <w:bookmarkStart w:id="28" w:name="_Toc428679371"/>
      <w:bookmarkStart w:id="29" w:name="_Toc434145893"/>
      <w:bookmarkStart w:id="30" w:name="_Toc38349290"/>
      <w:r w:rsidRPr="00DE066A">
        <w:rPr>
          <w:color w:val="000000" w:themeColor="text1"/>
        </w:rPr>
        <w:t xml:space="preserve">Informimi i </w:t>
      </w:r>
      <w:bookmarkEnd w:id="26"/>
      <w:bookmarkEnd w:id="27"/>
      <w:bookmarkEnd w:id="28"/>
      <w:bookmarkEnd w:id="29"/>
      <w:r w:rsidR="00D74295" w:rsidRPr="00DE066A">
        <w:rPr>
          <w:color w:val="000000" w:themeColor="text1"/>
          <w:lang w:val="en-US"/>
        </w:rPr>
        <w:t>Publikut</w:t>
      </w:r>
      <w:bookmarkEnd w:id="30"/>
    </w:p>
    <w:p w:rsidR="000E6E23" w:rsidRPr="00DE066A" w:rsidRDefault="000E6E23" w:rsidP="00504E31">
      <w:pPr>
        <w:pStyle w:val="ListParagraph"/>
        <w:numPr>
          <w:ilvl w:val="0"/>
          <w:numId w:val="5"/>
        </w:numPr>
        <w:spacing w:before="120" w:after="0"/>
        <w:ind w:left="426" w:hanging="426"/>
        <w:contextualSpacing w:val="0"/>
        <w:jc w:val="both"/>
        <w:rPr>
          <w:rFonts w:ascii="Times New Roman" w:hAnsi="Times New Roman"/>
          <w:bCs/>
          <w:iCs/>
          <w:color w:val="000000" w:themeColor="text1"/>
          <w:lang w:val="it-IT"/>
        </w:rPr>
      </w:pPr>
      <w:r w:rsidRPr="00DE066A">
        <w:rPr>
          <w:rFonts w:ascii="Times New Roman" w:hAnsi="Times New Roman"/>
          <w:color w:val="000000" w:themeColor="text1"/>
          <w:lang w:val="sq-AL"/>
        </w:rPr>
        <w:t xml:space="preserve">Informimi i publikut nga Këshilli Bashkiak bëhet në përputhje me </w:t>
      </w:r>
      <w:r w:rsidR="00214A6E" w:rsidRPr="00DE066A">
        <w:rPr>
          <w:rFonts w:ascii="Times New Roman" w:hAnsi="Times New Roman"/>
          <w:color w:val="000000" w:themeColor="text1"/>
          <w:lang w:val="sq-AL"/>
        </w:rPr>
        <w:t xml:space="preserve">Ligjin nr. 139/2015 dhe </w:t>
      </w:r>
      <w:r w:rsidRPr="00DE066A">
        <w:rPr>
          <w:rFonts w:ascii="Times New Roman" w:hAnsi="Times New Roman"/>
          <w:color w:val="000000" w:themeColor="text1"/>
          <w:lang w:val="sq-AL"/>
        </w:rPr>
        <w:t>Ligjin 119/29014 ‘Për të drejtën e Informimit’ dhe rregullat e përcaktuara nga Këshilli në këtë rregullore</w:t>
      </w:r>
      <w:r w:rsidR="003D2D2D" w:rsidRPr="00DE066A">
        <w:rPr>
          <w:rFonts w:ascii="Times New Roman" w:hAnsi="Times New Roman"/>
          <w:color w:val="000000" w:themeColor="text1"/>
          <w:lang w:val="sq-AL"/>
        </w:rPr>
        <w:t>.</w:t>
      </w:r>
      <w:r w:rsidR="00D74295" w:rsidRPr="00DE066A">
        <w:rPr>
          <w:rStyle w:val="FootnoteReference"/>
          <w:rFonts w:ascii="Times New Roman" w:hAnsi="Times New Roman"/>
          <w:color w:val="000000" w:themeColor="text1"/>
          <w:lang w:val="sq-AL"/>
        </w:rPr>
        <w:footnoteReference w:id="23"/>
      </w:r>
    </w:p>
    <w:p w:rsidR="0064547D" w:rsidRPr="00DE066A" w:rsidRDefault="000E6E23" w:rsidP="00504E31">
      <w:pPr>
        <w:pStyle w:val="ListParagraph"/>
        <w:numPr>
          <w:ilvl w:val="0"/>
          <w:numId w:val="5"/>
        </w:numPr>
        <w:spacing w:before="120" w:after="0"/>
        <w:ind w:left="426" w:hanging="426"/>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Këshilli mundëson ngritjen e një sistemi të integruar të prodhimit dhe dhënjes së informacionit për publikun, përfshirë</w:t>
      </w:r>
      <w:r w:rsidR="0064547D" w:rsidRPr="00DE066A">
        <w:rPr>
          <w:rFonts w:ascii="Times New Roman" w:hAnsi="Times New Roman"/>
          <w:bCs/>
          <w:iCs/>
          <w:color w:val="000000" w:themeColor="text1"/>
          <w:lang w:val="it-IT"/>
        </w:rPr>
        <w:t>:</w:t>
      </w:r>
    </w:p>
    <w:p w:rsidR="0064547D" w:rsidRPr="00DE066A" w:rsidRDefault="000E6E23" w:rsidP="00504E31">
      <w:pPr>
        <w:pStyle w:val="ListParagraph"/>
        <w:numPr>
          <w:ilvl w:val="1"/>
          <w:numId w:val="5"/>
        </w:numPr>
        <w:spacing w:before="60" w:after="0" w:line="240" w:lineRule="auto"/>
        <w:ind w:left="1434" w:hanging="357"/>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faqen e interneti</w:t>
      </w:r>
      <w:r w:rsidR="003D2D2D" w:rsidRPr="00DE066A">
        <w:rPr>
          <w:rFonts w:ascii="Times New Roman" w:hAnsi="Times New Roman"/>
          <w:bCs/>
          <w:iCs/>
          <w:color w:val="000000" w:themeColor="text1"/>
          <w:lang w:val="it-IT"/>
        </w:rPr>
        <w:t>t të bashkisë</w:t>
      </w:r>
    </w:p>
    <w:p w:rsidR="0064547D" w:rsidRPr="00DE066A" w:rsidRDefault="000E6E23" w:rsidP="00504E31">
      <w:pPr>
        <w:pStyle w:val="ListParagraph"/>
        <w:numPr>
          <w:ilvl w:val="1"/>
          <w:numId w:val="5"/>
        </w:numPr>
        <w:spacing w:before="60" w:after="0" w:line="240" w:lineRule="auto"/>
        <w:ind w:left="1434" w:hanging="357"/>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rregullat dhe procedurat për zbatimin e</w:t>
      </w:r>
      <w:r w:rsidR="0064547D" w:rsidRPr="00DE066A">
        <w:rPr>
          <w:rFonts w:ascii="Times New Roman" w:hAnsi="Times New Roman"/>
          <w:bCs/>
          <w:iCs/>
          <w:color w:val="000000" w:themeColor="text1"/>
          <w:lang w:val="it-IT"/>
        </w:rPr>
        <w:t xml:space="preserve"> l</w:t>
      </w:r>
      <w:r w:rsidRPr="00DE066A">
        <w:rPr>
          <w:rFonts w:ascii="Times New Roman" w:hAnsi="Times New Roman"/>
          <w:bCs/>
          <w:iCs/>
          <w:color w:val="000000" w:themeColor="text1"/>
          <w:lang w:val="it-IT"/>
        </w:rPr>
        <w:t xml:space="preserve">igjit për të drejtën e informimit, </w:t>
      </w:r>
    </w:p>
    <w:p w:rsidR="0064547D" w:rsidRPr="00DE066A" w:rsidRDefault="000E6E23" w:rsidP="00504E31">
      <w:pPr>
        <w:pStyle w:val="ListParagraph"/>
        <w:numPr>
          <w:ilvl w:val="1"/>
          <w:numId w:val="5"/>
        </w:numPr>
        <w:spacing w:before="60" w:after="0" w:line="240" w:lineRule="auto"/>
        <w:ind w:left="1434" w:hanging="357"/>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rregullat dhe procedurat për ngri</w:t>
      </w:r>
      <w:r w:rsidR="00214A6E" w:rsidRPr="00DE066A">
        <w:rPr>
          <w:rFonts w:ascii="Times New Roman" w:hAnsi="Times New Roman"/>
          <w:bCs/>
          <w:iCs/>
          <w:color w:val="000000" w:themeColor="text1"/>
          <w:lang w:val="it-IT"/>
        </w:rPr>
        <w:t>t</w:t>
      </w:r>
      <w:r w:rsidRPr="00DE066A">
        <w:rPr>
          <w:rFonts w:ascii="Times New Roman" w:hAnsi="Times New Roman"/>
          <w:bCs/>
          <w:iCs/>
          <w:color w:val="000000" w:themeColor="text1"/>
          <w:lang w:val="it-IT"/>
        </w:rPr>
        <w:t xml:space="preserve">jen e regjistrit elektronik të projekateve dhe </w:t>
      </w:r>
      <w:r w:rsidR="003D2D2D" w:rsidRPr="00DE066A">
        <w:rPr>
          <w:rFonts w:ascii="Times New Roman" w:hAnsi="Times New Roman"/>
          <w:bCs/>
          <w:iCs/>
          <w:color w:val="000000" w:themeColor="text1"/>
          <w:lang w:val="it-IT"/>
        </w:rPr>
        <w:t>akteve të Këshillit</w:t>
      </w:r>
    </w:p>
    <w:p w:rsidR="0064547D" w:rsidRPr="00DE066A" w:rsidRDefault="000E6E23" w:rsidP="00504E31">
      <w:pPr>
        <w:pStyle w:val="ListParagraph"/>
        <w:numPr>
          <w:ilvl w:val="1"/>
          <w:numId w:val="5"/>
        </w:numPr>
        <w:spacing w:before="60" w:after="0" w:line="240" w:lineRule="auto"/>
        <w:ind w:left="1434" w:hanging="357"/>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 xml:space="preserve">regjistrin elektroniktë kërkesave dhe ankesave të publikut, </w:t>
      </w:r>
    </w:p>
    <w:p w:rsidR="0064547D" w:rsidRPr="00DE066A" w:rsidRDefault="0064547D" w:rsidP="00504E31">
      <w:pPr>
        <w:pStyle w:val="ListParagraph"/>
        <w:numPr>
          <w:ilvl w:val="1"/>
          <w:numId w:val="5"/>
        </w:numPr>
        <w:spacing w:before="60" w:after="0" w:line="240" w:lineRule="auto"/>
        <w:ind w:left="1434" w:hanging="357"/>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buletinin e</w:t>
      </w:r>
      <w:r w:rsidR="003D2D2D" w:rsidRPr="00DE066A">
        <w:rPr>
          <w:rFonts w:ascii="Times New Roman" w:hAnsi="Times New Roman"/>
          <w:bCs/>
          <w:iCs/>
          <w:color w:val="000000" w:themeColor="text1"/>
          <w:lang w:val="it-IT"/>
        </w:rPr>
        <w:t xml:space="preserve"> njoftimeve publike</w:t>
      </w:r>
    </w:p>
    <w:p w:rsidR="000E6E23" w:rsidRPr="00DE066A" w:rsidRDefault="00F9045A" w:rsidP="00504E31">
      <w:pPr>
        <w:pStyle w:val="ListParagraph"/>
        <w:numPr>
          <w:ilvl w:val="1"/>
          <w:numId w:val="5"/>
        </w:numPr>
        <w:spacing w:before="60" w:after="0" w:line="240" w:lineRule="auto"/>
        <w:ind w:left="1434" w:hanging="357"/>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tabelat</w:t>
      </w:r>
      <w:r w:rsidR="000E6E23" w:rsidRPr="00DE066A">
        <w:rPr>
          <w:rFonts w:ascii="Times New Roman" w:hAnsi="Times New Roman"/>
          <w:bCs/>
          <w:iCs/>
          <w:color w:val="000000" w:themeColor="text1"/>
          <w:lang w:val="it-IT"/>
        </w:rPr>
        <w:t xml:space="preserve"> inform</w:t>
      </w:r>
      <w:r w:rsidR="0064547D" w:rsidRPr="00DE066A">
        <w:rPr>
          <w:rFonts w:ascii="Times New Roman" w:hAnsi="Times New Roman"/>
          <w:bCs/>
          <w:iCs/>
          <w:color w:val="000000" w:themeColor="text1"/>
          <w:lang w:val="it-IT"/>
        </w:rPr>
        <w:t>ative në ç</w:t>
      </w:r>
      <w:r w:rsidR="000E6E23" w:rsidRPr="00DE066A">
        <w:rPr>
          <w:rFonts w:ascii="Times New Roman" w:hAnsi="Times New Roman"/>
          <w:bCs/>
          <w:iCs/>
          <w:color w:val="000000" w:themeColor="text1"/>
          <w:lang w:val="it-IT"/>
        </w:rPr>
        <w:t>do n</w:t>
      </w:r>
      <w:r w:rsidR="003D2D2D" w:rsidRPr="00DE066A">
        <w:rPr>
          <w:rFonts w:ascii="Times New Roman" w:hAnsi="Times New Roman"/>
          <w:bCs/>
          <w:iCs/>
          <w:color w:val="000000" w:themeColor="text1"/>
          <w:lang w:val="it-IT"/>
        </w:rPr>
        <w:t>jësi administrative të Bashkisë</w:t>
      </w:r>
    </w:p>
    <w:p w:rsidR="000136B2" w:rsidRPr="00DE066A" w:rsidRDefault="000136B2" w:rsidP="00504E31">
      <w:pPr>
        <w:pStyle w:val="ListParagraph"/>
        <w:numPr>
          <w:ilvl w:val="1"/>
          <w:numId w:val="5"/>
        </w:numPr>
        <w:spacing w:before="60" w:after="0" w:line="240" w:lineRule="auto"/>
        <w:ind w:left="1434" w:hanging="357"/>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botimet e Këshillit Bashkiak.</w:t>
      </w:r>
    </w:p>
    <w:p w:rsidR="00034511" w:rsidRPr="00DE066A" w:rsidRDefault="00034511" w:rsidP="00504E31">
      <w:pPr>
        <w:pStyle w:val="ListParagraph"/>
        <w:numPr>
          <w:ilvl w:val="0"/>
          <w:numId w:val="5"/>
        </w:numPr>
        <w:spacing w:before="120" w:after="0"/>
        <w:ind w:left="426" w:hanging="426"/>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Kryesia</w:t>
      </w:r>
      <w:r w:rsidR="002662A3" w:rsidRPr="00DE066A">
        <w:rPr>
          <w:rFonts w:ascii="Times New Roman" w:hAnsi="Times New Roman"/>
          <w:bCs/>
          <w:iCs/>
          <w:color w:val="000000" w:themeColor="text1"/>
          <w:lang w:val="it-IT"/>
        </w:rPr>
        <w:t xml:space="preserve"> e Këshillit</w:t>
      </w:r>
      <w:r w:rsidRPr="00DE066A">
        <w:rPr>
          <w:rFonts w:ascii="Times New Roman" w:hAnsi="Times New Roman"/>
          <w:bCs/>
          <w:iCs/>
          <w:color w:val="000000" w:themeColor="text1"/>
          <w:lang w:val="it-IT"/>
        </w:rPr>
        <w:t xml:space="preserve"> harton </w:t>
      </w:r>
      <w:r w:rsidR="00E36CE1" w:rsidRPr="00DE066A">
        <w:rPr>
          <w:rFonts w:ascii="Times New Roman" w:hAnsi="Times New Roman"/>
          <w:bCs/>
          <w:iCs/>
          <w:color w:val="000000" w:themeColor="text1"/>
          <w:lang w:val="it-IT"/>
        </w:rPr>
        <w:t xml:space="preserve">dokumentin e politikës dhe </w:t>
      </w:r>
      <w:r w:rsidRPr="00DE066A">
        <w:rPr>
          <w:rFonts w:ascii="Times New Roman" w:hAnsi="Times New Roman"/>
          <w:bCs/>
          <w:iCs/>
          <w:color w:val="000000" w:themeColor="text1"/>
          <w:lang w:val="it-IT"/>
        </w:rPr>
        <w:t xml:space="preserve">planin vjetor të </w:t>
      </w:r>
      <w:r w:rsidR="001B53FD" w:rsidRPr="00DE066A">
        <w:rPr>
          <w:rFonts w:ascii="Times New Roman" w:hAnsi="Times New Roman"/>
          <w:bCs/>
          <w:iCs/>
          <w:color w:val="000000" w:themeColor="text1"/>
          <w:lang w:val="it-IT"/>
        </w:rPr>
        <w:t xml:space="preserve">informimit, </w:t>
      </w:r>
      <w:r w:rsidRPr="00DE066A">
        <w:rPr>
          <w:rFonts w:ascii="Times New Roman" w:hAnsi="Times New Roman"/>
          <w:bCs/>
          <w:iCs/>
          <w:color w:val="000000" w:themeColor="text1"/>
          <w:lang w:val="it-IT"/>
        </w:rPr>
        <w:t xml:space="preserve">komunikimit dhe </w:t>
      </w:r>
      <w:r w:rsidR="0037369F" w:rsidRPr="00DE066A">
        <w:rPr>
          <w:rFonts w:ascii="Times New Roman" w:hAnsi="Times New Roman"/>
          <w:bCs/>
          <w:iCs/>
          <w:color w:val="000000" w:themeColor="text1"/>
          <w:lang w:val="it-IT"/>
        </w:rPr>
        <w:t>këshillimit</w:t>
      </w:r>
      <w:r w:rsidRPr="00DE066A">
        <w:rPr>
          <w:rFonts w:ascii="Times New Roman" w:hAnsi="Times New Roman"/>
          <w:bCs/>
          <w:iCs/>
          <w:color w:val="000000" w:themeColor="text1"/>
          <w:lang w:val="it-IT"/>
        </w:rPr>
        <w:t xml:space="preserve"> me publikun, </w:t>
      </w:r>
      <w:r w:rsidR="002662A3" w:rsidRPr="00DE066A">
        <w:rPr>
          <w:rFonts w:ascii="Times New Roman" w:hAnsi="Times New Roman"/>
          <w:bCs/>
          <w:iCs/>
          <w:color w:val="000000" w:themeColor="text1"/>
          <w:lang w:val="it-IT"/>
        </w:rPr>
        <w:t>i cili miratohet nga Këshilli</w:t>
      </w:r>
      <w:r w:rsidR="00512B67" w:rsidRPr="00DE066A">
        <w:rPr>
          <w:rFonts w:ascii="Times New Roman" w:hAnsi="Times New Roman"/>
          <w:bCs/>
          <w:iCs/>
          <w:color w:val="000000" w:themeColor="text1"/>
          <w:lang w:val="it-IT"/>
        </w:rPr>
        <w:t>.S</w:t>
      </w:r>
      <w:r w:rsidRPr="00DE066A">
        <w:rPr>
          <w:rFonts w:ascii="Times New Roman" w:hAnsi="Times New Roman"/>
          <w:bCs/>
          <w:iCs/>
          <w:color w:val="000000" w:themeColor="text1"/>
          <w:lang w:val="it-IT"/>
        </w:rPr>
        <w:t>hpe</w:t>
      </w:r>
      <w:r w:rsidR="00512B67" w:rsidRPr="00DE066A">
        <w:rPr>
          <w:rFonts w:ascii="Times New Roman" w:hAnsi="Times New Roman"/>
          <w:bCs/>
          <w:iCs/>
          <w:color w:val="000000" w:themeColor="text1"/>
          <w:lang w:val="it-IT"/>
        </w:rPr>
        <w:t>nzimet për zbatimin e plani</w:t>
      </w:r>
      <w:r w:rsidR="002662A3" w:rsidRPr="00DE066A">
        <w:rPr>
          <w:rFonts w:ascii="Times New Roman" w:hAnsi="Times New Roman"/>
          <w:bCs/>
          <w:iCs/>
          <w:color w:val="000000" w:themeColor="text1"/>
          <w:lang w:val="it-IT"/>
        </w:rPr>
        <w:t xml:space="preserve"> pë</w:t>
      </w:r>
      <w:r w:rsidR="00512B67" w:rsidRPr="00DE066A">
        <w:rPr>
          <w:rFonts w:ascii="Times New Roman" w:hAnsi="Times New Roman"/>
          <w:bCs/>
          <w:iCs/>
          <w:color w:val="000000" w:themeColor="text1"/>
          <w:lang w:val="it-IT"/>
        </w:rPr>
        <w:t>rfshihen</w:t>
      </w:r>
      <w:r w:rsidRPr="00DE066A">
        <w:rPr>
          <w:rFonts w:ascii="Times New Roman" w:hAnsi="Times New Roman"/>
          <w:bCs/>
          <w:iCs/>
          <w:color w:val="000000" w:themeColor="text1"/>
          <w:lang w:val="it-IT"/>
        </w:rPr>
        <w:t xml:space="preserve"> në buxhetin vjetor të Këshillit.</w:t>
      </w:r>
    </w:p>
    <w:p w:rsidR="00683B65" w:rsidRPr="00DE066A" w:rsidRDefault="00683B65">
      <w:pPr>
        <w:spacing w:after="0" w:line="240" w:lineRule="auto"/>
        <w:rPr>
          <w:rFonts w:ascii="Times New Roman" w:eastAsia="Times New Roman" w:hAnsi="Times New Roman"/>
          <w:color w:val="000000" w:themeColor="text1"/>
          <w:lang w:val="sq-AL"/>
        </w:rPr>
      </w:pPr>
      <w:r w:rsidRPr="00DE066A">
        <w:rPr>
          <w:rFonts w:ascii="Times New Roman" w:hAnsi="Times New Roman"/>
          <w:smallCaps/>
          <w:color w:val="000000" w:themeColor="text1"/>
          <w:lang w:val="sq-AL"/>
        </w:rPr>
        <w:br w:type="page"/>
      </w:r>
    </w:p>
    <w:p w:rsidR="00C97E80" w:rsidRPr="00DE066A" w:rsidRDefault="00C97E80" w:rsidP="00C97E80">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color w:val="000000" w:themeColor="text1"/>
          <w:spacing w:val="0"/>
          <w:sz w:val="22"/>
          <w:szCs w:val="22"/>
          <w:lang w:val="sq-AL"/>
        </w:rPr>
      </w:pPr>
    </w:p>
    <w:p w:rsidR="00C97E80" w:rsidRPr="00DE066A" w:rsidRDefault="001513BE" w:rsidP="00C97E80">
      <w:pPr>
        <w:pStyle w:val="Heading4"/>
        <w:rPr>
          <w:color w:val="000000" w:themeColor="text1"/>
        </w:rPr>
      </w:pPr>
      <w:bookmarkStart w:id="31" w:name="_Toc38349291"/>
      <w:r w:rsidRPr="00DE066A">
        <w:rPr>
          <w:color w:val="000000" w:themeColor="text1"/>
          <w:lang w:val="it-IT"/>
        </w:rPr>
        <w:t>Cilësia e</w:t>
      </w:r>
      <w:r w:rsidR="00C97E80" w:rsidRPr="00DE066A">
        <w:rPr>
          <w:color w:val="000000" w:themeColor="text1"/>
          <w:lang w:val="it-IT"/>
        </w:rPr>
        <w:t xml:space="preserve"> informacionit</w:t>
      </w:r>
      <w:bookmarkEnd w:id="31"/>
    </w:p>
    <w:p w:rsidR="00C97E80" w:rsidRPr="00DE066A" w:rsidRDefault="00C97E80" w:rsidP="00F94BC9">
      <w:pPr>
        <w:pStyle w:val="ListParagraph"/>
        <w:numPr>
          <w:ilvl w:val="0"/>
          <w:numId w:val="61"/>
        </w:numPr>
        <w:spacing w:before="120" w:after="0"/>
        <w:ind w:left="425" w:hanging="425"/>
        <w:contextualSpacing w:val="0"/>
        <w:jc w:val="both"/>
        <w:rPr>
          <w:rFonts w:ascii="Times New Roman" w:hAnsi="Times New Roman"/>
          <w:bCs/>
          <w:iCs/>
          <w:color w:val="000000" w:themeColor="text1"/>
          <w:lang w:val="it-IT"/>
        </w:rPr>
      </w:pPr>
      <w:r w:rsidRPr="00DE066A">
        <w:rPr>
          <w:rFonts w:ascii="Times New Roman" w:eastAsiaTheme="minorEastAsia" w:hAnsi="Times New Roman"/>
          <w:color w:val="000000" w:themeColor="text1"/>
        </w:rPr>
        <w:t xml:space="preserve">Për garantimin e të drejtës së informimit, Këshilli bazohet </w:t>
      </w:r>
      <w:r w:rsidR="00CB6BB3" w:rsidRPr="00DE066A">
        <w:rPr>
          <w:rFonts w:ascii="Times New Roman" w:eastAsiaTheme="minorEastAsia" w:hAnsi="Times New Roman"/>
          <w:color w:val="000000" w:themeColor="text1"/>
        </w:rPr>
        <w:t>në parimet</w:t>
      </w:r>
      <w:r w:rsidRPr="00DE066A">
        <w:rPr>
          <w:rFonts w:ascii="Times New Roman" w:eastAsiaTheme="minorEastAsia" w:hAnsi="Times New Roman"/>
          <w:color w:val="000000" w:themeColor="text1"/>
        </w:rPr>
        <w:t xml:space="preserve"> e dhënies së informacionit sa më shpejtë që të jetë e mundur</w:t>
      </w:r>
      <w:r w:rsidR="00070700" w:rsidRPr="00DE066A">
        <w:rPr>
          <w:rFonts w:ascii="Times New Roman" w:eastAsiaTheme="minorEastAsia" w:hAnsi="Times New Roman"/>
          <w:color w:val="000000" w:themeColor="text1"/>
        </w:rPr>
        <w:t xml:space="preserve">, </w:t>
      </w:r>
      <w:r w:rsidR="00CB6BB3" w:rsidRPr="00DE066A">
        <w:rPr>
          <w:rFonts w:ascii="Times New Roman" w:eastAsiaTheme="minorEastAsia" w:hAnsi="Times New Roman"/>
          <w:color w:val="000000" w:themeColor="text1"/>
        </w:rPr>
        <w:t xml:space="preserve">të </w:t>
      </w:r>
      <w:r w:rsidR="00070700" w:rsidRPr="00DE066A">
        <w:rPr>
          <w:rFonts w:ascii="Times New Roman" w:eastAsiaTheme="minorEastAsia" w:hAnsi="Times New Roman"/>
          <w:color w:val="000000" w:themeColor="text1"/>
        </w:rPr>
        <w:t xml:space="preserve">ligjshmërisë, mos diskriminimit dhe </w:t>
      </w:r>
      <w:r w:rsidR="00CB6BB3" w:rsidRPr="00DE066A">
        <w:rPr>
          <w:rFonts w:ascii="Times New Roman" w:eastAsiaTheme="minorEastAsia" w:hAnsi="Times New Roman"/>
          <w:color w:val="000000" w:themeColor="text1"/>
        </w:rPr>
        <w:t xml:space="preserve">të </w:t>
      </w:r>
      <w:r w:rsidR="00070700" w:rsidRPr="00DE066A">
        <w:rPr>
          <w:rFonts w:ascii="Times New Roman" w:eastAsiaTheme="minorEastAsia" w:hAnsi="Times New Roman"/>
          <w:color w:val="000000" w:themeColor="text1"/>
        </w:rPr>
        <w:t>qasjes për këdo</w:t>
      </w:r>
      <w:r w:rsidR="001513BE" w:rsidRPr="00DE066A">
        <w:rPr>
          <w:rFonts w:ascii="Times New Roman" w:eastAsiaTheme="minorEastAsia" w:hAnsi="Times New Roman"/>
          <w:color w:val="000000" w:themeColor="text1"/>
        </w:rPr>
        <w:t xml:space="preserve"> në informacionet që administarohen nga bashkia</w:t>
      </w:r>
      <w:r w:rsidRPr="00DE066A">
        <w:rPr>
          <w:rFonts w:ascii="Times New Roman" w:eastAsiaTheme="minorEastAsia" w:hAnsi="Times New Roman"/>
          <w:color w:val="000000" w:themeColor="text1"/>
        </w:rPr>
        <w:t>.</w:t>
      </w:r>
    </w:p>
    <w:p w:rsidR="00C97E80" w:rsidRPr="00DE066A" w:rsidRDefault="00C97E80" w:rsidP="00F94BC9">
      <w:pPr>
        <w:pStyle w:val="ListParagraph"/>
        <w:numPr>
          <w:ilvl w:val="0"/>
          <w:numId w:val="61"/>
        </w:numPr>
        <w:spacing w:before="120" w:after="0"/>
        <w:ind w:left="425" w:hanging="425"/>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Çdo informacion që i vihet në dizpocion qytetarëve dhe palëve të interesuara duhet të jetë:</w:t>
      </w:r>
    </w:p>
    <w:p w:rsidR="00C97E80" w:rsidRPr="00DE066A" w:rsidRDefault="00FC303C" w:rsidP="00F94BC9">
      <w:pPr>
        <w:pStyle w:val="ListParagraph"/>
        <w:numPr>
          <w:ilvl w:val="0"/>
          <w:numId w:val="60"/>
        </w:numPr>
        <w:spacing w:before="60" w:after="0" w:line="240" w:lineRule="auto"/>
        <w:ind w:left="993" w:hanging="357"/>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i plotë</w:t>
      </w:r>
    </w:p>
    <w:p w:rsidR="00C97E80" w:rsidRPr="00DE066A" w:rsidRDefault="00C97E80" w:rsidP="00F94BC9">
      <w:pPr>
        <w:pStyle w:val="ListParagraph"/>
        <w:numPr>
          <w:ilvl w:val="0"/>
          <w:numId w:val="60"/>
        </w:numPr>
        <w:spacing w:before="60" w:after="0" w:line="240" w:lineRule="auto"/>
        <w:ind w:left="993" w:hanging="357"/>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i saktë;</w:t>
      </w:r>
    </w:p>
    <w:p w:rsidR="00C97E80" w:rsidRPr="00DE066A" w:rsidRDefault="00FC303C" w:rsidP="00F94BC9">
      <w:pPr>
        <w:pStyle w:val="ListParagraph"/>
        <w:numPr>
          <w:ilvl w:val="0"/>
          <w:numId w:val="60"/>
        </w:numPr>
        <w:spacing w:before="60" w:after="0" w:line="240" w:lineRule="auto"/>
        <w:ind w:left="993" w:hanging="357"/>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i përditësuar</w:t>
      </w:r>
    </w:p>
    <w:p w:rsidR="00C97E80" w:rsidRPr="00DE066A" w:rsidRDefault="00FC303C" w:rsidP="00F94BC9">
      <w:pPr>
        <w:pStyle w:val="ListParagraph"/>
        <w:numPr>
          <w:ilvl w:val="0"/>
          <w:numId w:val="60"/>
        </w:numPr>
        <w:spacing w:before="60" w:after="0" w:line="240" w:lineRule="auto"/>
        <w:ind w:left="993" w:hanging="357"/>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i thjeshtë në konsultim</w:t>
      </w:r>
    </w:p>
    <w:p w:rsidR="00C97E80" w:rsidRPr="00DE066A" w:rsidRDefault="00FC303C" w:rsidP="00F94BC9">
      <w:pPr>
        <w:pStyle w:val="ListParagraph"/>
        <w:numPr>
          <w:ilvl w:val="0"/>
          <w:numId w:val="60"/>
        </w:numPr>
        <w:spacing w:before="60" w:after="0" w:line="240" w:lineRule="auto"/>
        <w:ind w:left="993" w:hanging="357"/>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i kuptueshëm</w:t>
      </w:r>
    </w:p>
    <w:p w:rsidR="00C97E80" w:rsidRPr="00DE066A" w:rsidRDefault="00FC303C" w:rsidP="00F94BC9">
      <w:pPr>
        <w:pStyle w:val="ListParagraph"/>
        <w:numPr>
          <w:ilvl w:val="0"/>
          <w:numId w:val="60"/>
        </w:numPr>
        <w:spacing w:before="60" w:after="0" w:line="240" w:lineRule="auto"/>
        <w:ind w:left="993" w:hanging="357"/>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lehtësisht i aksesueshëm</w:t>
      </w:r>
    </w:p>
    <w:p w:rsidR="00C97E80" w:rsidRPr="00DE066A" w:rsidRDefault="00C97E80" w:rsidP="00F94BC9">
      <w:pPr>
        <w:pStyle w:val="ListParagraph"/>
        <w:numPr>
          <w:ilvl w:val="0"/>
          <w:numId w:val="60"/>
        </w:numPr>
        <w:spacing w:before="60" w:after="0" w:line="240" w:lineRule="auto"/>
        <w:ind w:left="993" w:hanging="357"/>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i pajtueshëm me dokumentet origji</w:t>
      </w:r>
      <w:r w:rsidR="00FC303C" w:rsidRPr="00DE066A">
        <w:rPr>
          <w:rFonts w:ascii="Times New Roman" w:hAnsi="Times New Roman"/>
          <w:bCs/>
          <w:iCs/>
          <w:color w:val="000000" w:themeColor="text1"/>
          <w:lang w:val="it-IT"/>
        </w:rPr>
        <w:t>nale në administrim të bashkisë</w:t>
      </w:r>
    </w:p>
    <w:p w:rsidR="00C97E80" w:rsidRPr="00DE066A" w:rsidRDefault="00C97E80" w:rsidP="00F94BC9">
      <w:pPr>
        <w:pStyle w:val="ListParagraph"/>
        <w:numPr>
          <w:ilvl w:val="0"/>
          <w:numId w:val="60"/>
        </w:numPr>
        <w:spacing w:before="60" w:after="0" w:line="240" w:lineRule="auto"/>
        <w:ind w:left="993" w:hanging="357"/>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lehtësisht i përdorshëm.</w:t>
      </w:r>
    </w:p>
    <w:p w:rsidR="00742BD5" w:rsidRPr="00DE066A" w:rsidRDefault="00742BD5"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color w:val="000000" w:themeColor="text1"/>
          <w:spacing w:val="0"/>
          <w:sz w:val="22"/>
          <w:szCs w:val="22"/>
          <w:lang w:val="sq-AL"/>
        </w:rPr>
      </w:pPr>
    </w:p>
    <w:p w:rsidR="00742BD5" w:rsidRPr="00DE066A" w:rsidRDefault="00742BD5" w:rsidP="00EB23E2">
      <w:pPr>
        <w:pStyle w:val="Heading4"/>
        <w:rPr>
          <w:color w:val="000000" w:themeColor="text1"/>
        </w:rPr>
      </w:pPr>
      <w:bookmarkStart w:id="32" w:name="_Toc38349292"/>
      <w:r w:rsidRPr="00DE066A">
        <w:rPr>
          <w:color w:val="000000" w:themeColor="text1"/>
        </w:rPr>
        <w:t>Transparenca</w:t>
      </w:r>
      <w:r w:rsidR="00405198" w:rsidRPr="00DE066A">
        <w:rPr>
          <w:color w:val="000000" w:themeColor="text1"/>
        </w:rPr>
        <w:t xml:space="preserve"> e</w:t>
      </w:r>
      <w:r w:rsidR="003D4C62" w:rsidRPr="00DE066A">
        <w:rPr>
          <w:color w:val="000000" w:themeColor="text1"/>
        </w:rPr>
        <w:t>p</w:t>
      </w:r>
      <w:r w:rsidR="00B333B8" w:rsidRPr="00DE066A">
        <w:rPr>
          <w:color w:val="000000" w:themeColor="text1"/>
        </w:rPr>
        <w:t xml:space="preserve">roçesit të </w:t>
      </w:r>
      <w:r w:rsidR="003D4C62" w:rsidRPr="00DE066A">
        <w:rPr>
          <w:color w:val="000000" w:themeColor="text1"/>
        </w:rPr>
        <w:t>v</w:t>
      </w:r>
      <w:r w:rsidRPr="00DE066A">
        <w:rPr>
          <w:color w:val="000000" w:themeColor="text1"/>
        </w:rPr>
        <w:t xml:space="preserve">endimarrjes </w:t>
      </w:r>
      <w:r w:rsidR="003D4C62" w:rsidRPr="00DE066A">
        <w:rPr>
          <w:color w:val="000000" w:themeColor="text1"/>
        </w:rPr>
        <w:t>dhe v</w:t>
      </w:r>
      <w:r w:rsidR="00F9045A" w:rsidRPr="00DE066A">
        <w:rPr>
          <w:color w:val="000000" w:themeColor="text1"/>
        </w:rPr>
        <w:t xml:space="preserve">eprimtarisë </w:t>
      </w:r>
      <w:r w:rsidRPr="00DE066A">
        <w:rPr>
          <w:color w:val="000000" w:themeColor="text1"/>
        </w:rPr>
        <w:t>së Këshillit</w:t>
      </w:r>
      <w:bookmarkEnd w:id="32"/>
    </w:p>
    <w:p w:rsidR="0064547D" w:rsidRPr="00DE066A" w:rsidRDefault="000E6E23" w:rsidP="00F94BC9">
      <w:pPr>
        <w:pStyle w:val="ListParagraph"/>
        <w:numPr>
          <w:ilvl w:val="0"/>
          <w:numId w:val="22"/>
        </w:numPr>
        <w:spacing w:before="120" w:after="0"/>
        <w:ind w:left="426" w:hanging="426"/>
        <w:contextualSpacing w:val="0"/>
        <w:jc w:val="both"/>
        <w:rPr>
          <w:rFonts w:ascii="Times New Roman" w:hAnsi="Times New Roman"/>
          <w:bCs/>
          <w:iCs/>
          <w:color w:val="000000" w:themeColor="text1"/>
          <w:lang w:val="it-IT"/>
        </w:rPr>
      </w:pPr>
      <w:r w:rsidRPr="00DE066A">
        <w:rPr>
          <w:rFonts w:ascii="Times New Roman" w:hAnsi="Times New Roman"/>
          <w:color w:val="000000" w:themeColor="text1"/>
          <w:lang w:val="sq-AL"/>
        </w:rPr>
        <w:t xml:space="preserve">Këshilli garanton për publikun transparencën e </w:t>
      </w:r>
      <w:r w:rsidR="00CB6BB3" w:rsidRPr="00DE066A">
        <w:rPr>
          <w:rFonts w:ascii="Times New Roman" w:hAnsi="Times New Roman"/>
          <w:color w:val="000000" w:themeColor="text1"/>
          <w:lang w:val="sq-AL"/>
        </w:rPr>
        <w:t xml:space="preserve">politikëbërjes dhe </w:t>
      </w:r>
      <w:r w:rsidR="00F90AC3" w:rsidRPr="00DE066A">
        <w:rPr>
          <w:rFonts w:ascii="Times New Roman" w:hAnsi="Times New Roman"/>
          <w:color w:val="000000" w:themeColor="text1"/>
          <w:lang w:val="sq-AL"/>
        </w:rPr>
        <w:t xml:space="preserve">vendimmarrjes, </w:t>
      </w:r>
      <w:r w:rsidRPr="00DE066A">
        <w:rPr>
          <w:rFonts w:ascii="Times New Roman" w:hAnsi="Times New Roman"/>
          <w:color w:val="000000" w:themeColor="text1"/>
          <w:lang w:val="sq-AL"/>
        </w:rPr>
        <w:t xml:space="preserve">veprimtarisë </w:t>
      </w:r>
      <w:r w:rsidR="00F90AC3" w:rsidRPr="00DE066A">
        <w:rPr>
          <w:rFonts w:ascii="Times New Roman" w:hAnsi="Times New Roman"/>
          <w:color w:val="000000" w:themeColor="text1"/>
          <w:lang w:val="sq-AL"/>
        </w:rPr>
        <w:t>dhe dokumentacionit t</w:t>
      </w:r>
      <w:r w:rsidRPr="00DE066A">
        <w:rPr>
          <w:rFonts w:ascii="Times New Roman" w:hAnsi="Times New Roman"/>
          <w:color w:val="000000" w:themeColor="text1"/>
          <w:lang w:val="sq-AL"/>
        </w:rPr>
        <w:t>ë tij.</w:t>
      </w:r>
      <w:r w:rsidR="00DA5B55" w:rsidRPr="00DE066A">
        <w:rPr>
          <w:rStyle w:val="FootnoteReference"/>
          <w:rFonts w:ascii="Times New Roman" w:hAnsi="Times New Roman"/>
          <w:bCs/>
          <w:iCs/>
          <w:color w:val="000000" w:themeColor="text1"/>
          <w:lang w:val="it-IT"/>
        </w:rPr>
        <w:footnoteReference w:id="24"/>
      </w:r>
      <w:r w:rsidR="009C2353" w:rsidRPr="00DE066A">
        <w:rPr>
          <w:rFonts w:ascii="Times New Roman" w:hAnsi="Times New Roman"/>
          <w:bCs/>
          <w:iCs/>
          <w:color w:val="000000" w:themeColor="text1"/>
          <w:lang w:val="it-IT"/>
        </w:rPr>
        <w:t>Dokumentacioni dhe informacioni i Këshilli i vihet në dispozicion publikut në faqen zyrtare të internetit të Bashkisë apo me mjete të tjera të informimit.</w:t>
      </w:r>
    </w:p>
    <w:p w:rsidR="000E6E23" w:rsidRPr="00DE066A" w:rsidRDefault="000E6E23" w:rsidP="00F94BC9">
      <w:pPr>
        <w:pStyle w:val="ListParagraph"/>
        <w:numPr>
          <w:ilvl w:val="0"/>
          <w:numId w:val="22"/>
        </w:numPr>
        <w:spacing w:before="120" w:after="0"/>
        <w:ind w:left="426" w:hanging="426"/>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Mbledhjet dhe</w:t>
      </w:r>
      <w:r w:rsidR="00835DD4" w:rsidRPr="00DE066A">
        <w:rPr>
          <w:rFonts w:ascii="Times New Roman" w:hAnsi="Times New Roman"/>
          <w:bCs/>
          <w:iCs/>
          <w:color w:val="000000" w:themeColor="text1"/>
          <w:lang w:val="it-IT"/>
        </w:rPr>
        <w:t xml:space="preserve"> dokumentacion i Këshillit është</w:t>
      </w:r>
      <w:r w:rsidRPr="00DE066A">
        <w:rPr>
          <w:rFonts w:ascii="Times New Roman" w:hAnsi="Times New Roman"/>
          <w:bCs/>
          <w:iCs/>
          <w:color w:val="000000" w:themeColor="text1"/>
          <w:lang w:val="it-IT"/>
        </w:rPr>
        <w:t xml:space="preserve"> i hapur për publikun, përveç se kur ndalohet me ligj</w:t>
      </w:r>
      <w:r w:rsidR="00CB6BB3" w:rsidRPr="00DE066A">
        <w:rPr>
          <w:rFonts w:ascii="Times New Roman" w:hAnsi="Times New Roman"/>
          <w:bCs/>
          <w:iCs/>
          <w:color w:val="000000" w:themeColor="text1"/>
          <w:lang w:val="it-IT"/>
        </w:rPr>
        <w:t xml:space="preserve"> dhe me rregulloren e Këshillit</w:t>
      </w:r>
      <w:r w:rsidRPr="00DE066A">
        <w:rPr>
          <w:rFonts w:ascii="Times New Roman" w:hAnsi="Times New Roman"/>
          <w:bCs/>
          <w:iCs/>
          <w:color w:val="000000" w:themeColor="text1"/>
          <w:lang w:val="it-IT"/>
        </w:rPr>
        <w:t>.</w:t>
      </w:r>
    </w:p>
    <w:p w:rsidR="00367065" w:rsidRPr="00DE066A" w:rsidRDefault="00367065" w:rsidP="00F94BC9">
      <w:pPr>
        <w:pStyle w:val="ListParagraph"/>
        <w:numPr>
          <w:ilvl w:val="0"/>
          <w:numId w:val="22"/>
        </w:numPr>
        <w:spacing w:before="120" w:after="0"/>
        <w:ind w:left="426" w:hanging="426"/>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Aktet që përmbajnë rregulla, norma apo kufizime të të drejtave dhe lirive themelore të individit, si dhe me efekt të drejtpërdrejtë për ta</w:t>
      </w:r>
      <w:r w:rsidR="002662A3" w:rsidRPr="00DE066A">
        <w:rPr>
          <w:rFonts w:ascii="Times New Roman" w:hAnsi="Times New Roman"/>
          <w:bCs/>
          <w:iCs/>
          <w:color w:val="000000" w:themeColor="text1"/>
          <w:lang w:val="it-IT"/>
        </w:rPr>
        <w:t>,</w:t>
      </w:r>
      <w:r w:rsidRPr="00DE066A">
        <w:rPr>
          <w:rFonts w:ascii="Times New Roman" w:hAnsi="Times New Roman"/>
          <w:bCs/>
          <w:iCs/>
          <w:color w:val="000000" w:themeColor="text1"/>
          <w:lang w:val="it-IT"/>
        </w:rPr>
        <w:t xml:space="preserve"> bëhen publike me anë të afishimit apo postimit në faqen zyrtare të internetit</w:t>
      </w:r>
      <w:r w:rsidR="00907D72" w:rsidRPr="00DE066A">
        <w:rPr>
          <w:rFonts w:ascii="Times New Roman" w:hAnsi="Times New Roman"/>
          <w:bCs/>
          <w:iCs/>
          <w:color w:val="000000" w:themeColor="text1"/>
          <w:lang w:val="it-IT"/>
        </w:rPr>
        <w:t xml:space="preserve"> të Bashkisë</w:t>
      </w:r>
      <w:r w:rsidRPr="00DE066A">
        <w:rPr>
          <w:rFonts w:ascii="Times New Roman" w:hAnsi="Times New Roman"/>
          <w:bCs/>
          <w:iCs/>
          <w:color w:val="000000" w:themeColor="text1"/>
          <w:lang w:val="it-IT"/>
        </w:rPr>
        <w:t xml:space="preserve">, brenda 48 orëve prej miratimit të aktit nga </w:t>
      </w:r>
      <w:r w:rsidR="00907D72" w:rsidRPr="00DE066A">
        <w:rPr>
          <w:rFonts w:ascii="Times New Roman" w:hAnsi="Times New Roman"/>
          <w:bCs/>
          <w:iCs/>
          <w:color w:val="000000" w:themeColor="text1"/>
          <w:lang w:val="it-IT"/>
        </w:rPr>
        <w:t>Këshilli</w:t>
      </w:r>
      <w:r w:rsidRPr="00DE066A">
        <w:rPr>
          <w:rStyle w:val="FootnoteReference"/>
          <w:rFonts w:ascii="Times New Roman" w:hAnsi="Times New Roman"/>
          <w:bCs/>
          <w:iCs/>
          <w:color w:val="000000" w:themeColor="text1"/>
          <w:lang w:val="it-IT"/>
        </w:rPr>
        <w:footnoteReference w:id="25"/>
      </w:r>
      <w:r w:rsidR="00287A03" w:rsidRPr="00DE066A">
        <w:rPr>
          <w:rFonts w:ascii="Times New Roman" w:hAnsi="Times New Roman"/>
          <w:bCs/>
          <w:iCs/>
          <w:color w:val="000000" w:themeColor="text1"/>
          <w:lang w:val="it-IT"/>
        </w:rPr>
        <w:t>, afishim që bëhet nga Sekretari i Këshillit.</w:t>
      </w:r>
    </w:p>
    <w:p w:rsidR="002206F2" w:rsidRPr="00DE066A" w:rsidRDefault="009D087F" w:rsidP="00F94BC9">
      <w:pPr>
        <w:pStyle w:val="ListParagraph"/>
        <w:numPr>
          <w:ilvl w:val="0"/>
          <w:numId w:val="22"/>
        </w:numPr>
        <w:spacing w:before="120" w:after="0"/>
        <w:ind w:left="426" w:hanging="426"/>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Këshilli përdor standartet e të Dhënave të Hapura</w:t>
      </w:r>
      <w:r w:rsidR="00FE1A03" w:rsidRPr="00DE066A">
        <w:rPr>
          <w:rStyle w:val="FootnoteReference"/>
          <w:rFonts w:ascii="Times New Roman" w:hAnsi="Times New Roman"/>
          <w:bCs/>
          <w:iCs/>
          <w:color w:val="000000" w:themeColor="text1"/>
          <w:lang w:val="it-IT"/>
        </w:rPr>
        <w:footnoteReference w:id="26"/>
      </w:r>
      <w:r w:rsidRPr="00DE066A">
        <w:rPr>
          <w:rFonts w:ascii="Times New Roman" w:hAnsi="Times New Roman"/>
          <w:bCs/>
          <w:iCs/>
          <w:color w:val="000000" w:themeColor="text1"/>
          <w:lang w:val="it-IT"/>
        </w:rPr>
        <w:t xml:space="preserve"> për të bërë</w:t>
      </w:r>
      <w:r w:rsidR="000E6E23" w:rsidRPr="00DE066A">
        <w:rPr>
          <w:rFonts w:ascii="Times New Roman" w:hAnsi="Times New Roman"/>
          <w:bCs/>
          <w:iCs/>
          <w:color w:val="000000" w:themeColor="text1"/>
          <w:lang w:val="it-IT"/>
        </w:rPr>
        <w:t xml:space="preserve"> transparente veprimtarinë, vendimarrjen dhe dokum</w:t>
      </w:r>
      <w:r w:rsidR="00F90AC3" w:rsidRPr="00DE066A">
        <w:rPr>
          <w:rFonts w:ascii="Times New Roman" w:hAnsi="Times New Roman"/>
          <w:bCs/>
          <w:iCs/>
          <w:color w:val="000000" w:themeColor="text1"/>
          <w:lang w:val="it-IT"/>
        </w:rPr>
        <w:t>entacionin e t</w:t>
      </w:r>
      <w:r w:rsidR="000E6E23" w:rsidRPr="00DE066A">
        <w:rPr>
          <w:rFonts w:ascii="Times New Roman" w:hAnsi="Times New Roman"/>
          <w:bCs/>
          <w:iCs/>
          <w:color w:val="000000" w:themeColor="text1"/>
          <w:lang w:val="it-IT"/>
        </w:rPr>
        <w:t xml:space="preserve">ij. </w:t>
      </w:r>
    </w:p>
    <w:p w:rsidR="002206F2" w:rsidRPr="00DE066A" w:rsidRDefault="002206F2"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color w:val="000000" w:themeColor="text1"/>
          <w:spacing w:val="0"/>
          <w:sz w:val="22"/>
          <w:szCs w:val="22"/>
          <w:lang w:val="sq-AL"/>
        </w:rPr>
      </w:pPr>
    </w:p>
    <w:p w:rsidR="002206F2" w:rsidRPr="00DE066A" w:rsidRDefault="002206F2" w:rsidP="00EB23E2">
      <w:pPr>
        <w:pStyle w:val="Heading4"/>
        <w:rPr>
          <w:color w:val="000000" w:themeColor="text1"/>
        </w:rPr>
      </w:pPr>
      <w:bookmarkStart w:id="33" w:name="_Toc38349293"/>
      <w:r w:rsidRPr="00DE066A">
        <w:rPr>
          <w:bCs w:val="0"/>
          <w:iCs w:val="0"/>
          <w:color w:val="000000" w:themeColor="text1"/>
          <w:lang w:val="it-IT"/>
        </w:rPr>
        <w:t>Faqja e internetit e Këshillit</w:t>
      </w:r>
      <w:bookmarkEnd w:id="33"/>
    </w:p>
    <w:p w:rsidR="00A21832" w:rsidRPr="00DE066A" w:rsidRDefault="00A21832" w:rsidP="00F94BC9">
      <w:pPr>
        <w:pStyle w:val="ListParagraph"/>
        <w:numPr>
          <w:ilvl w:val="0"/>
          <w:numId w:val="24"/>
        </w:numPr>
        <w:spacing w:before="120" w:after="0"/>
        <w:ind w:left="426" w:hanging="426"/>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Këshilli Bashkiak ka ndërfaqen e tij në faqen zyrtare të internetit të Bashkisë</w:t>
      </w:r>
      <w:r w:rsidR="00FD4D91" w:rsidRPr="00DE066A">
        <w:rPr>
          <w:rFonts w:ascii="Times New Roman" w:hAnsi="Times New Roman"/>
          <w:bCs/>
          <w:iCs/>
          <w:color w:val="000000" w:themeColor="text1"/>
          <w:lang w:val="it-IT"/>
        </w:rPr>
        <w:t>,</w:t>
      </w:r>
      <w:r w:rsidR="001C1DC5" w:rsidRPr="00DE066A">
        <w:rPr>
          <w:rStyle w:val="FootnoteReference"/>
          <w:rFonts w:ascii="Times New Roman" w:hAnsi="Times New Roman"/>
          <w:bCs/>
          <w:iCs/>
          <w:color w:val="000000" w:themeColor="text1"/>
          <w:lang w:val="it-IT"/>
        </w:rPr>
        <w:footnoteReference w:id="27"/>
      </w:r>
      <w:r w:rsidRPr="00DE066A">
        <w:rPr>
          <w:rFonts w:ascii="Times New Roman" w:hAnsi="Times New Roman"/>
          <w:bCs/>
          <w:iCs/>
          <w:color w:val="000000" w:themeColor="text1"/>
          <w:lang w:val="it-IT"/>
        </w:rPr>
        <w:t xml:space="preserve"> si dhe ka median sociale zyrtare të tij, sëpaku në facebook dhe twitter.</w:t>
      </w:r>
    </w:p>
    <w:p w:rsidR="00D87BDA" w:rsidRPr="00DE066A" w:rsidRDefault="00A21832" w:rsidP="00F94BC9">
      <w:pPr>
        <w:pStyle w:val="ListParagraph"/>
        <w:numPr>
          <w:ilvl w:val="0"/>
          <w:numId w:val="24"/>
        </w:numPr>
        <w:spacing w:before="120" w:after="0"/>
        <w:ind w:left="425" w:hanging="425"/>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 xml:space="preserve">Ndërfaqja zyrtare të internetit </w:t>
      </w:r>
      <w:r w:rsidR="00D87BDA" w:rsidRPr="00DE066A">
        <w:rPr>
          <w:rFonts w:ascii="Times New Roman" w:hAnsi="Times New Roman"/>
          <w:bCs/>
          <w:iCs/>
          <w:color w:val="000000" w:themeColor="text1"/>
          <w:lang w:val="it-IT"/>
        </w:rPr>
        <w:t xml:space="preserve">Këshillit </w:t>
      </w:r>
      <w:r w:rsidRPr="00DE066A">
        <w:rPr>
          <w:rFonts w:ascii="Times New Roman" w:hAnsi="Times New Roman"/>
          <w:bCs/>
          <w:iCs/>
          <w:color w:val="000000" w:themeColor="text1"/>
          <w:lang w:val="it-IT"/>
        </w:rPr>
        <w:t xml:space="preserve">është </w:t>
      </w:r>
      <w:r w:rsidR="00D87BDA" w:rsidRPr="00DE066A">
        <w:rPr>
          <w:rFonts w:ascii="Times New Roman" w:hAnsi="Times New Roman"/>
          <w:bCs/>
          <w:iCs/>
          <w:color w:val="000000" w:themeColor="text1"/>
          <w:lang w:val="it-IT"/>
        </w:rPr>
        <w:t xml:space="preserve">portali elektronik kryesor për bërjen publike të </w:t>
      </w:r>
      <w:r w:rsidR="00FB1D1B" w:rsidRPr="00DE066A">
        <w:rPr>
          <w:rFonts w:ascii="Times New Roman" w:hAnsi="Times New Roman"/>
          <w:bCs/>
          <w:iCs/>
          <w:color w:val="000000" w:themeColor="text1"/>
          <w:lang w:val="it-IT"/>
        </w:rPr>
        <w:t xml:space="preserve">njoftimeve, </w:t>
      </w:r>
      <w:r w:rsidR="007937AA" w:rsidRPr="00DE066A">
        <w:rPr>
          <w:rFonts w:ascii="Times New Roman" w:hAnsi="Times New Roman"/>
          <w:bCs/>
          <w:iCs/>
          <w:color w:val="000000" w:themeColor="text1"/>
          <w:lang w:val="it-IT"/>
        </w:rPr>
        <w:t xml:space="preserve">projekakteve, </w:t>
      </w:r>
      <w:r w:rsidR="00FB1D1B" w:rsidRPr="00DE066A">
        <w:rPr>
          <w:rFonts w:ascii="Times New Roman" w:hAnsi="Times New Roman"/>
          <w:bCs/>
          <w:iCs/>
          <w:color w:val="000000" w:themeColor="text1"/>
          <w:lang w:val="it-IT"/>
        </w:rPr>
        <w:t xml:space="preserve">akteve, </w:t>
      </w:r>
      <w:r w:rsidR="00D87BDA" w:rsidRPr="00DE066A">
        <w:rPr>
          <w:rFonts w:ascii="Times New Roman" w:hAnsi="Times New Roman"/>
          <w:bCs/>
          <w:iCs/>
          <w:color w:val="000000" w:themeColor="text1"/>
          <w:lang w:val="it-IT"/>
        </w:rPr>
        <w:t>vendimmarrjes</w:t>
      </w:r>
      <w:r w:rsidR="00FB1D1B" w:rsidRPr="00DE066A">
        <w:rPr>
          <w:rFonts w:ascii="Times New Roman" w:hAnsi="Times New Roman"/>
          <w:bCs/>
          <w:iCs/>
          <w:color w:val="000000" w:themeColor="text1"/>
          <w:lang w:val="it-IT"/>
        </w:rPr>
        <w:t xml:space="preserve"> dhe proçesit vendimmarrës</w:t>
      </w:r>
      <w:r w:rsidR="00D87BDA" w:rsidRPr="00DE066A">
        <w:rPr>
          <w:rFonts w:ascii="Times New Roman" w:hAnsi="Times New Roman"/>
          <w:bCs/>
          <w:iCs/>
          <w:color w:val="000000" w:themeColor="text1"/>
          <w:lang w:val="it-IT"/>
        </w:rPr>
        <w:t xml:space="preserve">, veprimtarisë dhe dokumentacionit të Këshillit, si </w:t>
      </w:r>
      <w:r w:rsidR="0048190D" w:rsidRPr="00DE066A">
        <w:rPr>
          <w:rFonts w:ascii="Times New Roman" w:hAnsi="Times New Roman"/>
          <w:bCs/>
          <w:iCs/>
          <w:color w:val="000000" w:themeColor="text1"/>
          <w:lang w:val="it-IT"/>
        </w:rPr>
        <w:t>dhe për kryerjen e</w:t>
      </w:r>
      <w:r w:rsidR="00D87BDA" w:rsidRPr="00DE066A">
        <w:rPr>
          <w:rFonts w:ascii="Times New Roman" w:hAnsi="Times New Roman"/>
          <w:bCs/>
          <w:iCs/>
          <w:color w:val="000000" w:themeColor="text1"/>
          <w:lang w:val="it-IT"/>
        </w:rPr>
        <w:t xml:space="preserve"> pro</w:t>
      </w:r>
      <w:r w:rsidR="00764EFF" w:rsidRPr="00DE066A">
        <w:rPr>
          <w:rFonts w:ascii="Times New Roman" w:hAnsi="Times New Roman"/>
          <w:bCs/>
          <w:iCs/>
          <w:color w:val="000000" w:themeColor="text1"/>
          <w:lang w:val="it-IT"/>
        </w:rPr>
        <w:t>ç</w:t>
      </w:r>
      <w:r w:rsidR="0048190D" w:rsidRPr="00DE066A">
        <w:rPr>
          <w:rFonts w:ascii="Times New Roman" w:hAnsi="Times New Roman"/>
          <w:bCs/>
          <w:iCs/>
          <w:color w:val="000000" w:themeColor="text1"/>
          <w:lang w:val="it-IT"/>
        </w:rPr>
        <w:t xml:space="preserve">esit të </w:t>
      </w:r>
      <w:r w:rsidR="00A06135" w:rsidRPr="00DE066A">
        <w:rPr>
          <w:rFonts w:ascii="Times New Roman" w:hAnsi="Times New Roman"/>
          <w:bCs/>
          <w:iCs/>
          <w:color w:val="000000" w:themeColor="text1"/>
          <w:lang w:val="it-IT"/>
        </w:rPr>
        <w:t xml:space="preserve">informimit dhe </w:t>
      </w:r>
      <w:r w:rsidR="0037369F" w:rsidRPr="00DE066A">
        <w:rPr>
          <w:rFonts w:ascii="Times New Roman" w:hAnsi="Times New Roman"/>
          <w:bCs/>
          <w:iCs/>
          <w:color w:val="000000" w:themeColor="text1"/>
          <w:lang w:val="it-IT"/>
        </w:rPr>
        <w:t>këshillimit</w:t>
      </w:r>
      <w:r w:rsidR="0048190D" w:rsidRPr="00DE066A">
        <w:rPr>
          <w:rFonts w:ascii="Times New Roman" w:hAnsi="Times New Roman"/>
          <w:bCs/>
          <w:iCs/>
          <w:color w:val="000000" w:themeColor="text1"/>
          <w:lang w:val="it-IT"/>
        </w:rPr>
        <w:t xml:space="preserve"> publik.</w:t>
      </w:r>
    </w:p>
    <w:p w:rsidR="00A46ED8" w:rsidRPr="00DE066A" w:rsidRDefault="00A46ED8" w:rsidP="00F94BC9">
      <w:pPr>
        <w:pStyle w:val="ListParagraph"/>
        <w:numPr>
          <w:ilvl w:val="0"/>
          <w:numId w:val="24"/>
        </w:numPr>
        <w:spacing w:before="120" w:after="0"/>
        <w:ind w:left="426" w:hanging="426"/>
        <w:contextualSpacing w:val="0"/>
        <w:jc w:val="both"/>
        <w:rPr>
          <w:rFonts w:ascii="Times New Roman" w:hAnsi="Times New Roman"/>
          <w:bCs/>
          <w:iCs/>
          <w:color w:val="000000" w:themeColor="text1"/>
          <w:lang w:val="it-IT"/>
        </w:rPr>
      </w:pPr>
      <w:r w:rsidRPr="00DE066A">
        <w:rPr>
          <w:rFonts w:ascii="Times New Roman" w:hAnsi="Times New Roman"/>
          <w:color w:val="000000" w:themeColor="text1"/>
        </w:rPr>
        <w:lastRenderedPageBreak/>
        <w:t xml:space="preserve">Këshilli bën publik në faqen e tij të internetit edhe Programi i Transparencës së Këshillit. </w:t>
      </w:r>
    </w:p>
    <w:p w:rsidR="00C328AE" w:rsidRPr="00DE066A" w:rsidRDefault="00C328AE" w:rsidP="00C328AE">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color w:val="000000" w:themeColor="text1"/>
          <w:spacing w:val="0"/>
          <w:sz w:val="22"/>
          <w:szCs w:val="22"/>
          <w:lang w:val="sq-AL"/>
        </w:rPr>
      </w:pPr>
    </w:p>
    <w:p w:rsidR="00C328AE" w:rsidRPr="00DE066A" w:rsidRDefault="00C328AE" w:rsidP="00C328AE">
      <w:pPr>
        <w:pStyle w:val="Heading4"/>
        <w:rPr>
          <w:color w:val="000000" w:themeColor="text1"/>
        </w:rPr>
      </w:pPr>
      <w:bookmarkStart w:id="34" w:name="_Toc38349294"/>
      <w:r w:rsidRPr="00DE066A">
        <w:rPr>
          <w:color w:val="000000" w:themeColor="text1"/>
        </w:rPr>
        <w:t xml:space="preserve">Publikimi i dokumenteve  në lidhje me vendimmarrjen dhe </w:t>
      </w:r>
      <w:r w:rsidR="0037369F" w:rsidRPr="00DE066A">
        <w:rPr>
          <w:color w:val="000000" w:themeColor="text1"/>
        </w:rPr>
        <w:t>këshillimin</w:t>
      </w:r>
      <w:r w:rsidRPr="00DE066A">
        <w:rPr>
          <w:color w:val="000000" w:themeColor="text1"/>
        </w:rPr>
        <w:t xml:space="preserve"> publik</w:t>
      </w:r>
      <w:bookmarkEnd w:id="34"/>
    </w:p>
    <w:p w:rsidR="000E6E23" w:rsidRPr="00DE066A" w:rsidRDefault="00C328AE" w:rsidP="00A46ED8">
      <w:pPr>
        <w:spacing w:before="120" w:after="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 xml:space="preserve">Këshillit, nëpërmjet ndërfaqjes se tij zyrtare të internetit, bën publike dhe në mënyrë të përditësuar, dokumentet që kanë </w:t>
      </w:r>
      <w:r w:rsidR="009D087F" w:rsidRPr="00DE066A">
        <w:rPr>
          <w:rFonts w:ascii="Times New Roman" w:hAnsi="Times New Roman"/>
          <w:bCs/>
          <w:iCs/>
          <w:color w:val="000000" w:themeColor="text1"/>
          <w:lang w:val="it-IT"/>
        </w:rPr>
        <w:t>lidhje me</w:t>
      </w:r>
      <w:r w:rsidR="00E1400F" w:rsidRPr="00DE066A">
        <w:rPr>
          <w:rFonts w:ascii="Times New Roman" w:hAnsi="Times New Roman"/>
          <w:bCs/>
          <w:iCs/>
          <w:color w:val="000000" w:themeColor="text1"/>
          <w:lang w:val="it-IT"/>
        </w:rPr>
        <w:t>procesin</w:t>
      </w:r>
      <w:r w:rsidR="000E6E23" w:rsidRPr="00DE066A">
        <w:rPr>
          <w:rFonts w:ascii="Times New Roman" w:hAnsi="Times New Roman"/>
          <w:bCs/>
          <w:iCs/>
          <w:color w:val="000000" w:themeColor="text1"/>
          <w:lang w:val="it-IT"/>
        </w:rPr>
        <w:t xml:space="preserve"> vendim</w:t>
      </w:r>
      <w:r w:rsidR="009D087F" w:rsidRPr="00DE066A">
        <w:rPr>
          <w:rFonts w:ascii="Times New Roman" w:hAnsi="Times New Roman"/>
          <w:bCs/>
          <w:iCs/>
          <w:color w:val="000000" w:themeColor="text1"/>
          <w:lang w:val="it-IT"/>
        </w:rPr>
        <w:t>m</w:t>
      </w:r>
      <w:r w:rsidR="00E1400F" w:rsidRPr="00DE066A">
        <w:rPr>
          <w:rFonts w:ascii="Times New Roman" w:hAnsi="Times New Roman"/>
          <w:bCs/>
          <w:iCs/>
          <w:color w:val="000000" w:themeColor="text1"/>
          <w:lang w:val="it-IT"/>
        </w:rPr>
        <w:t>arrës</w:t>
      </w:r>
      <w:r w:rsidR="00FB1D1B" w:rsidRPr="00DE066A">
        <w:rPr>
          <w:rFonts w:ascii="Times New Roman" w:hAnsi="Times New Roman"/>
          <w:bCs/>
          <w:iCs/>
          <w:color w:val="000000" w:themeColor="text1"/>
          <w:lang w:val="it-IT"/>
        </w:rPr>
        <w:t>dhe të k</w:t>
      </w:r>
      <w:r w:rsidR="00710FCF" w:rsidRPr="00DE066A">
        <w:rPr>
          <w:rFonts w:ascii="Times New Roman" w:hAnsi="Times New Roman"/>
          <w:bCs/>
          <w:iCs/>
          <w:color w:val="000000" w:themeColor="text1"/>
          <w:lang w:val="it-IT"/>
        </w:rPr>
        <w:t>ëshillimit</w:t>
      </w:r>
      <w:r w:rsidRPr="00DE066A">
        <w:rPr>
          <w:rFonts w:ascii="Times New Roman" w:hAnsi="Times New Roman"/>
          <w:bCs/>
          <w:iCs/>
          <w:color w:val="000000" w:themeColor="text1"/>
          <w:lang w:val="it-IT"/>
        </w:rPr>
        <w:t>publik, si</w:t>
      </w:r>
      <w:r w:rsidR="000E6E23" w:rsidRPr="00DE066A">
        <w:rPr>
          <w:rFonts w:ascii="Times New Roman" w:hAnsi="Times New Roman"/>
          <w:bCs/>
          <w:iCs/>
          <w:color w:val="000000" w:themeColor="text1"/>
          <w:lang w:val="it-IT"/>
        </w:rPr>
        <w:t>:</w:t>
      </w:r>
    </w:p>
    <w:p w:rsidR="00E81470" w:rsidRPr="00DE066A" w:rsidRDefault="00E81470" w:rsidP="00F56F31">
      <w:pPr>
        <w:pStyle w:val="ListParagraph"/>
        <w:numPr>
          <w:ilvl w:val="1"/>
          <w:numId w:val="2"/>
        </w:numPr>
        <w:spacing w:before="60" w:after="0"/>
        <w:ind w:left="709" w:hanging="425"/>
        <w:contextualSpacing w:val="0"/>
        <w:jc w:val="both"/>
        <w:rPr>
          <w:rFonts w:ascii="Times New Roman" w:hAnsi="Times New Roman"/>
          <w:bCs/>
          <w:iCs/>
          <w:color w:val="000000" w:themeColor="text1"/>
          <w:lang w:val="it-IT"/>
        </w:rPr>
      </w:pPr>
      <w:r w:rsidRPr="00DE066A">
        <w:rPr>
          <w:rFonts w:ascii="Times New Roman" w:hAnsi="Times New Roman"/>
          <w:color w:val="000000" w:themeColor="text1"/>
          <w:lang w:val="sq-AL"/>
        </w:rPr>
        <w:t>planin vjetor të vendimmarrjes</w:t>
      </w:r>
      <w:r w:rsidR="005658DF" w:rsidRPr="00DE066A">
        <w:rPr>
          <w:rFonts w:ascii="Times New Roman" w:hAnsi="Times New Roman"/>
          <w:color w:val="000000" w:themeColor="text1"/>
          <w:lang w:val="sq-AL"/>
        </w:rPr>
        <w:t>;</w:t>
      </w:r>
      <w:r w:rsidRPr="00DE066A">
        <w:rPr>
          <w:rStyle w:val="FootnoteReference"/>
          <w:rFonts w:ascii="Times New Roman" w:hAnsi="Times New Roman"/>
          <w:color w:val="000000" w:themeColor="text1"/>
          <w:lang w:val="sq-AL"/>
        </w:rPr>
        <w:footnoteReference w:id="28"/>
      </w:r>
    </w:p>
    <w:p w:rsidR="00E81470" w:rsidRPr="00DE066A" w:rsidRDefault="003C12A6" w:rsidP="00F56F31">
      <w:pPr>
        <w:pStyle w:val="ListParagraph"/>
        <w:numPr>
          <w:ilvl w:val="1"/>
          <w:numId w:val="2"/>
        </w:numPr>
        <w:spacing w:before="60" w:after="0"/>
        <w:ind w:left="709" w:hanging="425"/>
        <w:contextualSpacing w:val="0"/>
        <w:jc w:val="both"/>
        <w:rPr>
          <w:rFonts w:ascii="Times New Roman" w:hAnsi="Times New Roman"/>
          <w:bCs/>
          <w:iCs/>
          <w:color w:val="000000" w:themeColor="text1"/>
          <w:lang w:val="it-IT"/>
        </w:rPr>
      </w:pPr>
      <w:r w:rsidRPr="00DE066A">
        <w:rPr>
          <w:rFonts w:ascii="Times New Roman" w:hAnsi="Times New Roman"/>
          <w:color w:val="000000" w:themeColor="text1"/>
          <w:lang w:val="sq-AL"/>
        </w:rPr>
        <w:t>regjistrin elektronik të projektakteve</w:t>
      </w:r>
      <w:r w:rsidR="00E81470" w:rsidRPr="00DE066A">
        <w:rPr>
          <w:rFonts w:ascii="Times New Roman" w:hAnsi="Times New Roman"/>
          <w:color w:val="000000" w:themeColor="text1"/>
          <w:lang w:val="sq-AL"/>
        </w:rPr>
        <w:t>,</w:t>
      </w:r>
      <w:r w:rsidR="00E81470" w:rsidRPr="00DE066A">
        <w:rPr>
          <w:rStyle w:val="FootnoteReference"/>
          <w:rFonts w:ascii="Times New Roman" w:hAnsi="Times New Roman"/>
          <w:color w:val="000000" w:themeColor="text1"/>
          <w:lang w:val="sq-AL"/>
        </w:rPr>
        <w:footnoteReference w:id="29"/>
      </w:r>
      <w:r w:rsidR="009D1A6E" w:rsidRPr="00DE066A">
        <w:rPr>
          <w:rFonts w:ascii="Times New Roman" w:hAnsi="Times New Roman"/>
          <w:bCs/>
          <w:iCs/>
          <w:color w:val="000000" w:themeColor="text1"/>
          <w:lang w:val="it-IT"/>
        </w:rPr>
        <w:t>së bashku me relacionin shoqërues të tyre</w:t>
      </w:r>
      <w:r w:rsidR="005658DF" w:rsidRPr="00DE066A">
        <w:rPr>
          <w:rFonts w:ascii="Times New Roman" w:hAnsi="Times New Roman"/>
          <w:bCs/>
          <w:iCs/>
          <w:color w:val="000000" w:themeColor="text1"/>
          <w:lang w:val="it-IT"/>
        </w:rPr>
        <w:t>;</w:t>
      </w:r>
    </w:p>
    <w:p w:rsidR="00366A8B" w:rsidRPr="00DE066A" w:rsidRDefault="00366A8B" w:rsidP="00F56F31">
      <w:pPr>
        <w:pStyle w:val="ListParagraph"/>
        <w:numPr>
          <w:ilvl w:val="1"/>
          <w:numId w:val="2"/>
        </w:numPr>
        <w:spacing w:before="60" w:after="0"/>
        <w:ind w:left="709" w:hanging="425"/>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tekstin e rezolutave apo të deklaratave të depozituara</w:t>
      </w:r>
      <w:r w:rsidR="00CE386E" w:rsidRPr="00DE066A">
        <w:rPr>
          <w:rFonts w:ascii="Times New Roman" w:hAnsi="Times New Roman"/>
          <w:bCs/>
          <w:iCs/>
          <w:color w:val="000000" w:themeColor="text1"/>
          <w:lang w:val="it-IT"/>
        </w:rPr>
        <w:t xml:space="preserve"> pranë Këshillit për shqyrtim</w:t>
      </w:r>
      <w:r w:rsidRPr="00DE066A">
        <w:rPr>
          <w:rFonts w:ascii="Times New Roman" w:hAnsi="Times New Roman"/>
          <w:bCs/>
          <w:iCs/>
          <w:color w:val="000000" w:themeColor="text1"/>
          <w:lang w:val="it-IT"/>
        </w:rPr>
        <w:t>, së bashku me re</w:t>
      </w:r>
      <w:r w:rsidR="005658DF" w:rsidRPr="00DE066A">
        <w:rPr>
          <w:rFonts w:ascii="Times New Roman" w:hAnsi="Times New Roman"/>
          <w:bCs/>
          <w:iCs/>
          <w:color w:val="000000" w:themeColor="text1"/>
          <w:lang w:val="it-IT"/>
        </w:rPr>
        <w:t>lacionin shoqërues të tyre;</w:t>
      </w:r>
    </w:p>
    <w:p w:rsidR="00FB1D1B" w:rsidRPr="00DE066A" w:rsidRDefault="00FB1D1B" w:rsidP="00F56F31">
      <w:pPr>
        <w:pStyle w:val="ListParagraph"/>
        <w:numPr>
          <w:ilvl w:val="1"/>
          <w:numId w:val="2"/>
        </w:numPr>
        <w:spacing w:before="60" w:after="0"/>
        <w:ind w:left="709" w:hanging="425"/>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kalendarin e punës së</w:t>
      </w:r>
      <w:r w:rsidR="005658DF" w:rsidRPr="00DE066A">
        <w:rPr>
          <w:rFonts w:ascii="Times New Roman" w:hAnsi="Times New Roman"/>
          <w:bCs/>
          <w:iCs/>
          <w:color w:val="000000" w:themeColor="text1"/>
          <w:lang w:val="it-IT"/>
        </w:rPr>
        <w:t xml:space="preserve"> Këshillit;</w:t>
      </w:r>
    </w:p>
    <w:p w:rsidR="00366A8B" w:rsidRPr="00DE066A" w:rsidRDefault="008B0E9B" w:rsidP="00F56F31">
      <w:pPr>
        <w:pStyle w:val="ListParagraph"/>
        <w:numPr>
          <w:ilvl w:val="1"/>
          <w:numId w:val="2"/>
        </w:numPr>
        <w:spacing w:before="60" w:after="0"/>
        <w:ind w:left="709" w:hanging="425"/>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kalendarin e punës së k</w:t>
      </w:r>
      <w:r w:rsidR="00366A8B" w:rsidRPr="00DE066A">
        <w:rPr>
          <w:rFonts w:ascii="Times New Roman" w:hAnsi="Times New Roman"/>
          <w:bCs/>
          <w:iCs/>
          <w:color w:val="000000" w:themeColor="text1"/>
          <w:lang w:val="it-IT"/>
        </w:rPr>
        <w:t xml:space="preserve">omisioneve të </w:t>
      </w:r>
      <w:r w:rsidRPr="00DE066A">
        <w:rPr>
          <w:rFonts w:ascii="Times New Roman" w:hAnsi="Times New Roman"/>
          <w:bCs/>
          <w:iCs/>
          <w:color w:val="000000" w:themeColor="text1"/>
          <w:lang w:val="it-IT"/>
        </w:rPr>
        <w:t>Këshillit</w:t>
      </w:r>
      <w:r w:rsidR="00366A8B" w:rsidRPr="00DE066A">
        <w:rPr>
          <w:rFonts w:ascii="Times New Roman" w:hAnsi="Times New Roman"/>
          <w:bCs/>
          <w:iCs/>
          <w:color w:val="000000" w:themeColor="text1"/>
          <w:lang w:val="it-IT"/>
        </w:rPr>
        <w:t xml:space="preserve"> dhe ecurinë e shqyrtimit të projektakteve, rezolutave</w:t>
      </w:r>
      <w:r w:rsidR="008E3842" w:rsidRPr="00DE066A">
        <w:rPr>
          <w:rFonts w:ascii="Times New Roman" w:hAnsi="Times New Roman"/>
          <w:bCs/>
          <w:iCs/>
          <w:color w:val="000000" w:themeColor="text1"/>
          <w:lang w:val="it-IT"/>
        </w:rPr>
        <w:t>, deklaratave në këto komisione;</w:t>
      </w:r>
    </w:p>
    <w:p w:rsidR="00E81470" w:rsidRPr="00DE066A" w:rsidRDefault="00366A8B" w:rsidP="00F56F31">
      <w:pPr>
        <w:pStyle w:val="ListParagraph"/>
        <w:numPr>
          <w:ilvl w:val="1"/>
          <w:numId w:val="2"/>
        </w:numPr>
        <w:spacing w:before="60" w:after="0"/>
        <w:ind w:left="709" w:hanging="425"/>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procesverbalet</w:t>
      </w:r>
      <w:r w:rsidR="00C328AE" w:rsidRPr="00DE066A">
        <w:rPr>
          <w:rFonts w:ascii="Times New Roman" w:hAnsi="Times New Roman"/>
          <w:bCs/>
          <w:iCs/>
          <w:color w:val="000000" w:themeColor="text1"/>
          <w:lang w:val="it-IT"/>
        </w:rPr>
        <w:t>, raportet</w:t>
      </w:r>
      <w:r w:rsidRPr="00DE066A">
        <w:rPr>
          <w:rFonts w:ascii="Times New Roman" w:hAnsi="Times New Roman"/>
          <w:bCs/>
          <w:iCs/>
          <w:color w:val="000000" w:themeColor="text1"/>
          <w:lang w:val="it-IT"/>
        </w:rPr>
        <w:t xml:space="preserve"> dhe vendimet e mbledhjeve të Komisioneve të Përhershm</w:t>
      </w:r>
      <w:r w:rsidR="00C83A56" w:rsidRPr="00DE066A">
        <w:rPr>
          <w:rFonts w:ascii="Times New Roman" w:hAnsi="Times New Roman"/>
          <w:bCs/>
          <w:iCs/>
          <w:color w:val="000000" w:themeColor="text1"/>
          <w:lang w:val="it-IT"/>
        </w:rPr>
        <w:t>e;</w:t>
      </w:r>
    </w:p>
    <w:p w:rsidR="00E81470" w:rsidRPr="00DE066A" w:rsidRDefault="00E81470" w:rsidP="00F56F31">
      <w:pPr>
        <w:pStyle w:val="ListParagraph"/>
        <w:numPr>
          <w:ilvl w:val="1"/>
          <w:numId w:val="2"/>
        </w:numPr>
        <w:spacing w:before="60" w:after="0"/>
        <w:ind w:left="709" w:hanging="425"/>
        <w:contextualSpacing w:val="0"/>
        <w:jc w:val="both"/>
        <w:rPr>
          <w:rFonts w:ascii="Times New Roman" w:hAnsi="Times New Roman"/>
          <w:bCs/>
          <w:iCs/>
          <w:color w:val="000000" w:themeColor="text1"/>
          <w:lang w:val="it-IT"/>
        </w:rPr>
      </w:pPr>
      <w:r w:rsidRPr="00DE066A">
        <w:rPr>
          <w:rFonts w:ascii="Times New Roman" w:hAnsi="Times New Roman"/>
          <w:color w:val="000000" w:themeColor="text1"/>
          <w:lang w:val="sq-AL"/>
        </w:rPr>
        <w:t>njoftimet për mbledhjen e Këshillit dhe Komisioneve</w:t>
      </w:r>
      <w:r w:rsidR="005658DF" w:rsidRPr="00DE066A">
        <w:rPr>
          <w:rFonts w:ascii="Times New Roman" w:hAnsi="Times New Roman"/>
          <w:color w:val="000000" w:themeColor="text1"/>
          <w:lang w:val="sq-AL"/>
        </w:rPr>
        <w:t>;</w:t>
      </w:r>
    </w:p>
    <w:p w:rsidR="00E81470" w:rsidRPr="00DE066A" w:rsidRDefault="00E81470" w:rsidP="00F56F31">
      <w:pPr>
        <w:pStyle w:val="ListParagraph"/>
        <w:numPr>
          <w:ilvl w:val="1"/>
          <w:numId w:val="2"/>
        </w:numPr>
        <w:spacing w:before="60" w:after="0"/>
        <w:ind w:left="709" w:hanging="425"/>
        <w:contextualSpacing w:val="0"/>
        <w:jc w:val="both"/>
        <w:rPr>
          <w:rFonts w:ascii="Times New Roman" w:hAnsi="Times New Roman"/>
          <w:bCs/>
          <w:iCs/>
          <w:color w:val="000000" w:themeColor="text1"/>
          <w:lang w:val="it-IT"/>
        </w:rPr>
      </w:pPr>
      <w:r w:rsidRPr="00DE066A">
        <w:rPr>
          <w:rFonts w:ascii="Times New Roman" w:hAnsi="Times New Roman"/>
          <w:color w:val="000000" w:themeColor="text1"/>
          <w:lang w:val="sq-AL"/>
        </w:rPr>
        <w:t>rendin e ditës për mbledhjet e Këshillit dhe Komisioneve</w:t>
      </w:r>
      <w:r w:rsidR="00EC5980" w:rsidRPr="00DE066A">
        <w:rPr>
          <w:rFonts w:ascii="Times New Roman" w:hAnsi="Times New Roman"/>
          <w:color w:val="000000" w:themeColor="text1"/>
          <w:lang w:val="sq-AL"/>
        </w:rPr>
        <w:t>;</w:t>
      </w:r>
    </w:p>
    <w:p w:rsidR="00E81470" w:rsidRPr="00DE066A" w:rsidRDefault="00C328AE" w:rsidP="00F56F31">
      <w:pPr>
        <w:pStyle w:val="ListParagraph"/>
        <w:numPr>
          <w:ilvl w:val="1"/>
          <w:numId w:val="2"/>
        </w:numPr>
        <w:spacing w:before="60" w:after="0"/>
        <w:ind w:left="709" w:hanging="425"/>
        <w:contextualSpacing w:val="0"/>
        <w:jc w:val="both"/>
        <w:rPr>
          <w:rFonts w:ascii="Times New Roman" w:hAnsi="Times New Roman"/>
          <w:bCs/>
          <w:iCs/>
          <w:color w:val="000000" w:themeColor="text1"/>
          <w:lang w:val="it-IT"/>
        </w:rPr>
      </w:pPr>
      <w:r w:rsidRPr="00DE066A">
        <w:rPr>
          <w:rFonts w:ascii="Times New Roman" w:hAnsi="Times New Roman"/>
          <w:color w:val="000000" w:themeColor="text1"/>
          <w:lang w:val="sq-AL"/>
        </w:rPr>
        <w:t xml:space="preserve">listën e </w:t>
      </w:r>
      <w:r w:rsidR="00E81470" w:rsidRPr="00DE066A">
        <w:rPr>
          <w:rFonts w:ascii="Times New Roman" w:hAnsi="Times New Roman"/>
          <w:color w:val="000000" w:themeColor="text1"/>
          <w:lang w:val="sq-AL"/>
        </w:rPr>
        <w:t>p</w:t>
      </w:r>
      <w:r w:rsidRPr="00DE066A">
        <w:rPr>
          <w:rFonts w:ascii="Times New Roman" w:hAnsi="Times New Roman"/>
          <w:color w:val="000000" w:themeColor="text1"/>
          <w:lang w:val="sq-AL"/>
        </w:rPr>
        <w:t>rojektakteve dhe projektvendimeve</w:t>
      </w:r>
      <w:r w:rsidR="00E81470" w:rsidRPr="00DE066A">
        <w:rPr>
          <w:rFonts w:ascii="Times New Roman" w:hAnsi="Times New Roman"/>
          <w:color w:val="000000" w:themeColor="text1"/>
          <w:lang w:val="sq-AL"/>
        </w:rPr>
        <w:t xml:space="preserve"> në proces shqyrtimi, </w:t>
      </w:r>
    </w:p>
    <w:p w:rsidR="004E33FF" w:rsidRPr="00DE066A" w:rsidRDefault="004E33FF" w:rsidP="00F56F31">
      <w:pPr>
        <w:pStyle w:val="ListParagraph"/>
        <w:numPr>
          <w:ilvl w:val="1"/>
          <w:numId w:val="2"/>
        </w:numPr>
        <w:spacing w:before="60" w:after="0"/>
        <w:ind w:left="709" w:hanging="425"/>
        <w:contextualSpacing w:val="0"/>
        <w:jc w:val="both"/>
        <w:rPr>
          <w:rFonts w:ascii="Times New Roman" w:hAnsi="Times New Roman"/>
          <w:bCs/>
          <w:iCs/>
          <w:color w:val="000000" w:themeColor="text1"/>
          <w:lang w:val="it-IT"/>
        </w:rPr>
      </w:pPr>
      <w:r w:rsidRPr="00DE066A">
        <w:rPr>
          <w:rFonts w:ascii="Times New Roman" w:hAnsi="Times New Roman"/>
          <w:color w:val="000000" w:themeColor="text1"/>
          <w:lang w:val="sq-AL"/>
        </w:rPr>
        <w:t xml:space="preserve">njoftimet për </w:t>
      </w:r>
      <w:r w:rsidR="00172DAF" w:rsidRPr="00DE066A">
        <w:rPr>
          <w:rFonts w:ascii="Times New Roman" w:hAnsi="Times New Roman"/>
          <w:bCs/>
          <w:iCs/>
          <w:color w:val="000000" w:themeColor="text1"/>
          <w:lang w:val="it-IT"/>
        </w:rPr>
        <w:t>këshillimet</w:t>
      </w:r>
      <w:r w:rsidRPr="00DE066A">
        <w:rPr>
          <w:rFonts w:ascii="Times New Roman" w:hAnsi="Times New Roman"/>
          <w:color w:val="000000" w:themeColor="text1"/>
          <w:lang w:val="sq-AL"/>
        </w:rPr>
        <w:t xml:space="preserve"> publike</w:t>
      </w:r>
      <w:r w:rsidR="00B04BD2" w:rsidRPr="00DE066A">
        <w:rPr>
          <w:rFonts w:ascii="Times New Roman" w:hAnsi="Times New Roman"/>
          <w:color w:val="000000" w:themeColor="text1"/>
          <w:lang w:val="sq-AL"/>
        </w:rPr>
        <w:t xml:space="preserve"> të projektakteve</w:t>
      </w:r>
      <w:r w:rsidR="00EC5980" w:rsidRPr="00DE066A">
        <w:rPr>
          <w:rFonts w:ascii="Times New Roman" w:hAnsi="Times New Roman"/>
          <w:color w:val="000000" w:themeColor="text1"/>
          <w:lang w:val="sq-AL"/>
        </w:rPr>
        <w:t>;</w:t>
      </w:r>
      <w:r w:rsidR="00B04BD2" w:rsidRPr="00DE066A">
        <w:rPr>
          <w:rStyle w:val="FootnoteReference"/>
          <w:rFonts w:ascii="Times New Roman" w:hAnsi="Times New Roman"/>
          <w:color w:val="000000" w:themeColor="text1"/>
          <w:lang w:val="sq-AL"/>
        </w:rPr>
        <w:footnoteReference w:id="30"/>
      </w:r>
    </w:p>
    <w:p w:rsidR="004E33FF" w:rsidRPr="00DE066A" w:rsidRDefault="00B04BD2" w:rsidP="00F56F31">
      <w:pPr>
        <w:pStyle w:val="ListParagraph"/>
        <w:numPr>
          <w:ilvl w:val="1"/>
          <w:numId w:val="2"/>
        </w:numPr>
        <w:spacing w:before="60" w:after="0"/>
        <w:ind w:left="709" w:hanging="425"/>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n</w:t>
      </w:r>
      <w:r w:rsidR="004E33FF" w:rsidRPr="00DE066A">
        <w:rPr>
          <w:rFonts w:ascii="Times New Roman" w:hAnsi="Times New Roman"/>
          <w:bCs/>
          <w:iCs/>
          <w:color w:val="000000" w:themeColor="text1"/>
          <w:lang w:val="it-IT"/>
        </w:rPr>
        <w:t>joftimet publike paraprake përpara se të nisë procesin e hartimit të aktit përkatës</w:t>
      </w:r>
      <w:r w:rsidR="00EC5980" w:rsidRPr="00DE066A">
        <w:rPr>
          <w:rFonts w:ascii="Times New Roman" w:hAnsi="Times New Roman"/>
          <w:bCs/>
          <w:iCs/>
          <w:color w:val="000000" w:themeColor="text1"/>
          <w:lang w:val="it-IT"/>
        </w:rPr>
        <w:t>;</w:t>
      </w:r>
      <w:r w:rsidR="004E33FF" w:rsidRPr="00DE066A">
        <w:rPr>
          <w:rStyle w:val="FootnoteReference"/>
          <w:rFonts w:ascii="Times New Roman" w:hAnsi="Times New Roman"/>
          <w:bCs/>
          <w:iCs/>
          <w:color w:val="000000" w:themeColor="text1"/>
          <w:lang w:val="it-IT"/>
        </w:rPr>
        <w:footnoteReference w:id="31"/>
      </w:r>
    </w:p>
    <w:p w:rsidR="00366A8B" w:rsidRPr="00DE066A" w:rsidRDefault="00366A8B" w:rsidP="00F56F31">
      <w:pPr>
        <w:pStyle w:val="ListParagraph"/>
        <w:numPr>
          <w:ilvl w:val="0"/>
          <w:numId w:val="2"/>
        </w:numPr>
        <w:spacing w:before="60" w:after="0" w:line="240" w:lineRule="auto"/>
        <w:ind w:left="709" w:hanging="425"/>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tekstin e amendamenteve të depozituara në</w:t>
      </w:r>
      <w:r w:rsidR="005658DF" w:rsidRPr="00DE066A">
        <w:rPr>
          <w:rFonts w:ascii="Times New Roman" w:hAnsi="Times New Roman"/>
          <w:bCs/>
          <w:iCs/>
          <w:color w:val="000000" w:themeColor="text1"/>
          <w:lang w:val="it-IT"/>
        </w:rPr>
        <w:t xml:space="preserve"> Komisionet e Përhershme dhe të </w:t>
      </w:r>
      <w:r w:rsidRPr="00DE066A">
        <w:rPr>
          <w:rFonts w:ascii="Times New Roman" w:hAnsi="Times New Roman"/>
          <w:bCs/>
          <w:iCs/>
          <w:color w:val="000000" w:themeColor="text1"/>
          <w:lang w:val="it-IT"/>
        </w:rPr>
        <w:t xml:space="preserve">amendamenteve të miratuara prej </w:t>
      </w:r>
      <w:r w:rsidR="00EC5980" w:rsidRPr="00DE066A">
        <w:rPr>
          <w:rFonts w:ascii="Times New Roman" w:hAnsi="Times New Roman"/>
          <w:bCs/>
          <w:iCs/>
          <w:color w:val="000000" w:themeColor="text1"/>
          <w:lang w:val="it-IT"/>
        </w:rPr>
        <w:t>Komisioneve;</w:t>
      </w:r>
    </w:p>
    <w:p w:rsidR="005A1681" w:rsidRPr="00DE066A" w:rsidRDefault="005A1681" w:rsidP="00F56F31">
      <w:pPr>
        <w:pStyle w:val="ListParagraph"/>
        <w:numPr>
          <w:ilvl w:val="0"/>
          <w:numId w:val="2"/>
        </w:numPr>
        <w:spacing w:before="60" w:after="0"/>
        <w:ind w:left="709" w:hanging="425"/>
        <w:contextualSpacing w:val="0"/>
        <w:jc w:val="both"/>
        <w:rPr>
          <w:rFonts w:ascii="Times New Roman" w:hAnsi="Times New Roman"/>
          <w:bCs/>
          <w:iCs/>
          <w:color w:val="000000" w:themeColor="text1"/>
          <w:lang w:val="it-IT"/>
        </w:rPr>
      </w:pPr>
      <w:r w:rsidRPr="00DE066A">
        <w:rPr>
          <w:rFonts w:ascii="Times New Roman" w:hAnsi="Times New Roman"/>
          <w:color w:val="000000" w:themeColor="text1"/>
          <w:lang w:val="sq-AL"/>
        </w:rPr>
        <w:t xml:space="preserve">kalendarin e </w:t>
      </w:r>
      <w:r w:rsidRPr="00DE066A">
        <w:rPr>
          <w:rFonts w:ascii="Times New Roman" w:hAnsi="Times New Roman"/>
          <w:color w:val="000000" w:themeColor="text1"/>
        </w:rPr>
        <w:t xml:space="preserve">seancave këshillimore </w:t>
      </w:r>
      <w:r w:rsidRPr="00DE066A">
        <w:rPr>
          <w:rFonts w:ascii="Times New Roman" w:hAnsi="Times New Roman"/>
          <w:color w:val="000000" w:themeColor="text1"/>
          <w:lang w:val="en-GB"/>
        </w:rPr>
        <w:t xml:space="preserve">me </w:t>
      </w:r>
      <w:r w:rsidR="00EC5980" w:rsidRPr="00DE066A">
        <w:rPr>
          <w:rFonts w:ascii="Times New Roman" w:hAnsi="Times New Roman"/>
          <w:color w:val="000000" w:themeColor="text1"/>
        </w:rPr>
        <w:t>bashkësinë;</w:t>
      </w:r>
    </w:p>
    <w:p w:rsidR="00126626" w:rsidRPr="00DE066A" w:rsidRDefault="00532967" w:rsidP="00F56F31">
      <w:pPr>
        <w:pStyle w:val="ListParagraph"/>
        <w:numPr>
          <w:ilvl w:val="0"/>
          <w:numId w:val="2"/>
        </w:numPr>
        <w:spacing w:before="60" w:after="0"/>
        <w:ind w:left="709" w:hanging="425"/>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p</w:t>
      </w:r>
      <w:r w:rsidR="005A62E3" w:rsidRPr="00DE066A">
        <w:rPr>
          <w:rFonts w:ascii="Times New Roman" w:hAnsi="Times New Roman"/>
          <w:bCs/>
          <w:iCs/>
          <w:color w:val="000000" w:themeColor="text1"/>
          <w:lang w:val="it-IT"/>
        </w:rPr>
        <w:t xml:space="preserve">rocesverbalet e </w:t>
      </w:r>
      <w:r w:rsidR="00126626" w:rsidRPr="00DE066A">
        <w:rPr>
          <w:rFonts w:ascii="Times New Roman" w:hAnsi="Times New Roman"/>
          <w:bCs/>
          <w:iCs/>
          <w:color w:val="000000" w:themeColor="text1"/>
          <w:lang w:val="it-IT"/>
        </w:rPr>
        <w:t>takimeve publike</w:t>
      </w:r>
      <w:r w:rsidR="00126626" w:rsidRPr="00DE066A">
        <w:rPr>
          <w:rStyle w:val="FootnoteReference"/>
          <w:rFonts w:ascii="Times New Roman" w:hAnsi="Times New Roman"/>
          <w:bCs/>
          <w:iCs/>
          <w:color w:val="000000" w:themeColor="text1"/>
          <w:lang w:val="it-IT"/>
        </w:rPr>
        <w:footnoteReference w:id="32"/>
      </w:r>
      <w:r w:rsidR="00126626" w:rsidRPr="00DE066A">
        <w:rPr>
          <w:rFonts w:ascii="Times New Roman" w:hAnsi="Times New Roman"/>
          <w:bCs/>
          <w:iCs/>
          <w:color w:val="000000" w:themeColor="text1"/>
          <w:lang w:val="it-IT"/>
        </w:rPr>
        <w:t>të organizuara</w:t>
      </w:r>
      <w:r w:rsidR="00EC5980" w:rsidRPr="00DE066A">
        <w:rPr>
          <w:rFonts w:ascii="Times New Roman" w:hAnsi="Times New Roman"/>
          <w:bCs/>
          <w:iCs/>
          <w:color w:val="000000" w:themeColor="text1"/>
          <w:lang w:val="it-IT"/>
        </w:rPr>
        <w:t xml:space="preserve"> nga Këshilli;</w:t>
      </w:r>
    </w:p>
    <w:p w:rsidR="00532967" w:rsidRPr="00DE066A" w:rsidRDefault="005658DF" w:rsidP="00F56F31">
      <w:pPr>
        <w:pStyle w:val="ListParagraph"/>
        <w:numPr>
          <w:ilvl w:val="0"/>
          <w:numId w:val="2"/>
        </w:numPr>
        <w:spacing w:before="60" w:after="0"/>
        <w:ind w:left="709" w:hanging="425"/>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 xml:space="preserve">rregjistrin e </w:t>
      </w:r>
      <w:r w:rsidR="00532967" w:rsidRPr="00DE066A">
        <w:rPr>
          <w:rFonts w:ascii="Times New Roman" w:hAnsi="Times New Roman"/>
          <w:bCs/>
          <w:iCs/>
          <w:color w:val="000000" w:themeColor="text1"/>
          <w:lang w:val="it-IT"/>
        </w:rPr>
        <w:t>peticionet dhe nismat</w:t>
      </w:r>
      <w:r w:rsidR="00EC5980" w:rsidRPr="00DE066A">
        <w:rPr>
          <w:rFonts w:ascii="Times New Roman" w:hAnsi="Times New Roman"/>
          <w:bCs/>
          <w:iCs/>
          <w:color w:val="000000" w:themeColor="text1"/>
          <w:lang w:val="it-IT"/>
        </w:rPr>
        <w:t xml:space="preserve"> qytetare të dërguara Këshillit;</w:t>
      </w:r>
    </w:p>
    <w:p w:rsidR="00D26006" w:rsidRPr="00DE066A" w:rsidRDefault="00D26006" w:rsidP="00F56F31">
      <w:pPr>
        <w:pStyle w:val="ListParagraph"/>
        <w:numPr>
          <w:ilvl w:val="0"/>
          <w:numId w:val="2"/>
        </w:numPr>
        <w:spacing w:before="60" w:after="0"/>
        <w:ind w:left="709" w:hanging="425"/>
        <w:contextualSpacing w:val="0"/>
        <w:jc w:val="both"/>
        <w:rPr>
          <w:rFonts w:ascii="Times New Roman" w:hAnsi="Times New Roman"/>
          <w:bCs/>
          <w:iCs/>
          <w:color w:val="000000" w:themeColor="text1"/>
          <w:lang w:val="it-IT"/>
        </w:rPr>
      </w:pPr>
      <w:r w:rsidRPr="00DE066A">
        <w:rPr>
          <w:rFonts w:ascii="Times New Roman" w:hAnsi="Times New Roman"/>
          <w:color w:val="000000" w:themeColor="text1"/>
          <w:lang w:val="it-IT"/>
        </w:rPr>
        <w:t>raportin vjetor për transparenc</w:t>
      </w:r>
      <w:r w:rsidR="00EC5980" w:rsidRPr="00DE066A">
        <w:rPr>
          <w:rFonts w:ascii="Times New Roman" w:hAnsi="Times New Roman"/>
          <w:color w:val="000000" w:themeColor="text1"/>
          <w:lang w:val="it-IT"/>
        </w:rPr>
        <w:t>ën për procesin e vendimmarrjes;</w:t>
      </w:r>
    </w:p>
    <w:p w:rsidR="00EC5980" w:rsidRPr="00DE066A" w:rsidRDefault="00EC5980" w:rsidP="00F56F31">
      <w:pPr>
        <w:pStyle w:val="ListParagraph"/>
        <w:numPr>
          <w:ilvl w:val="0"/>
          <w:numId w:val="2"/>
        </w:numPr>
        <w:spacing w:before="60" w:after="0"/>
        <w:ind w:left="709" w:hanging="425"/>
        <w:contextualSpacing w:val="0"/>
        <w:jc w:val="both"/>
        <w:rPr>
          <w:rFonts w:ascii="Times New Roman" w:hAnsi="Times New Roman"/>
          <w:bCs/>
          <w:iCs/>
          <w:color w:val="000000" w:themeColor="text1"/>
          <w:lang w:val="it-IT"/>
        </w:rPr>
      </w:pPr>
      <w:r w:rsidRPr="00DE066A">
        <w:rPr>
          <w:rFonts w:ascii="Times New Roman" w:hAnsi="Times New Roman"/>
          <w:color w:val="000000" w:themeColor="text1"/>
        </w:rPr>
        <w:t xml:space="preserve">rregjistri online për transparencën e mbledhjeve të këshillit </w:t>
      </w:r>
      <w:r w:rsidRPr="00DE066A">
        <w:rPr>
          <w:rFonts w:ascii="Times New Roman" w:hAnsi="Times New Roman"/>
          <w:i/>
          <w:color w:val="000000" w:themeColor="text1"/>
        </w:rPr>
        <w:t xml:space="preserve">(modeli në shtojcën </w:t>
      </w:r>
      <w:r w:rsidR="00612828" w:rsidRPr="00DE066A">
        <w:rPr>
          <w:rFonts w:ascii="Times New Roman" w:hAnsi="Times New Roman"/>
          <w:i/>
          <w:color w:val="000000" w:themeColor="text1"/>
        </w:rPr>
        <w:t xml:space="preserve">nr. </w:t>
      </w:r>
      <w:r w:rsidRPr="00DE066A">
        <w:rPr>
          <w:rFonts w:ascii="Times New Roman" w:hAnsi="Times New Roman"/>
          <w:i/>
          <w:color w:val="000000" w:themeColor="text1"/>
        </w:rPr>
        <w:t>1)</w:t>
      </w:r>
      <w:r w:rsidR="00612828" w:rsidRPr="00DE066A">
        <w:rPr>
          <w:rFonts w:ascii="Times New Roman" w:hAnsi="Times New Roman"/>
          <w:i/>
          <w:color w:val="000000" w:themeColor="text1"/>
        </w:rPr>
        <w:t>.</w:t>
      </w:r>
    </w:p>
    <w:p w:rsidR="00A21832" w:rsidRPr="00DE066A" w:rsidRDefault="00A21832"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color w:val="000000" w:themeColor="text1"/>
          <w:spacing w:val="0"/>
          <w:sz w:val="22"/>
          <w:szCs w:val="22"/>
          <w:lang w:val="sq-AL"/>
        </w:rPr>
      </w:pPr>
      <w:bookmarkStart w:id="35" w:name="_Toc428184622"/>
      <w:bookmarkStart w:id="36" w:name="_Toc428267690"/>
      <w:bookmarkStart w:id="37" w:name="_Toc428679377"/>
      <w:bookmarkStart w:id="38" w:name="_Toc434145896"/>
    </w:p>
    <w:p w:rsidR="00A21832" w:rsidRPr="00DE066A" w:rsidRDefault="00A21832" w:rsidP="00EB23E2">
      <w:pPr>
        <w:pStyle w:val="Heading4"/>
        <w:rPr>
          <w:color w:val="000000" w:themeColor="text1"/>
          <w:lang w:val="it-IT"/>
        </w:rPr>
      </w:pPr>
      <w:bookmarkStart w:id="39" w:name="_Toc38349295"/>
      <w:r w:rsidRPr="00DE066A">
        <w:rPr>
          <w:color w:val="000000" w:themeColor="text1"/>
          <w:lang w:val="it-IT"/>
        </w:rPr>
        <w:t>Publikimi i aktiviteteve të Këshil</w:t>
      </w:r>
      <w:r w:rsidR="007B244A" w:rsidRPr="00DE066A">
        <w:rPr>
          <w:color w:val="000000" w:themeColor="text1"/>
          <w:lang w:val="it-IT"/>
        </w:rPr>
        <w:t>lit, komisioneve dhe k</w:t>
      </w:r>
      <w:r w:rsidR="00483640" w:rsidRPr="00DE066A">
        <w:rPr>
          <w:color w:val="000000" w:themeColor="text1"/>
          <w:lang w:val="it-IT"/>
        </w:rPr>
        <w:t>ëshilltarë</w:t>
      </w:r>
      <w:r w:rsidRPr="00DE066A">
        <w:rPr>
          <w:color w:val="000000" w:themeColor="text1"/>
          <w:lang w:val="it-IT"/>
        </w:rPr>
        <w:t>ve</w:t>
      </w:r>
      <w:bookmarkEnd w:id="35"/>
      <w:bookmarkEnd w:id="36"/>
      <w:bookmarkEnd w:id="37"/>
      <w:bookmarkEnd w:id="38"/>
      <w:bookmarkEnd w:id="39"/>
    </w:p>
    <w:p w:rsidR="00A21832" w:rsidRPr="00DE066A" w:rsidRDefault="00631CB9" w:rsidP="00F94BC9">
      <w:pPr>
        <w:pStyle w:val="ListParagraph"/>
        <w:numPr>
          <w:ilvl w:val="0"/>
          <w:numId w:val="25"/>
        </w:numPr>
        <w:spacing w:before="120" w:after="0"/>
        <w:ind w:left="425" w:hanging="425"/>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Aktivitetet e Këshillit, të k</w:t>
      </w:r>
      <w:r w:rsidR="00A21832" w:rsidRPr="00DE066A">
        <w:rPr>
          <w:rFonts w:ascii="Times New Roman" w:hAnsi="Times New Roman"/>
          <w:bCs/>
          <w:iCs/>
          <w:color w:val="000000" w:themeColor="text1"/>
          <w:lang w:val="it-IT"/>
        </w:rPr>
        <w:t>omisioneve</w:t>
      </w:r>
      <w:r w:rsidR="007B244A" w:rsidRPr="00DE066A">
        <w:rPr>
          <w:rFonts w:ascii="Times New Roman" w:hAnsi="Times New Roman"/>
          <w:bCs/>
          <w:iCs/>
          <w:color w:val="000000" w:themeColor="text1"/>
          <w:lang w:val="it-IT"/>
        </w:rPr>
        <w:t xml:space="preserve">të Këshillit </w:t>
      </w:r>
      <w:r w:rsidRPr="00DE066A">
        <w:rPr>
          <w:rFonts w:ascii="Times New Roman" w:hAnsi="Times New Roman"/>
          <w:bCs/>
          <w:iCs/>
          <w:color w:val="000000" w:themeColor="text1"/>
          <w:lang w:val="it-IT"/>
        </w:rPr>
        <w:t>dhe të k</w:t>
      </w:r>
      <w:r w:rsidR="00A21832" w:rsidRPr="00DE066A">
        <w:rPr>
          <w:rFonts w:ascii="Times New Roman" w:hAnsi="Times New Roman"/>
          <w:bCs/>
          <w:iCs/>
          <w:color w:val="000000" w:themeColor="text1"/>
          <w:lang w:val="it-IT"/>
        </w:rPr>
        <w:t xml:space="preserve">ëshilltarëve pasqyrohen në faqen e internetit të Bashkisë, në një ndërfaqe të veçantë, dhe në median sociale zyrtare të Këshillit. </w:t>
      </w:r>
    </w:p>
    <w:p w:rsidR="00B01A5C" w:rsidRPr="00DE066A" w:rsidRDefault="00764EFF" w:rsidP="00F94BC9">
      <w:pPr>
        <w:pStyle w:val="ListParagraph"/>
        <w:numPr>
          <w:ilvl w:val="0"/>
          <w:numId w:val="25"/>
        </w:numPr>
        <w:spacing w:before="120" w:after="0"/>
        <w:ind w:left="425" w:hanging="425"/>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lastRenderedPageBreak/>
        <w:t xml:space="preserve">Informacioni për aktivitetet e Këshillit, </w:t>
      </w:r>
      <w:r w:rsidR="00631CB9" w:rsidRPr="00DE066A">
        <w:rPr>
          <w:rFonts w:ascii="Times New Roman" w:hAnsi="Times New Roman"/>
          <w:bCs/>
          <w:iCs/>
          <w:color w:val="000000" w:themeColor="text1"/>
          <w:lang w:val="it-IT"/>
        </w:rPr>
        <w:t xml:space="preserve">të </w:t>
      </w:r>
      <w:r w:rsidR="007B244A" w:rsidRPr="00DE066A">
        <w:rPr>
          <w:rFonts w:ascii="Times New Roman" w:hAnsi="Times New Roman"/>
          <w:bCs/>
          <w:iCs/>
          <w:color w:val="000000" w:themeColor="text1"/>
          <w:lang w:val="it-IT"/>
        </w:rPr>
        <w:t>k</w:t>
      </w:r>
      <w:r w:rsidRPr="00DE066A">
        <w:rPr>
          <w:rFonts w:ascii="Times New Roman" w:hAnsi="Times New Roman"/>
          <w:bCs/>
          <w:iCs/>
          <w:color w:val="000000" w:themeColor="text1"/>
          <w:lang w:val="it-IT"/>
        </w:rPr>
        <w:t xml:space="preserve">omisioneve </w:t>
      </w:r>
      <w:r w:rsidR="007B244A" w:rsidRPr="00DE066A">
        <w:rPr>
          <w:rFonts w:ascii="Times New Roman" w:hAnsi="Times New Roman"/>
          <w:bCs/>
          <w:iCs/>
          <w:color w:val="000000" w:themeColor="text1"/>
          <w:lang w:val="it-IT"/>
        </w:rPr>
        <w:t>të Këshillit</w:t>
      </w:r>
      <w:r w:rsidR="00631CB9" w:rsidRPr="00DE066A">
        <w:rPr>
          <w:rFonts w:ascii="Times New Roman" w:hAnsi="Times New Roman"/>
          <w:bCs/>
          <w:iCs/>
          <w:color w:val="000000" w:themeColor="text1"/>
          <w:lang w:val="it-IT"/>
        </w:rPr>
        <w:t xml:space="preserve"> dhe të k</w:t>
      </w:r>
      <w:r w:rsidRPr="00DE066A">
        <w:rPr>
          <w:rFonts w:ascii="Times New Roman" w:hAnsi="Times New Roman"/>
          <w:bCs/>
          <w:iCs/>
          <w:color w:val="000000" w:themeColor="text1"/>
          <w:lang w:val="it-IT"/>
        </w:rPr>
        <w:t>ëshilltarëve, përgatitet nën kujdesin eSekretarit tëKëshillit.</w:t>
      </w:r>
      <w:r w:rsidR="00B01A5C" w:rsidRPr="00DE066A">
        <w:rPr>
          <w:rFonts w:ascii="Times New Roman" w:hAnsi="Times New Roman"/>
          <w:bCs/>
          <w:iCs/>
          <w:color w:val="000000" w:themeColor="text1"/>
          <w:lang w:val="it-IT"/>
        </w:rPr>
        <w:t>Sekretari i dërgon Kryetarit të Këshillit</w:t>
      </w:r>
      <w:r w:rsidR="00F50048" w:rsidRPr="00DE066A">
        <w:rPr>
          <w:rFonts w:ascii="Times New Roman" w:hAnsi="Times New Roman"/>
          <w:bCs/>
          <w:iCs/>
          <w:color w:val="000000" w:themeColor="text1"/>
          <w:lang w:val="it-IT"/>
        </w:rPr>
        <w:t xml:space="preserve">, apo kryetarit të komisionit të përhershëm apo këshilltarit, sipas rastit, </w:t>
      </w:r>
      <w:r w:rsidR="00B01A5C" w:rsidRPr="00DE066A">
        <w:rPr>
          <w:rFonts w:ascii="Times New Roman" w:hAnsi="Times New Roman"/>
          <w:bCs/>
          <w:iCs/>
          <w:color w:val="000000" w:themeColor="text1"/>
          <w:lang w:val="it-IT"/>
        </w:rPr>
        <w:t>një kopje të informacionit që ka p</w:t>
      </w:r>
      <w:r w:rsidR="0078402E" w:rsidRPr="00DE066A">
        <w:rPr>
          <w:rFonts w:ascii="Times New Roman" w:hAnsi="Times New Roman"/>
          <w:bCs/>
          <w:iCs/>
          <w:color w:val="000000" w:themeColor="text1"/>
          <w:lang w:val="it-IT"/>
        </w:rPr>
        <w:t>ërgatitur</w:t>
      </w:r>
      <w:r w:rsidR="00B01A5C" w:rsidRPr="00DE066A">
        <w:rPr>
          <w:rFonts w:ascii="Times New Roman" w:hAnsi="Times New Roman"/>
          <w:bCs/>
          <w:iCs/>
          <w:color w:val="000000" w:themeColor="text1"/>
          <w:lang w:val="it-IT"/>
        </w:rPr>
        <w:t xml:space="preserve"> për publikim në faqen zyrtare të interntit të Bashkisë</w:t>
      </w:r>
      <w:r w:rsidR="0078402E" w:rsidRPr="00DE066A">
        <w:rPr>
          <w:rFonts w:ascii="Times New Roman" w:hAnsi="Times New Roman"/>
          <w:bCs/>
          <w:iCs/>
          <w:color w:val="000000" w:themeColor="text1"/>
          <w:lang w:val="it-IT"/>
        </w:rPr>
        <w:t xml:space="preserve">, për të marrë mendimet dhe </w:t>
      </w:r>
      <w:r w:rsidR="00FE21B2" w:rsidRPr="00DE066A">
        <w:rPr>
          <w:rFonts w:ascii="Times New Roman" w:hAnsi="Times New Roman"/>
          <w:bCs/>
          <w:iCs/>
          <w:color w:val="000000" w:themeColor="text1"/>
          <w:lang w:val="it-IT"/>
        </w:rPr>
        <w:t>sugjerimet e tij</w:t>
      </w:r>
      <w:r w:rsidR="00B01A5C" w:rsidRPr="00DE066A">
        <w:rPr>
          <w:rFonts w:ascii="Times New Roman" w:hAnsi="Times New Roman"/>
          <w:bCs/>
          <w:iCs/>
          <w:color w:val="000000" w:themeColor="text1"/>
          <w:lang w:val="it-IT"/>
        </w:rPr>
        <w:t xml:space="preserve">. </w:t>
      </w:r>
    </w:p>
    <w:p w:rsidR="00742BD5" w:rsidRPr="00DE066A" w:rsidRDefault="00742BD5"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color w:val="000000" w:themeColor="text1"/>
          <w:spacing w:val="0"/>
          <w:sz w:val="22"/>
          <w:szCs w:val="22"/>
          <w:lang w:val="sq-AL"/>
        </w:rPr>
      </w:pPr>
      <w:bookmarkStart w:id="40" w:name="_Toc428184618"/>
      <w:bookmarkStart w:id="41" w:name="_Toc428267686"/>
      <w:bookmarkStart w:id="42" w:name="_Toc428679373"/>
      <w:bookmarkStart w:id="43" w:name="_Toc434145894"/>
    </w:p>
    <w:p w:rsidR="000E6E23" w:rsidRPr="00DE066A" w:rsidRDefault="000E6E23" w:rsidP="00EB23E2">
      <w:pPr>
        <w:pStyle w:val="Heading4"/>
        <w:rPr>
          <w:color w:val="000000" w:themeColor="text1"/>
        </w:rPr>
      </w:pPr>
      <w:bookmarkStart w:id="44" w:name="_Toc38349296"/>
      <w:r w:rsidRPr="00DE066A">
        <w:rPr>
          <w:color w:val="000000" w:themeColor="text1"/>
        </w:rPr>
        <w:t>Programi i Transparencës</w:t>
      </w:r>
      <w:bookmarkEnd w:id="40"/>
      <w:bookmarkEnd w:id="41"/>
      <w:bookmarkEnd w:id="42"/>
      <w:bookmarkEnd w:id="43"/>
      <w:bookmarkEnd w:id="44"/>
    </w:p>
    <w:p w:rsidR="000E6E23" w:rsidRPr="00DE066A" w:rsidRDefault="00C42254" w:rsidP="00504E31">
      <w:pPr>
        <w:pStyle w:val="ListParagraph"/>
        <w:numPr>
          <w:ilvl w:val="0"/>
          <w:numId w:val="6"/>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Këshilli</w:t>
      </w:r>
      <w:r w:rsidR="0006656D" w:rsidRPr="00DE066A">
        <w:rPr>
          <w:rFonts w:ascii="Times New Roman" w:hAnsi="Times New Roman"/>
          <w:color w:val="000000" w:themeColor="text1"/>
          <w:lang w:val="sq-AL"/>
        </w:rPr>
        <w:t xml:space="preserve"> harton dhe miraton</w:t>
      </w:r>
      <w:r w:rsidR="000E6E23" w:rsidRPr="00DE066A">
        <w:rPr>
          <w:rFonts w:ascii="Times New Roman" w:hAnsi="Times New Roman"/>
          <w:color w:val="000000" w:themeColor="text1"/>
          <w:lang w:val="sq-AL"/>
        </w:rPr>
        <w:t xml:space="preserve"> programin e transparencës</w:t>
      </w:r>
      <w:r w:rsidR="0006656D" w:rsidRPr="00DE066A">
        <w:rPr>
          <w:rStyle w:val="FootnoteReference"/>
          <w:rFonts w:ascii="Times New Roman" w:hAnsi="Times New Roman"/>
          <w:color w:val="000000" w:themeColor="text1"/>
          <w:lang w:val="sq-AL"/>
        </w:rPr>
        <w:footnoteReference w:id="33"/>
      </w:r>
      <w:r w:rsidR="000E6E23" w:rsidRPr="00DE066A">
        <w:rPr>
          <w:rFonts w:ascii="Times New Roman" w:hAnsi="Times New Roman"/>
          <w:color w:val="000000" w:themeColor="text1"/>
          <w:lang w:val="sq-AL"/>
        </w:rPr>
        <w:t xml:space="preserve"> në referencë të modelit të përgatitur nga Komisioneri për të Drejtën e Informimit dhe Mbrojtjen e të Dhënave Personale.</w:t>
      </w:r>
    </w:p>
    <w:p w:rsidR="000E6E23" w:rsidRPr="00DE066A" w:rsidRDefault="000E6E23" w:rsidP="00504E31">
      <w:pPr>
        <w:pStyle w:val="ListParagraph"/>
        <w:numPr>
          <w:ilvl w:val="0"/>
          <w:numId w:val="6"/>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Këshillibën transparent për bashkësinë, minimalisht</w:t>
      </w:r>
      <w:r w:rsidR="00937274" w:rsidRPr="00DE066A">
        <w:rPr>
          <w:rStyle w:val="FootnoteReference"/>
          <w:rFonts w:ascii="Times New Roman" w:hAnsi="Times New Roman"/>
          <w:color w:val="000000" w:themeColor="text1"/>
          <w:lang w:val="sq-AL"/>
        </w:rPr>
        <w:footnoteReference w:id="34"/>
      </w:r>
      <w:r w:rsidR="00AA7D3F" w:rsidRPr="00DE066A">
        <w:rPr>
          <w:rFonts w:ascii="Times New Roman" w:hAnsi="Times New Roman"/>
          <w:color w:val="000000" w:themeColor="text1"/>
          <w:lang w:val="sq-AL"/>
        </w:rPr>
        <w:t xml:space="preserve">, përveç dokumenteve që janë cituar në </w:t>
      </w:r>
      <w:r w:rsidR="005658DF" w:rsidRPr="00DE066A">
        <w:rPr>
          <w:rFonts w:ascii="Times New Roman" w:hAnsi="Times New Roman"/>
          <w:color w:val="000000" w:themeColor="text1"/>
          <w:lang w:val="sq-AL"/>
        </w:rPr>
        <w:t>nenin 9</w:t>
      </w:r>
      <w:r w:rsidR="00AA7D3F" w:rsidRPr="00DE066A">
        <w:rPr>
          <w:rFonts w:ascii="Times New Roman" w:hAnsi="Times New Roman"/>
          <w:color w:val="000000" w:themeColor="text1"/>
          <w:lang w:val="sq-AL"/>
        </w:rPr>
        <w:t xml:space="preserve"> më sipër,  edhe</w:t>
      </w:r>
      <w:r w:rsidRPr="00DE066A">
        <w:rPr>
          <w:rFonts w:ascii="Times New Roman" w:hAnsi="Times New Roman"/>
          <w:color w:val="000000" w:themeColor="text1"/>
          <w:lang w:val="sq-AL"/>
        </w:rPr>
        <w:t>:</w:t>
      </w:r>
    </w:p>
    <w:p w:rsidR="000E6E23" w:rsidRPr="00DE066A" w:rsidRDefault="00C109E9" w:rsidP="00C42254">
      <w:pPr>
        <w:numPr>
          <w:ilvl w:val="0"/>
          <w:numId w:val="7"/>
        </w:numPr>
        <w:spacing w:before="60" w:after="0"/>
        <w:ind w:left="850" w:hanging="357"/>
        <w:jc w:val="both"/>
        <w:rPr>
          <w:rFonts w:ascii="Times New Roman" w:hAnsi="Times New Roman"/>
          <w:color w:val="000000" w:themeColor="text1"/>
          <w:lang w:val="sq-AL"/>
        </w:rPr>
      </w:pPr>
      <w:r w:rsidRPr="00DE066A">
        <w:rPr>
          <w:rFonts w:ascii="Times New Roman" w:hAnsi="Times New Roman"/>
          <w:color w:val="000000" w:themeColor="text1"/>
          <w:lang w:val="sq-AL"/>
        </w:rPr>
        <w:t>Përbërjen dhe str</w:t>
      </w:r>
      <w:r w:rsidR="00F50048" w:rsidRPr="00DE066A">
        <w:rPr>
          <w:rFonts w:ascii="Times New Roman" w:hAnsi="Times New Roman"/>
          <w:color w:val="000000" w:themeColor="text1"/>
          <w:lang w:val="sq-AL"/>
        </w:rPr>
        <w:t>ukturën e Këshillit (anëtarët, k</w:t>
      </w:r>
      <w:r w:rsidR="000E6E23" w:rsidRPr="00DE066A">
        <w:rPr>
          <w:rFonts w:ascii="Times New Roman" w:hAnsi="Times New Roman"/>
          <w:color w:val="000000" w:themeColor="text1"/>
          <w:lang w:val="sq-AL"/>
        </w:rPr>
        <w:t>ryetari</w:t>
      </w:r>
      <w:r w:rsidR="00F50048" w:rsidRPr="00DE066A">
        <w:rPr>
          <w:rFonts w:ascii="Times New Roman" w:hAnsi="Times New Roman"/>
          <w:color w:val="000000" w:themeColor="text1"/>
          <w:lang w:val="sq-AL"/>
        </w:rPr>
        <w:t>n e këshillit, s</w:t>
      </w:r>
      <w:r w:rsidR="000E6E23" w:rsidRPr="00DE066A">
        <w:rPr>
          <w:rFonts w:ascii="Times New Roman" w:hAnsi="Times New Roman"/>
          <w:color w:val="000000" w:themeColor="text1"/>
          <w:lang w:val="sq-AL"/>
        </w:rPr>
        <w:t>ekretari</w:t>
      </w:r>
      <w:r w:rsidR="00F50048" w:rsidRPr="00DE066A">
        <w:rPr>
          <w:rFonts w:ascii="Times New Roman" w:hAnsi="Times New Roman"/>
          <w:color w:val="000000" w:themeColor="text1"/>
          <w:lang w:val="sq-AL"/>
        </w:rPr>
        <w:t>n e këshillit, kryetarët dhe anëtarët e k</w:t>
      </w:r>
      <w:r w:rsidR="000E6E23" w:rsidRPr="00DE066A">
        <w:rPr>
          <w:rFonts w:ascii="Times New Roman" w:hAnsi="Times New Roman"/>
          <w:color w:val="000000" w:themeColor="text1"/>
          <w:lang w:val="sq-AL"/>
        </w:rPr>
        <w:t>omisione</w:t>
      </w:r>
      <w:r w:rsidR="00F50048" w:rsidRPr="00DE066A">
        <w:rPr>
          <w:rFonts w:ascii="Times New Roman" w:hAnsi="Times New Roman"/>
          <w:color w:val="000000" w:themeColor="text1"/>
          <w:lang w:val="sq-AL"/>
        </w:rPr>
        <w:t>ve të</w:t>
      </w:r>
      <w:r w:rsidR="000A1C7E" w:rsidRPr="00DE066A">
        <w:rPr>
          <w:rFonts w:ascii="Times New Roman" w:hAnsi="Times New Roman"/>
          <w:color w:val="000000" w:themeColor="text1"/>
          <w:lang w:val="sq-AL"/>
        </w:rPr>
        <w:t xml:space="preserve"> Këshillit</w:t>
      </w:r>
      <w:r w:rsidR="000E6E23" w:rsidRPr="00DE066A">
        <w:rPr>
          <w:rFonts w:ascii="Times New Roman" w:hAnsi="Times New Roman"/>
          <w:color w:val="000000" w:themeColor="text1"/>
          <w:lang w:val="sq-AL"/>
        </w:rPr>
        <w:t>, grupet e këshilltarëve</w:t>
      </w:r>
      <w:r w:rsidR="00EE09ED" w:rsidRPr="00DE066A">
        <w:rPr>
          <w:rFonts w:ascii="Times New Roman" w:hAnsi="Times New Roman"/>
          <w:color w:val="000000" w:themeColor="text1"/>
          <w:lang w:val="sq-AL"/>
        </w:rPr>
        <w:t>, sekretariatin</w:t>
      </w:r>
      <w:r w:rsidR="000E6E23" w:rsidRPr="00DE066A">
        <w:rPr>
          <w:rFonts w:ascii="Times New Roman" w:hAnsi="Times New Roman"/>
          <w:color w:val="000000" w:themeColor="text1"/>
          <w:lang w:val="sq-AL"/>
        </w:rPr>
        <w:t>), CV-të, foto</w:t>
      </w:r>
      <w:r w:rsidR="00EE09ED" w:rsidRPr="00DE066A">
        <w:rPr>
          <w:rFonts w:ascii="Times New Roman" w:hAnsi="Times New Roman"/>
          <w:color w:val="000000" w:themeColor="text1"/>
          <w:lang w:val="sq-AL"/>
        </w:rPr>
        <w:t>t dhe kontaktet e k</w:t>
      </w:r>
      <w:r w:rsidR="00F50048" w:rsidRPr="00DE066A">
        <w:rPr>
          <w:rFonts w:ascii="Times New Roman" w:hAnsi="Times New Roman"/>
          <w:color w:val="000000" w:themeColor="text1"/>
          <w:lang w:val="sq-AL"/>
        </w:rPr>
        <w:t>ëshilltarëve.</w:t>
      </w:r>
    </w:p>
    <w:p w:rsidR="000A1C7E" w:rsidRPr="00DE066A" w:rsidRDefault="00C42254" w:rsidP="00C42254">
      <w:pPr>
        <w:numPr>
          <w:ilvl w:val="0"/>
          <w:numId w:val="7"/>
        </w:numPr>
        <w:spacing w:before="60" w:after="0"/>
        <w:ind w:left="850" w:hanging="357"/>
        <w:jc w:val="both"/>
        <w:rPr>
          <w:rFonts w:ascii="Times New Roman" w:hAnsi="Times New Roman"/>
          <w:color w:val="000000" w:themeColor="text1"/>
          <w:lang w:val="sq-AL"/>
        </w:rPr>
      </w:pPr>
      <w:r w:rsidRPr="00DE066A">
        <w:rPr>
          <w:rFonts w:ascii="Times New Roman" w:hAnsi="Times New Roman"/>
          <w:color w:val="000000" w:themeColor="text1"/>
          <w:lang w:val="sq-AL"/>
        </w:rPr>
        <w:t>Rregulloren e Këshillit</w:t>
      </w:r>
      <w:r w:rsidR="00F50048" w:rsidRPr="00DE066A">
        <w:rPr>
          <w:rFonts w:ascii="Times New Roman" w:hAnsi="Times New Roman"/>
          <w:color w:val="000000" w:themeColor="text1"/>
          <w:lang w:val="sq-AL"/>
        </w:rPr>
        <w:t>.</w:t>
      </w:r>
    </w:p>
    <w:p w:rsidR="000E6E23" w:rsidRPr="00DE066A" w:rsidRDefault="000E6E23" w:rsidP="00C42254">
      <w:pPr>
        <w:numPr>
          <w:ilvl w:val="0"/>
          <w:numId w:val="7"/>
        </w:numPr>
        <w:spacing w:before="60" w:after="0"/>
        <w:ind w:left="850" w:hanging="357"/>
        <w:jc w:val="both"/>
        <w:rPr>
          <w:rFonts w:ascii="Times New Roman" w:hAnsi="Times New Roman"/>
          <w:color w:val="000000" w:themeColor="text1"/>
          <w:lang w:val="sq-AL"/>
        </w:rPr>
      </w:pPr>
      <w:r w:rsidRPr="00DE066A">
        <w:rPr>
          <w:rFonts w:ascii="Times New Roman" w:hAnsi="Times New Roman"/>
          <w:color w:val="000000" w:themeColor="text1"/>
          <w:lang w:val="sq-AL"/>
        </w:rPr>
        <w:t>Dety</w:t>
      </w:r>
      <w:r w:rsidR="000A1C7E" w:rsidRPr="00DE066A">
        <w:rPr>
          <w:rFonts w:ascii="Times New Roman" w:hAnsi="Times New Roman"/>
          <w:color w:val="000000" w:themeColor="text1"/>
          <w:lang w:val="sq-AL"/>
        </w:rPr>
        <w:t>rat dhe kompetencat e Këshillit</w:t>
      </w:r>
      <w:r w:rsidR="00B03A98" w:rsidRPr="00DE066A">
        <w:rPr>
          <w:rFonts w:ascii="Times New Roman" w:hAnsi="Times New Roman"/>
          <w:color w:val="000000" w:themeColor="text1"/>
          <w:lang w:val="sq-AL"/>
        </w:rPr>
        <w:t>, të k</w:t>
      </w:r>
      <w:r w:rsidRPr="00DE066A">
        <w:rPr>
          <w:rFonts w:ascii="Times New Roman" w:hAnsi="Times New Roman"/>
          <w:color w:val="000000" w:themeColor="text1"/>
          <w:lang w:val="sq-AL"/>
        </w:rPr>
        <w:t xml:space="preserve">omisioneve </w:t>
      </w:r>
      <w:r w:rsidR="00B03A98" w:rsidRPr="00DE066A">
        <w:rPr>
          <w:rFonts w:ascii="Times New Roman" w:hAnsi="Times New Roman"/>
          <w:color w:val="000000" w:themeColor="text1"/>
          <w:lang w:val="sq-AL"/>
        </w:rPr>
        <w:t xml:space="preserve">të </w:t>
      </w:r>
      <w:r w:rsidR="00F92E51" w:rsidRPr="00DE066A">
        <w:rPr>
          <w:rFonts w:ascii="Times New Roman" w:hAnsi="Times New Roman"/>
          <w:bCs/>
          <w:iCs/>
          <w:color w:val="000000" w:themeColor="text1"/>
          <w:lang w:val="it-IT"/>
        </w:rPr>
        <w:t>Këshillit</w:t>
      </w:r>
      <w:r w:rsidR="00B03A98" w:rsidRPr="00DE066A">
        <w:rPr>
          <w:rFonts w:ascii="Times New Roman" w:hAnsi="Times New Roman"/>
          <w:color w:val="000000" w:themeColor="text1"/>
          <w:lang w:val="sq-AL"/>
        </w:rPr>
        <w:t xml:space="preserve">, të Sekretarit dhe tëpunonjësve të sekretariatit </w:t>
      </w:r>
      <w:r w:rsidRPr="00DE066A">
        <w:rPr>
          <w:rFonts w:ascii="Times New Roman" w:hAnsi="Times New Roman"/>
          <w:color w:val="000000" w:themeColor="text1"/>
          <w:lang w:val="sq-AL"/>
        </w:rPr>
        <w:t>të Këshillit</w:t>
      </w:r>
      <w:r w:rsidR="00F50048" w:rsidRPr="00DE066A">
        <w:rPr>
          <w:rFonts w:ascii="Times New Roman" w:hAnsi="Times New Roman"/>
          <w:color w:val="000000" w:themeColor="text1"/>
          <w:lang w:val="sq-AL"/>
        </w:rPr>
        <w:t>.</w:t>
      </w:r>
    </w:p>
    <w:p w:rsidR="00AA7D3F" w:rsidRPr="00DE066A" w:rsidRDefault="000E6E23" w:rsidP="00C42254">
      <w:pPr>
        <w:numPr>
          <w:ilvl w:val="0"/>
          <w:numId w:val="7"/>
        </w:numPr>
        <w:spacing w:before="60" w:after="0"/>
        <w:ind w:left="850" w:hanging="357"/>
        <w:jc w:val="both"/>
        <w:rPr>
          <w:rFonts w:ascii="Times New Roman" w:hAnsi="Times New Roman"/>
          <w:color w:val="000000" w:themeColor="text1"/>
          <w:lang w:val="sq-AL"/>
        </w:rPr>
      </w:pPr>
      <w:r w:rsidRPr="00DE066A">
        <w:rPr>
          <w:rFonts w:ascii="Times New Roman" w:hAnsi="Times New Roman"/>
          <w:color w:val="000000" w:themeColor="text1"/>
          <w:lang w:val="sq-AL"/>
        </w:rPr>
        <w:t>Aktet, rezolutat dhe deklaratat e miratuara</w:t>
      </w:r>
      <w:r w:rsidR="005C7010" w:rsidRPr="00DE066A">
        <w:rPr>
          <w:rStyle w:val="FootnoteReference"/>
          <w:rFonts w:ascii="Times New Roman" w:hAnsi="Times New Roman"/>
          <w:color w:val="000000" w:themeColor="text1"/>
          <w:lang w:val="sq-AL"/>
        </w:rPr>
        <w:footnoteReference w:id="35"/>
      </w:r>
      <w:r w:rsidRPr="00DE066A">
        <w:rPr>
          <w:rFonts w:ascii="Times New Roman" w:hAnsi="Times New Roman"/>
          <w:color w:val="000000" w:themeColor="text1"/>
          <w:lang w:val="sq-AL"/>
        </w:rPr>
        <w:t>, përv</w:t>
      </w:r>
      <w:r w:rsidR="000A1C7E" w:rsidRPr="00DE066A">
        <w:rPr>
          <w:rFonts w:ascii="Times New Roman" w:hAnsi="Times New Roman"/>
          <w:color w:val="000000" w:themeColor="text1"/>
          <w:lang w:val="sq-AL"/>
        </w:rPr>
        <w:t xml:space="preserve">ec atyre që nuk lejohen me </w:t>
      </w:r>
      <w:r w:rsidR="00F50048" w:rsidRPr="00DE066A">
        <w:rPr>
          <w:rFonts w:ascii="Times New Roman" w:hAnsi="Times New Roman"/>
          <w:color w:val="000000" w:themeColor="text1"/>
          <w:lang w:val="sq-AL"/>
        </w:rPr>
        <w:t>ligj.</w:t>
      </w:r>
      <w:r w:rsidR="00AA7D3F" w:rsidRPr="00DE066A">
        <w:rPr>
          <w:rFonts w:ascii="Times New Roman" w:hAnsi="Times New Roman"/>
          <w:color w:val="000000" w:themeColor="text1"/>
          <w:lang w:val="sq-AL"/>
        </w:rPr>
        <w:t xml:space="preserve"> vendimet, urdhëresat d</w:t>
      </w:r>
      <w:r w:rsidR="00F50048" w:rsidRPr="00DE066A">
        <w:rPr>
          <w:rFonts w:ascii="Times New Roman" w:hAnsi="Times New Roman"/>
          <w:color w:val="000000" w:themeColor="text1"/>
          <w:lang w:val="sq-AL"/>
        </w:rPr>
        <w:t>he urdhrat me karakter normativ.</w:t>
      </w:r>
    </w:p>
    <w:p w:rsidR="00483640" w:rsidRPr="00DE066A" w:rsidRDefault="00483640" w:rsidP="00C42254">
      <w:pPr>
        <w:numPr>
          <w:ilvl w:val="0"/>
          <w:numId w:val="7"/>
        </w:numPr>
        <w:spacing w:before="60" w:after="0"/>
        <w:ind w:left="850" w:hanging="357"/>
        <w:jc w:val="both"/>
        <w:rPr>
          <w:rFonts w:ascii="Times New Roman" w:hAnsi="Times New Roman"/>
          <w:color w:val="000000" w:themeColor="text1"/>
          <w:lang w:val="sq-AL"/>
        </w:rPr>
      </w:pPr>
      <w:r w:rsidRPr="00DE066A">
        <w:rPr>
          <w:rFonts w:ascii="Times New Roman" w:hAnsi="Times New Roman"/>
          <w:color w:val="000000" w:themeColor="text1"/>
          <w:lang w:val="sq-AL"/>
        </w:rPr>
        <w:t>çdo dokumenti politikash, plan shërbimesh apo rregullore shërbimesh;</w:t>
      </w:r>
    </w:p>
    <w:p w:rsidR="000E6E23" w:rsidRPr="00DE066A" w:rsidRDefault="000E6E23" w:rsidP="00C42254">
      <w:pPr>
        <w:numPr>
          <w:ilvl w:val="0"/>
          <w:numId w:val="7"/>
        </w:numPr>
        <w:spacing w:before="60" w:after="0"/>
        <w:ind w:left="850" w:hanging="357"/>
        <w:jc w:val="both"/>
        <w:rPr>
          <w:rFonts w:ascii="Times New Roman" w:hAnsi="Times New Roman"/>
          <w:color w:val="000000" w:themeColor="text1"/>
          <w:lang w:val="sq-AL"/>
        </w:rPr>
      </w:pPr>
      <w:r w:rsidRPr="00DE066A">
        <w:rPr>
          <w:rFonts w:ascii="Times New Roman" w:hAnsi="Times New Roman"/>
          <w:color w:val="000000" w:themeColor="text1"/>
          <w:lang w:val="sq-AL"/>
        </w:rPr>
        <w:t>Planin vjetor të punës</w:t>
      </w:r>
      <w:r w:rsidR="00F50048" w:rsidRPr="00DE066A">
        <w:rPr>
          <w:rFonts w:ascii="Times New Roman" w:hAnsi="Times New Roman"/>
          <w:color w:val="000000" w:themeColor="text1"/>
          <w:lang w:val="sq-AL"/>
        </w:rPr>
        <w:t>.</w:t>
      </w:r>
    </w:p>
    <w:p w:rsidR="000E6E23" w:rsidRPr="00DE066A" w:rsidRDefault="00C42254" w:rsidP="00C42254">
      <w:pPr>
        <w:numPr>
          <w:ilvl w:val="0"/>
          <w:numId w:val="7"/>
        </w:numPr>
        <w:spacing w:before="60" w:after="0"/>
        <w:ind w:left="850" w:hanging="357"/>
        <w:jc w:val="both"/>
        <w:rPr>
          <w:rFonts w:ascii="Times New Roman" w:hAnsi="Times New Roman"/>
          <w:color w:val="000000" w:themeColor="text1"/>
          <w:lang w:val="sq-AL"/>
        </w:rPr>
      </w:pPr>
      <w:r w:rsidRPr="00DE066A">
        <w:rPr>
          <w:rFonts w:ascii="Times New Roman" w:hAnsi="Times New Roman"/>
          <w:color w:val="000000" w:themeColor="text1"/>
          <w:lang w:val="sq-AL"/>
        </w:rPr>
        <w:t>Kodin e s</w:t>
      </w:r>
      <w:r w:rsidR="000E6E23" w:rsidRPr="00DE066A">
        <w:rPr>
          <w:rFonts w:ascii="Times New Roman" w:hAnsi="Times New Roman"/>
          <w:color w:val="000000" w:themeColor="text1"/>
          <w:lang w:val="sq-AL"/>
        </w:rPr>
        <w:t>jelljes</w:t>
      </w:r>
      <w:r w:rsidR="00F50048" w:rsidRPr="00DE066A">
        <w:rPr>
          <w:rFonts w:ascii="Times New Roman" w:hAnsi="Times New Roman"/>
          <w:color w:val="000000" w:themeColor="text1"/>
          <w:lang w:val="sq-AL"/>
        </w:rPr>
        <w:t xml:space="preserve"> së kësh</w:t>
      </w:r>
      <w:r w:rsidRPr="00DE066A">
        <w:rPr>
          <w:rFonts w:ascii="Times New Roman" w:hAnsi="Times New Roman"/>
          <w:color w:val="000000" w:themeColor="text1"/>
          <w:lang w:val="sq-AL"/>
        </w:rPr>
        <w:t>i</w:t>
      </w:r>
      <w:r w:rsidR="00F50048" w:rsidRPr="00DE066A">
        <w:rPr>
          <w:rFonts w:ascii="Times New Roman" w:hAnsi="Times New Roman"/>
          <w:color w:val="000000" w:themeColor="text1"/>
          <w:lang w:val="sq-AL"/>
        </w:rPr>
        <w:t>lltarëve.</w:t>
      </w:r>
    </w:p>
    <w:p w:rsidR="000E6E23" w:rsidRPr="00DE066A" w:rsidRDefault="000E6E23" w:rsidP="00C42254">
      <w:pPr>
        <w:numPr>
          <w:ilvl w:val="0"/>
          <w:numId w:val="7"/>
        </w:numPr>
        <w:spacing w:before="60" w:after="0"/>
        <w:ind w:left="850" w:hanging="357"/>
        <w:jc w:val="both"/>
        <w:rPr>
          <w:rFonts w:ascii="Times New Roman" w:hAnsi="Times New Roman"/>
          <w:color w:val="000000" w:themeColor="text1"/>
          <w:lang w:val="sq-AL"/>
        </w:rPr>
      </w:pPr>
      <w:r w:rsidRPr="00DE066A">
        <w:rPr>
          <w:rFonts w:ascii="Times New Roman" w:hAnsi="Times New Roman"/>
          <w:color w:val="000000" w:themeColor="text1"/>
          <w:lang w:val="sq-AL"/>
        </w:rPr>
        <w:t>Të dhëna për buxhetin dhe planin e shpenzimeve të Kë</w:t>
      </w:r>
      <w:r w:rsidR="0059200C" w:rsidRPr="00DE066A">
        <w:rPr>
          <w:rFonts w:ascii="Times New Roman" w:hAnsi="Times New Roman"/>
          <w:color w:val="000000" w:themeColor="text1"/>
          <w:lang w:val="sq-AL"/>
        </w:rPr>
        <w:t>sh</w:t>
      </w:r>
      <w:r w:rsidRPr="00DE066A">
        <w:rPr>
          <w:rFonts w:ascii="Times New Roman" w:hAnsi="Times New Roman"/>
          <w:color w:val="000000" w:themeColor="text1"/>
          <w:lang w:val="sq-AL"/>
        </w:rPr>
        <w:t>illit për vitin financiar në vijim dhe vitet e kaluara, si dhe çdo raport vjetor për zbatimin e buxhet të Këshillit.</w:t>
      </w:r>
    </w:p>
    <w:p w:rsidR="000E6E23" w:rsidRPr="00DE066A" w:rsidRDefault="000E6E23" w:rsidP="00C42254">
      <w:pPr>
        <w:numPr>
          <w:ilvl w:val="0"/>
          <w:numId w:val="7"/>
        </w:numPr>
        <w:spacing w:before="60" w:after="0"/>
        <w:ind w:left="850" w:hanging="357"/>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Informacion për procedurat që </w:t>
      </w:r>
      <w:r w:rsidR="00AA7D3F" w:rsidRPr="00DE066A">
        <w:rPr>
          <w:rFonts w:ascii="Times New Roman" w:hAnsi="Times New Roman"/>
          <w:color w:val="000000" w:themeColor="text1"/>
          <w:lang w:val="sq-AL"/>
        </w:rPr>
        <w:t>publiku duhet të ndjekë</w:t>
      </w:r>
      <w:r w:rsidRPr="00DE066A">
        <w:rPr>
          <w:rFonts w:ascii="Times New Roman" w:hAnsi="Times New Roman"/>
          <w:color w:val="000000" w:themeColor="text1"/>
          <w:lang w:val="sq-AL"/>
        </w:rPr>
        <w:t xml:space="preserve"> për të bërë një kërkesë për informim, adresën postare dhe elektronike për depozitimin e kërkesave për informim pran</w:t>
      </w:r>
      <w:r w:rsidR="00F50048" w:rsidRPr="00DE066A">
        <w:rPr>
          <w:rFonts w:ascii="Times New Roman" w:hAnsi="Times New Roman"/>
          <w:color w:val="000000" w:themeColor="text1"/>
          <w:lang w:val="sq-AL"/>
        </w:rPr>
        <w:t xml:space="preserve">ë Këshillit Bashkiak, </w:t>
      </w:r>
      <w:r w:rsidRPr="00DE066A">
        <w:rPr>
          <w:rFonts w:ascii="Times New Roman" w:hAnsi="Times New Roman"/>
          <w:color w:val="000000" w:themeColor="text1"/>
          <w:lang w:val="sq-AL"/>
        </w:rPr>
        <w:t>si dhe procedurat e ankimit të vendimit përkatës.</w:t>
      </w:r>
    </w:p>
    <w:p w:rsidR="000E6E23" w:rsidRPr="00DE066A" w:rsidRDefault="000E6E23" w:rsidP="00C42254">
      <w:pPr>
        <w:numPr>
          <w:ilvl w:val="0"/>
          <w:numId w:val="7"/>
        </w:numPr>
        <w:spacing w:before="60" w:after="0"/>
        <w:ind w:left="850" w:hanging="357"/>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Çdo mekanizëm dhe procedurë për bërjen e kërkesave dhe ankesave, në lidhje me veprimet ose </w:t>
      </w:r>
      <w:r w:rsidR="00C42254" w:rsidRPr="00DE066A">
        <w:rPr>
          <w:rFonts w:ascii="Times New Roman" w:hAnsi="Times New Roman"/>
          <w:color w:val="000000" w:themeColor="text1"/>
          <w:lang w:val="sq-AL"/>
        </w:rPr>
        <w:t>mosveprimet e Këshillit</w:t>
      </w:r>
      <w:r w:rsidRPr="00DE066A">
        <w:rPr>
          <w:rFonts w:ascii="Times New Roman" w:hAnsi="Times New Roman"/>
          <w:color w:val="000000" w:themeColor="text1"/>
          <w:lang w:val="sq-AL"/>
        </w:rPr>
        <w:t>.</w:t>
      </w:r>
    </w:p>
    <w:p w:rsidR="000E6E23" w:rsidRPr="00DE066A" w:rsidRDefault="000E6E23" w:rsidP="00C42254">
      <w:pPr>
        <w:numPr>
          <w:ilvl w:val="0"/>
          <w:numId w:val="7"/>
        </w:numPr>
        <w:spacing w:before="60" w:after="0"/>
        <w:ind w:left="850" w:hanging="357"/>
        <w:jc w:val="both"/>
        <w:rPr>
          <w:rFonts w:ascii="Times New Roman" w:hAnsi="Times New Roman"/>
          <w:color w:val="000000" w:themeColor="text1"/>
          <w:lang w:val="sq-AL"/>
        </w:rPr>
      </w:pPr>
      <w:r w:rsidRPr="00DE066A">
        <w:rPr>
          <w:rFonts w:ascii="Times New Roman" w:hAnsi="Times New Roman"/>
          <w:color w:val="000000" w:themeColor="text1"/>
          <w:lang w:val="sq-AL"/>
        </w:rPr>
        <w:t>Çdo mekanizëm apo procedurë, përmes së cilës personat e interesuar mund të paraqesin mendimet e tyre apo të ndikojnë në çfarëdo mënyre tjetër Këshillin Bashkiak në hartimin e akteve, të politikave publike apo ushtrimin e fu</w:t>
      </w:r>
      <w:r w:rsidR="00C42254" w:rsidRPr="00DE066A">
        <w:rPr>
          <w:rFonts w:ascii="Times New Roman" w:hAnsi="Times New Roman"/>
          <w:color w:val="000000" w:themeColor="text1"/>
          <w:lang w:val="sq-AL"/>
        </w:rPr>
        <w:t>nksioneve të Këshillit</w:t>
      </w:r>
      <w:r w:rsidR="00F50048" w:rsidRPr="00DE066A">
        <w:rPr>
          <w:rFonts w:ascii="Times New Roman" w:hAnsi="Times New Roman"/>
          <w:color w:val="000000" w:themeColor="text1"/>
          <w:lang w:val="sq-AL"/>
        </w:rPr>
        <w:t>.</w:t>
      </w:r>
    </w:p>
    <w:p w:rsidR="000E6E23" w:rsidRPr="00DE066A" w:rsidRDefault="000E6E23" w:rsidP="00C42254">
      <w:pPr>
        <w:numPr>
          <w:ilvl w:val="0"/>
          <w:numId w:val="7"/>
        </w:numPr>
        <w:spacing w:before="60" w:after="0"/>
        <w:ind w:left="850" w:hanging="357"/>
        <w:jc w:val="both"/>
        <w:rPr>
          <w:rFonts w:ascii="Times New Roman" w:hAnsi="Times New Roman"/>
          <w:color w:val="000000" w:themeColor="text1"/>
          <w:lang w:val="sq-AL"/>
        </w:rPr>
      </w:pPr>
      <w:r w:rsidRPr="00DE066A">
        <w:rPr>
          <w:rFonts w:ascii="Times New Roman" w:hAnsi="Times New Roman"/>
          <w:color w:val="000000" w:themeColor="text1"/>
          <w:lang w:val="sq-AL"/>
        </w:rPr>
        <w:t>Mekanizmat monitorues dhe të kontrollit që veprojnë mbi K</w:t>
      </w:r>
      <w:r w:rsidR="00C42254" w:rsidRPr="00DE066A">
        <w:rPr>
          <w:rFonts w:ascii="Times New Roman" w:hAnsi="Times New Roman"/>
          <w:color w:val="000000" w:themeColor="text1"/>
          <w:lang w:val="sq-AL"/>
        </w:rPr>
        <w:t>ëshillin</w:t>
      </w:r>
      <w:r w:rsidRPr="00DE066A">
        <w:rPr>
          <w:rFonts w:ascii="Times New Roman" w:hAnsi="Times New Roman"/>
          <w:color w:val="000000" w:themeColor="text1"/>
          <w:lang w:val="sq-AL"/>
        </w:rPr>
        <w:t>, përfshirë planet e punës, raportet e auditimit, si dhe dokumentet që përmbajnë tregues të pe</w:t>
      </w:r>
      <w:r w:rsidR="00B81A52" w:rsidRPr="00DE066A">
        <w:rPr>
          <w:rFonts w:ascii="Times New Roman" w:hAnsi="Times New Roman"/>
          <w:color w:val="000000" w:themeColor="text1"/>
          <w:lang w:val="sq-AL"/>
        </w:rPr>
        <w:t>rformancës së Këshillit</w:t>
      </w:r>
      <w:r w:rsidRPr="00DE066A">
        <w:rPr>
          <w:rFonts w:ascii="Times New Roman" w:hAnsi="Times New Roman"/>
          <w:color w:val="000000" w:themeColor="text1"/>
          <w:lang w:val="sq-AL"/>
        </w:rPr>
        <w:t>.</w:t>
      </w:r>
    </w:p>
    <w:p w:rsidR="000E6E23" w:rsidRPr="00DE066A" w:rsidRDefault="000E6E23" w:rsidP="00C42254">
      <w:pPr>
        <w:numPr>
          <w:ilvl w:val="0"/>
          <w:numId w:val="7"/>
        </w:numPr>
        <w:spacing w:before="60" w:after="0"/>
        <w:ind w:left="850" w:hanging="357"/>
        <w:jc w:val="both"/>
        <w:rPr>
          <w:rFonts w:ascii="Times New Roman" w:hAnsi="Times New Roman"/>
          <w:color w:val="000000" w:themeColor="text1"/>
          <w:lang w:val="sq-AL"/>
        </w:rPr>
      </w:pPr>
      <w:r w:rsidRPr="00DE066A">
        <w:rPr>
          <w:rFonts w:ascii="Times New Roman" w:hAnsi="Times New Roman"/>
          <w:color w:val="000000" w:themeColor="text1"/>
          <w:lang w:val="sq-AL"/>
        </w:rPr>
        <w:t>Raportin vjetor për transparencën në procesin e vendimmarrjes</w:t>
      </w:r>
      <w:r w:rsidR="00F50048" w:rsidRPr="00DE066A">
        <w:rPr>
          <w:rFonts w:ascii="Times New Roman" w:hAnsi="Times New Roman"/>
          <w:color w:val="000000" w:themeColor="text1"/>
          <w:lang w:val="sq-AL"/>
        </w:rPr>
        <w:t>.</w:t>
      </w:r>
    </w:p>
    <w:p w:rsidR="00532967" w:rsidRPr="00DE066A" w:rsidRDefault="00482985" w:rsidP="00C42254">
      <w:pPr>
        <w:numPr>
          <w:ilvl w:val="0"/>
          <w:numId w:val="7"/>
        </w:numPr>
        <w:spacing w:before="60" w:after="0"/>
        <w:ind w:left="850" w:hanging="357"/>
        <w:jc w:val="both"/>
        <w:rPr>
          <w:rFonts w:ascii="Times New Roman" w:hAnsi="Times New Roman"/>
          <w:color w:val="000000" w:themeColor="text1"/>
          <w:lang w:val="sq-AL"/>
        </w:rPr>
      </w:pPr>
      <w:r w:rsidRPr="00DE066A">
        <w:rPr>
          <w:rFonts w:ascii="Times New Roman" w:hAnsi="Times New Roman"/>
          <w:color w:val="000000" w:themeColor="text1"/>
          <w:lang w:val="sq-AL"/>
        </w:rPr>
        <w:lastRenderedPageBreak/>
        <w:t>Përbërjen dhe strukturën, detyrat dhe kompetencat e Komiteteve dhe B</w:t>
      </w:r>
      <w:r w:rsidR="00F50048" w:rsidRPr="00DE066A">
        <w:rPr>
          <w:rFonts w:ascii="Times New Roman" w:hAnsi="Times New Roman"/>
          <w:color w:val="000000" w:themeColor="text1"/>
          <w:lang w:val="sq-AL"/>
        </w:rPr>
        <w:t>ordeve të ngritura nga Këshilli.</w:t>
      </w:r>
    </w:p>
    <w:p w:rsidR="00532967" w:rsidRPr="00DE066A" w:rsidRDefault="00532967" w:rsidP="00C42254">
      <w:pPr>
        <w:numPr>
          <w:ilvl w:val="0"/>
          <w:numId w:val="7"/>
        </w:numPr>
        <w:spacing w:before="60" w:after="0"/>
        <w:ind w:left="850" w:hanging="357"/>
        <w:jc w:val="both"/>
        <w:rPr>
          <w:rFonts w:ascii="Times New Roman" w:hAnsi="Times New Roman"/>
          <w:color w:val="000000" w:themeColor="text1"/>
          <w:lang w:val="sq-AL"/>
        </w:rPr>
      </w:pPr>
      <w:r w:rsidRPr="00DE066A">
        <w:rPr>
          <w:rFonts w:ascii="Times New Roman" w:hAnsi="Times New Roman"/>
          <w:color w:val="000000" w:themeColor="text1"/>
          <w:lang w:val="sq-AL"/>
        </w:rPr>
        <w:t>P</w:t>
      </w:r>
      <w:r w:rsidRPr="00DE066A">
        <w:rPr>
          <w:rFonts w:ascii="Times New Roman" w:hAnsi="Times New Roman"/>
          <w:bCs/>
          <w:iCs/>
          <w:color w:val="000000" w:themeColor="text1"/>
          <w:lang w:val="it-IT"/>
        </w:rPr>
        <w:t>rocesverbalet e mbledhjeve, raportet dhe vendimet e Komiteteve dhe Bordeve, të cilët janë themeluar nga Këshilli.</w:t>
      </w:r>
    </w:p>
    <w:p w:rsidR="000E6E23" w:rsidRPr="00DE066A" w:rsidRDefault="000E6E23" w:rsidP="00C42254">
      <w:pPr>
        <w:numPr>
          <w:ilvl w:val="0"/>
          <w:numId w:val="7"/>
        </w:numPr>
        <w:spacing w:before="60" w:after="0"/>
        <w:ind w:left="850" w:hanging="357"/>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Dokumente të tjera që kërkohen sipas Ligji 119/2014 </w:t>
      </w:r>
      <w:r w:rsidR="007876A3" w:rsidRPr="00DE066A">
        <w:rPr>
          <w:rFonts w:ascii="Times New Roman" w:hAnsi="Times New Roman"/>
          <w:color w:val="000000" w:themeColor="text1"/>
          <w:lang w:val="sq-AL"/>
        </w:rPr>
        <w:t>“</w:t>
      </w:r>
      <w:r w:rsidRPr="00DE066A">
        <w:rPr>
          <w:rFonts w:ascii="Times New Roman" w:hAnsi="Times New Roman"/>
          <w:color w:val="000000" w:themeColor="text1"/>
          <w:lang w:val="sq-AL"/>
        </w:rPr>
        <w:t>Për të Drejtën e Informimit</w:t>
      </w:r>
      <w:r w:rsidR="007876A3" w:rsidRPr="00DE066A">
        <w:rPr>
          <w:rFonts w:ascii="Times New Roman" w:hAnsi="Times New Roman"/>
          <w:color w:val="000000" w:themeColor="text1"/>
          <w:lang w:val="sq-AL"/>
        </w:rPr>
        <w:t>”.</w:t>
      </w:r>
    </w:p>
    <w:p w:rsidR="000E6E23" w:rsidRPr="00DE066A" w:rsidRDefault="000E6E23" w:rsidP="00504E31">
      <w:pPr>
        <w:pStyle w:val="ListParagraph"/>
        <w:numPr>
          <w:ilvl w:val="0"/>
          <w:numId w:val="6"/>
        </w:numPr>
        <w:spacing w:before="120" w:after="0"/>
        <w:ind w:left="426" w:hanging="426"/>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Prog</w:t>
      </w:r>
      <w:r w:rsidR="00F50048" w:rsidRPr="00DE066A">
        <w:rPr>
          <w:rFonts w:ascii="Times New Roman" w:hAnsi="Times New Roman"/>
          <w:bCs/>
          <w:iCs/>
          <w:color w:val="000000" w:themeColor="text1"/>
          <w:lang w:val="it-IT"/>
        </w:rPr>
        <w:t>rami i t</w:t>
      </w:r>
      <w:r w:rsidRPr="00DE066A">
        <w:rPr>
          <w:rFonts w:ascii="Times New Roman" w:hAnsi="Times New Roman"/>
          <w:bCs/>
          <w:iCs/>
          <w:color w:val="000000" w:themeColor="text1"/>
          <w:lang w:val="it-IT"/>
        </w:rPr>
        <w:t>ranspare</w:t>
      </w:r>
      <w:r w:rsidR="00F50048" w:rsidRPr="00DE066A">
        <w:rPr>
          <w:rFonts w:ascii="Times New Roman" w:hAnsi="Times New Roman"/>
          <w:bCs/>
          <w:iCs/>
          <w:color w:val="000000" w:themeColor="text1"/>
          <w:lang w:val="it-IT"/>
        </w:rPr>
        <w:t>ncës së Këshillit hartohet nga k</w:t>
      </w:r>
      <w:r w:rsidRPr="00DE066A">
        <w:rPr>
          <w:rFonts w:ascii="Times New Roman" w:hAnsi="Times New Roman"/>
          <w:bCs/>
          <w:iCs/>
          <w:color w:val="000000" w:themeColor="text1"/>
          <w:lang w:val="it-IT"/>
        </w:rPr>
        <w:t>ryesia e Këshillit në bashkëpunim me Sekretarin e Këshillit dhe miratohet nga Këshilli. Rishikimi i programit të transparencës së Këshillit bëhet një herë në vit, dhe ndryshimet propozohen nga Kryeta</w:t>
      </w:r>
      <w:r w:rsidR="00F50048" w:rsidRPr="00DE066A">
        <w:rPr>
          <w:rFonts w:ascii="Times New Roman" w:hAnsi="Times New Roman"/>
          <w:bCs/>
          <w:iCs/>
          <w:color w:val="000000" w:themeColor="text1"/>
          <w:lang w:val="it-IT"/>
        </w:rPr>
        <w:t xml:space="preserve">ri </w:t>
      </w:r>
      <w:r w:rsidR="00B81A52" w:rsidRPr="00DE066A">
        <w:rPr>
          <w:rFonts w:ascii="Times New Roman" w:hAnsi="Times New Roman"/>
          <w:bCs/>
          <w:iCs/>
          <w:color w:val="000000" w:themeColor="text1"/>
          <w:lang w:val="it-IT"/>
        </w:rPr>
        <w:t xml:space="preserve">i Këshillit </w:t>
      </w:r>
      <w:r w:rsidR="00F50048" w:rsidRPr="00DE066A">
        <w:rPr>
          <w:rFonts w:ascii="Times New Roman" w:hAnsi="Times New Roman"/>
          <w:bCs/>
          <w:iCs/>
          <w:color w:val="000000" w:themeColor="text1"/>
          <w:lang w:val="it-IT"/>
        </w:rPr>
        <w:t>apo ç</w:t>
      </w:r>
      <w:r w:rsidR="001B4613" w:rsidRPr="00DE066A">
        <w:rPr>
          <w:rFonts w:ascii="Times New Roman" w:hAnsi="Times New Roman"/>
          <w:bCs/>
          <w:iCs/>
          <w:color w:val="000000" w:themeColor="text1"/>
          <w:lang w:val="it-IT"/>
        </w:rPr>
        <w:t>do grup k</w:t>
      </w:r>
      <w:r w:rsidRPr="00DE066A">
        <w:rPr>
          <w:rFonts w:ascii="Times New Roman" w:hAnsi="Times New Roman"/>
          <w:bCs/>
          <w:iCs/>
          <w:color w:val="000000" w:themeColor="text1"/>
          <w:lang w:val="it-IT"/>
        </w:rPr>
        <w:t>ëshilltarësh.</w:t>
      </w:r>
    </w:p>
    <w:p w:rsidR="002A017E" w:rsidRPr="00DE066A" w:rsidRDefault="002A017E" w:rsidP="00EB23E2">
      <w:pPr>
        <w:spacing w:before="120" w:after="0"/>
        <w:jc w:val="both"/>
        <w:rPr>
          <w:rFonts w:ascii="Times New Roman" w:hAnsi="Times New Roman"/>
          <w:color w:val="000000" w:themeColor="text1"/>
          <w:lang w:val="it-IT"/>
        </w:rPr>
      </w:pPr>
    </w:p>
    <w:p w:rsidR="002A017E" w:rsidRPr="00DE066A" w:rsidRDefault="002A017E" w:rsidP="00EB23E2">
      <w:pPr>
        <w:pStyle w:val="TableHeader"/>
        <w:numPr>
          <w:ilvl w:val="0"/>
          <w:numId w:val="1"/>
        </w:numPr>
        <w:overflowPunct/>
        <w:autoSpaceDE/>
        <w:autoSpaceDN/>
        <w:adjustRightInd/>
        <w:spacing w:before="0" w:line="276" w:lineRule="auto"/>
        <w:textAlignment w:val="auto"/>
        <w:rPr>
          <w:rFonts w:ascii="Times New Roman" w:hAnsi="Times New Roman"/>
          <w:smallCaps w:val="0"/>
          <w:color w:val="000000" w:themeColor="text1"/>
          <w:spacing w:val="0"/>
          <w:sz w:val="22"/>
          <w:szCs w:val="22"/>
          <w:lang w:val="sq-AL"/>
        </w:rPr>
      </w:pPr>
    </w:p>
    <w:p w:rsidR="002A017E" w:rsidRPr="00DE066A" w:rsidRDefault="002A017E" w:rsidP="00EB23E2">
      <w:pPr>
        <w:pStyle w:val="Heading4"/>
        <w:rPr>
          <w:color w:val="000000" w:themeColor="text1"/>
        </w:rPr>
      </w:pPr>
      <w:bookmarkStart w:id="45" w:name="_Toc38349297"/>
      <w:r w:rsidRPr="00DE066A">
        <w:rPr>
          <w:color w:val="000000" w:themeColor="text1"/>
          <w:lang w:val="en-US"/>
        </w:rPr>
        <w:t>Raporti i</w:t>
      </w:r>
      <w:r w:rsidR="005D5283" w:rsidRPr="00DE066A">
        <w:rPr>
          <w:color w:val="000000" w:themeColor="text1"/>
        </w:rPr>
        <w:t xml:space="preserve"> t</w:t>
      </w:r>
      <w:r w:rsidRPr="00DE066A">
        <w:rPr>
          <w:color w:val="000000" w:themeColor="text1"/>
        </w:rPr>
        <w:t>ransparencës</w:t>
      </w:r>
      <w:r w:rsidR="008E17F9" w:rsidRPr="00DE066A">
        <w:rPr>
          <w:color w:val="000000" w:themeColor="text1"/>
          <w:lang w:val="it-IT"/>
        </w:rPr>
        <w:t>për</w:t>
      </w:r>
      <w:r w:rsidR="005D5283" w:rsidRPr="00DE066A">
        <w:rPr>
          <w:color w:val="000000" w:themeColor="text1"/>
          <w:lang w:val="it-IT"/>
        </w:rPr>
        <w:t xml:space="preserve"> procesin e v</w:t>
      </w:r>
      <w:r w:rsidR="008E17F9" w:rsidRPr="00DE066A">
        <w:rPr>
          <w:color w:val="000000" w:themeColor="text1"/>
          <w:lang w:val="it-IT"/>
        </w:rPr>
        <w:t>endimmarrjes</w:t>
      </w:r>
      <w:bookmarkEnd w:id="45"/>
    </w:p>
    <w:p w:rsidR="000E6E23" w:rsidRPr="00DE066A" w:rsidRDefault="00E656AD" w:rsidP="00F94BC9">
      <w:pPr>
        <w:pStyle w:val="ListParagraph"/>
        <w:numPr>
          <w:ilvl w:val="0"/>
          <w:numId w:val="23"/>
        </w:numPr>
        <w:spacing w:before="120" w:after="0"/>
        <w:ind w:left="426" w:hanging="426"/>
        <w:jc w:val="both"/>
        <w:rPr>
          <w:rFonts w:ascii="Times New Roman" w:hAnsi="Times New Roman"/>
          <w:color w:val="000000" w:themeColor="text1"/>
          <w:lang w:val="it-IT"/>
        </w:rPr>
      </w:pPr>
      <w:r w:rsidRPr="00DE066A">
        <w:rPr>
          <w:rFonts w:ascii="Times New Roman" w:hAnsi="Times New Roman"/>
          <w:color w:val="000000" w:themeColor="text1"/>
          <w:lang w:val="it-IT"/>
        </w:rPr>
        <w:t xml:space="preserve">Këshilli </w:t>
      </w:r>
      <w:r w:rsidR="000E6E23" w:rsidRPr="00DE066A">
        <w:rPr>
          <w:rFonts w:ascii="Times New Roman" w:hAnsi="Times New Roman"/>
          <w:color w:val="000000" w:themeColor="text1"/>
          <w:lang w:val="it-IT"/>
        </w:rPr>
        <w:t>h</w:t>
      </w:r>
      <w:r w:rsidR="0065162E" w:rsidRPr="00DE066A">
        <w:rPr>
          <w:rFonts w:ascii="Times New Roman" w:hAnsi="Times New Roman"/>
          <w:color w:val="000000" w:themeColor="text1"/>
          <w:lang w:val="it-IT"/>
        </w:rPr>
        <w:t>arton dhe publikon</w:t>
      </w:r>
      <w:r w:rsidR="000E6E23" w:rsidRPr="00DE066A">
        <w:rPr>
          <w:rFonts w:ascii="Times New Roman" w:hAnsi="Times New Roman"/>
          <w:color w:val="000000" w:themeColor="text1"/>
          <w:lang w:val="it-IT"/>
        </w:rPr>
        <w:t xml:space="preserve"> rap</w:t>
      </w:r>
      <w:r w:rsidR="0065162E" w:rsidRPr="00DE066A">
        <w:rPr>
          <w:rFonts w:ascii="Times New Roman" w:hAnsi="Times New Roman"/>
          <w:color w:val="000000" w:themeColor="text1"/>
          <w:lang w:val="it-IT"/>
        </w:rPr>
        <w:t>ortin vjetor për transparencën p</w:t>
      </w:r>
      <w:r w:rsidR="000E6E23" w:rsidRPr="00DE066A">
        <w:rPr>
          <w:rFonts w:ascii="Times New Roman" w:hAnsi="Times New Roman"/>
          <w:color w:val="000000" w:themeColor="text1"/>
          <w:lang w:val="it-IT"/>
        </w:rPr>
        <w:t>ë</w:t>
      </w:r>
      <w:r w:rsidR="0065162E" w:rsidRPr="00DE066A">
        <w:rPr>
          <w:rFonts w:ascii="Times New Roman" w:hAnsi="Times New Roman"/>
          <w:color w:val="000000" w:themeColor="text1"/>
          <w:lang w:val="it-IT"/>
        </w:rPr>
        <w:t>r</w:t>
      </w:r>
      <w:r w:rsidR="000E6E23" w:rsidRPr="00DE066A">
        <w:rPr>
          <w:rFonts w:ascii="Times New Roman" w:hAnsi="Times New Roman"/>
          <w:color w:val="000000" w:themeColor="text1"/>
          <w:lang w:val="it-IT"/>
        </w:rPr>
        <w:t xml:space="preserve"> procesin e vendimmarrjes, ku përfshihet informacion për</w:t>
      </w:r>
      <w:r w:rsidR="001B4613" w:rsidRPr="00DE066A">
        <w:rPr>
          <w:rFonts w:ascii="Times New Roman" w:hAnsi="Times New Roman"/>
          <w:color w:val="000000" w:themeColor="text1"/>
          <w:lang w:val="it-IT"/>
        </w:rPr>
        <w:t>:</w:t>
      </w:r>
      <w:r w:rsidR="0065162E" w:rsidRPr="00DE066A">
        <w:rPr>
          <w:rStyle w:val="FootnoteReference"/>
          <w:rFonts w:ascii="Times New Roman" w:hAnsi="Times New Roman"/>
          <w:color w:val="000000" w:themeColor="text1"/>
          <w:lang w:val="it-IT"/>
        </w:rPr>
        <w:footnoteReference w:id="36"/>
      </w:r>
    </w:p>
    <w:p w:rsidR="000E6E23" w:rsidRPr="00DE066A" w:rsidRDefault="000E6E23" w:rsidP="00F94BC9">
      <w:pPr>
        <w:pStyle w:val="ListParagraph"/>
        <w:numPr>
          <w:ilvl w:val="1"/>
          <w:numId w:val="64"/>
        </w:numPr>
        <w:spacing w:before="60" w:after="0"/>
        <w:ind w:left="992" w:hanging="357"/>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 xml:space="preserve">numrin e akteve të miratuara nga </w:t>
      </w:r>
      <w:r w:rsidR="00E656AD" w:rsidRPr="00DE066A">
        <w:rPr>
          <w:rFonts w:ascii="Times New Roman" w:hAnsi="Times New Roman"/>
          <w:bCs/>
          <w:iCs/>
          <w:color w:val="000000" w:themeColor="text1"/>
          <w:lang w:val="it-IT"/>
        </w:rPr>
        <w:t>Këshilli</w:t>
      </w:r>
      <w:r w:rsidRPr="00DE066A">
        <w:rPr>
          <w:rFonts w:ascii="Times New Roman" w:hAnsi="Times New Roman"/>
          <w:bCs/>
          <w:iCs/>
          <w:color w:val="000000" w:themeColor="text1"/>
          <w:lang w:val="it-IT"/>
        </w:rPr>
        <w:t xml:space="preserve"> gjatë vitit referues;</w:t>
      </w:r>
    </w:p>
    <w:p w:rsidR="000E6E23" w:rsidRPr="00DE066A" w:rsidRDefault="000E6E23" w:rsidP="00F94BC9">
      <w:pPr>
        <w:pStyle w:val="ListParagraph"/>
        <w:numPr>
          <w:ilvl w:val="1"/>
          <w:numId w:val="64"/>
        </w:numPr>
        <w:spacing w:before="60" w:after="0"/>
        <w:ind w:left="992" w:hanging="357"/>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numrin e përgjithshëm të rekomandimeve të marra nga palët e interesuara</w:t>
      </w:r>
      <w:r w:rsidR="001A6C12" w:rsidRPr="00DE066A">
        <w:rPr>
          <w:rFonts w:ascii="Times New Roman" w:hAnsi="Times New Roman"/>
          <w:bCs/>
          <w:iCs/>
          <w:color w:val="000000" w:themeColor="text1"/>
          <w:lang w:val="it-IT"/>
        </w:rPr>
        <w:t xml:space="preserve"> për projektaktet e bëra publike</w:t>
      </w:r>
      <w:r w:rsidRPr="00DE066A">
        <w:rPr>
          <w:rFonts w:ascii="Times New Roman" w:hAnsi="Times New Roman"/>
          <w:bCs/>
          <w:iCs/>
          <w:color w:val="000000" w:themeColor="text1"/>
          <w:lang w:val="it-IT"/>
        </w:rPr>
        <w:t>;</w:t>
      </w:r>
    </w:p>
    <w:p w:rsidR="000E6E23" w:rsidRPr="00DE066A" w:rsidRDefault="000E6E23" w:rsidP="00F94BC9">
      <w:pPr>
        <w:pStyle w:val="ListParagraph"/>
        <w:numPr>
          <w:ilvl w:val="1"/>
          <w:numId w:val="64"/>
        </w:numPr>
        <w:spacing w:before="60" w:after="0"/>
        <w:ind w:left="992" w:hanging="357"/>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numrin e rekomandimeve e të komenteve të pranuara dhe të refuzuara gjatë procesit të vendimmarrjes;</w:t>
      </w:r>
    </w:p>
    <w:p w:rsidR="000E6E23" w:rsidRPr="00DE066A" w:rsidRDefault="000E6E23" w:rsidP="00F94BC9">
      <w:pPr>
        <w:pStyle w:val="ListParagraph"/>
        <w:numPr>
          <w:ilvl w:val="1"/>
          <w:numId w:val="64"/>
        </w:numPr>
        <w:spacing w:before="60" w:after="0"/>
        <w:ind w:left="992" w:hanging="357"/>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numrin e takimeve publike të organizuara.</w:t>
      </w:r>
    </w:p>
    <w:p w:rsidR="000E6E23" w:rsidRPr="00DE066A" w:rsidRDefault="001A6C12" w:rsidP="00F94BC9">
      <w:pPr>
        <w:pStyle w:val="ListParagraph"/>
        <w:numPr>
          <w:ilvl w:val="0"/>
          <w:numId w:val="23"/>
        </w:numPr>
        <w:spacing w:before="120" w:after="0"/>
        <w:ind w:left="425" w:hanging="425"/>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 xml:space="preserve">Raporti </w:t>
      </w:r>
      <w:r w:rsidR="000E6E23" w:rsidRPr="00DE066A">
        <w:rPr>
          <w:rFonts w:ascii="Times New Roman" w:hAnsi="Times New Roman"/>
          <w:bCs/>
          <w:iCs/>
          <w:color w:val="000000" w:themeColor="text1"/>
          <w:lang w:val="it-IT"/>
        </w:rPr>
        <w:t xml:space="preserve">vjetor për transparencën në procesin e vendimmarrjes publikohet </w:t>
      </w:r>
      <w:r w:rsidR="006F4E13" w:rsidRPr="00DE066A">
        <w:rPr>
          <w:rFonts w:ascii="Times New Roman" w:hAnsi="Times New Roman"/>
          <w:bCs/>
          <w:iCs/>
          <w:color w:val="000000" w:themeColor="text1"/>
          <w:lang w:val="it-IT"/>
        </w:rPr>
        <w:t xml:space="preserve">në portalin e regjistrit elektronik të projektakteve si dhe i dërgohet me email apo me postë personave që kanë bëre kërkesë pranë Këshillit për </w:t>
      </w:r>
      <w:r w:rsidR="001B4613" w:rsidRPr="00DE066A">
        <w:rPr>
          <w:rFonts w:ascii="Times New Roman" w:hAnsi="Times New Roman"/>
          <w:bCs/>
          <w:iCs/>
          <w:color w:val="000000" w:themeColor="text1"/>
          <w:lang w:val="it-IT"/>
        </w:rPr>
        <w:t xml:space="preserve">marrjen ekopjes së </w:t>
      </w:r>
      <w:r w:rsidR="006F4E13" w:rsidRPr="00DE066A">
        <w:rPr>
          <w:rFonts w:ascii="Times New Roman" w:hAnsi="Times New Roman"/>
          <w:bCs/>
          <w:iCs/>
          <w:color w:val="000000" w:themeColor="text1"/>
          <w:lang w:val="it-IT"/>
        </w:rPr>
        <w:t>raportit.</w:t>
      </w:r>
      <w:r w:rsidR="00FA1C5A" w:rsidRPr="00DE066A">
        <w:rPr>
          <w:rStyle w:val="FootnoteReference"/>
          <w:rFonts w:ascii="Times New Roman" w:hAnsi="Times New Roman"/>
          <w:bCs/>
          <w:iCs/>
          <w:color w:val="000000" w:themeColor="text1"/>
          <w:lang w:val="it-IT"/>
        </w:rPr>
        <w:footnoteReference w:id="37"/>
      </w:r>
    </w:p>
    <w:p w:rsidR="000E6E23" w:rsidRPr="00DE066A" w:rsidRDefault="000E6E23" w:rsidP="00EB23E2">
      <w:pPr>
        <w:spacing w:after="0"/>
        <w:jc w:val="both"/>
        <w:rPr>
          <w:rFonts w:ascii="Times New Roman" w:hAnsi="Times New Roman"/>
          <w:color w:val="000000" w:themeColor="text1"/>
          <w:lang w:val="sq-AL"/>
        </w:rPr>
      </w:pPr>
    </w:p>
    <w:p w:rsidR="001A6C12" w:rsidRPr="00DE066A" w:rsidRDefault="001A6C12" w:rsidP="00EB23E2">
      <w:pPr>
        <w:pStyle w:val="TableHeader"/>
        <w:numPr>
          <w:ilvl w:val="0"/>
          <w:numId w:val="1"/>
        </w:numPr>
        <w:overflowPunct/>
        <w:autoSpaceDE/>
        <w:autoSpaceDN/>
        <w:adjustRightInd/>
        <w:spacing w:before="0" w:line="276" w:lineRule="auto"/>
        <w:textAlignment w:val="auto"/>
        <w:rPr>
          <w:rFonts w:ascii="Times New Roman" w:hAnsi="Times New Roman"/>
          <w:smallCaps w:val="0"/>
          <w:color w:val="000000" w:themeColor="text1"/>
          <w:spacing w:val="0"/>
          <w:sz w:val="22"/>
          <w:szCs w:val="22"/>
          <w:lang w:val="sq-AL"/>
        </w:rPr>
      </w:pPr>
      <w:bookmarkStart w:id="46" w:name="_Toc428184621"/>
      <w:bookmarkStart w:id="47" w:name="_Toc428267689"/>
      <w:bookmarkStart w:id="48" w:name="_Toc428679376"/>
      <w:bookmarkStart w:id="49" w:name="_Toc434145895"/>
    </w:p>
    <w:p w:rsidR="000E6E23" w:rsidRPr="00DE066A" w:rsidRDefault="000E6E23" w:rsidP="00EB23E2">
      <w:pPr>
        <w:pStyle w:val="Heading4"/>
        <w:rPr>
          <w:color w:val="000000" w:themeColor="text1"/>
          <w:lang w:val="it-IT"/>
        </w:rPr>
      </w:pPr>
      <w:bookmarkStart w:id="50" w:name="_Toc38349298"/>
      <w:r w:rsidRPr="00DE066A">
        <w:rPr>
          <w:color w:val="000000" w:themeColor="text1"/>
          <w:lang w:val="it-IT"/>
        </w:rPr>
        <w:t>Trans</w:t>
      </w:r>
      <w:r w:rsidR="006A1A81" w:rsidRPr="00DE066A">
        <w:rPr>
          <w:color w:val="000000" w:themeColor="text1"/>
          <w:lang w:val="it-IT"/>
        </w:rPr>
        <w:t xml:space="preserve">parenca e </w:t>
      </w:r>
      <w:r w:rsidR="005910E4" w:rsidRPr="00DE066A">
        <w:rPr>
          <w:color w:val="000000" w:themeColor="text1"/>
          <w:lang w:val="it-IT"/>
        </w:rPr>
        <w:t>m</w:t>
      </w:r>
      <w:r w:rsidRPr="00DE066A">
        <w:rPr>
          <w:color w:val="000000" w:themeColor="text1"/>
          <w:lang w:val="it-IT"/>
        </w:rPr>
        <w:t>bledhjeve të Këshillit</w:t>
      </w:r>
      <w:bookmarkEnd w:id="46"/>
      <w:bookmarkEnd w:id="47"/>
      <w:bookmarkEnd w:id="48"/>
      <w:bookmarkEnd w:id="49"/>
      <w:bookmarkEnd w:id="50"/>
    </w:p>
    <w:p w:rsidR="000E6E23" w:rsidRPr="00DE066A" w:rsidRDefault="000E6E23" w:rsidP="00504E31">
      <w:pPr>
        <w:pStyle w:val="ListParagraph"/>
        <w:numPr>
          <w:ilvl w:val="0"/>
          <w:numId w:val="4"/>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bCs/>
          <w:iCs/>
          <w:color w:val="000000" w:themeColor="text1"/>
          <w:lang w:val="it-IT"/>
        </w:rPr>
        <w:t xml:space="preserve">Mbledhjet e hapura të Këshillit transmetohen direkt në </w:t>
      </w:r>
      <w:r w:rsidRPr="00DE066A">
        <w:rPr>
          <w:rFonts w:ascii="Times New Roman" w:hAnsi="Times New Roman"/>
          <w:color w:val="000000" w:themeColor="text1"/>
          <w:lang w:val="sq-AL"/>
        </w:rPr>
        <w:t>faqen zyrtare të internetit të Bashkisë si dhe në sëpaku në një nga mediat audiovizive vendore me transm</w:t>
      </w:r>
      <w:r w:rsidR="005910E4" w:rsidRPr="00DE066A">
        <w:rPr>
          <w:rFonts w:ascii="Times New Roman" w:hAnsi="Times New Roman"/>
          <w:color w:val="000000" w:themeColor="text1"/>
          <w:lang w:val="sq-AL"/>
        </w:rPr>
        <w:t>etim në të gjithë territorin e b</w:t>
      </w:r>
      <w:r w:rsidRPr="00DE066A">
        <w:rPr>
          <w:rFonts w:ascii="Times New Roman" w:hAnsi="Times New Roman"/>
          <w:color w:val="000000" w:themeColor="text1"/>
          <w:lang w:val="sq-AL"/>
        </w:rPr>
        <w:t>ashkisë.</w:t>
      </w:r>
    </w:p>
    <w:p w:rsidR="000E6E23" w:rsidRPr="00DE066A" w:rsidRDefault="006A1A81" w:rsidP="00504E31">
      <w:pPr>
        <w:pStyle w:val="ListParagraph"/>
        <w:numPr>
          <w:ilvl w:val="0"/>
          <w:numId w:val="4"/>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Këshilli krijon</w:t>
      </w:r>
      <w:r w:rsidR="000E6E23" w:rsidRPr="00DE066A">
        <w:rPr>
          <w:rFonts w:ascii="Times New Roman" w:hAnsi="Times New Roman"/>
          <w:color w:val="000000" w:themeColor="text1"/>
          <w:lang w:val="sq-AL"/>
        </w:rPr>
        <w:t xml:space="preserve"> mundësinë që mbledhje</w:t>
      </w:r>
      <w:r w:rsidR="00CE6095" w:rsidRPr="00DE066A">
        <w:rPr>
          <w:rFonts w:ascii="Times New Roman" w:hAnsi="Times New Roman"/>
          <w:color w:val="000000" w:themeColor="text1"/>
          <w:lang w:val="sq-AL"/>
        </w:rPr>
        <w:t>t e</w:t>
      </w:r>
      <w:r w:rsidR="000E6E23" w:rsidRPr="00DE066A">
        <w:rPr>
          <w:rFonts w:ascii="Times New Roman" w:hAnsi="Times New Roman"/>
          <w:color w:val="000000" w:themeColor="text1"/>
          <w:lang w:val="sq-AL"/>
        </w:rPr>
        <w:t xml:space="preserve"> hapura dhe dëgjesat publike t</w:t>
      </w:r>
      <w:r w:rsidR="00F92E51" w:rsidRPr="00DE066A">
        <w:rPr>
          <w:rFonts w:ascii="Times New Roman" w:hAnsi="Times New Roman"/>
          <w:color w:val="000000" w:themeColor="text1"/>
          <w:lang w:val="sq-AL"/>
        </w:rPr>
        <w:t>ë k</w:t>
      </w:r>
      <w:r w:rsidR="00D85182" w:rsidRPr="00DE066A">
        <w:rPr>
          <w:rFonts w:ascii="Times New Roman" w:hAnsi="Times New Roman"/>
          <w:color w:val="000000" w:themeColor="text1"/>
          <w:lang w:val="sq-AL"/>
        </w:rPr>
        <w:t xml:space="preserve">omisioneve </w:t>
      </w:r>
      <w:r w:rsidR="00F92E51" w:rsidRPr="00DE066A">
        <w:rPr>
          <w:rFonts w:ascii="Times New Roman" w:hAnsi="Times New Roman"/>
          <w:bCs/>
          <w:iCs/>
          <w:color w:val="000000" w:themeColor="text1"/>
          <w:lang w:val="it-IT"/>
        </w:rPr>
        <w:t>të Këshillit</w:t>
      </w:r>
      <w:r w:rsidR="00D85182" w:rsidRPr="00DE066A">
        <w:rPr>
          <w:rFonts w:ascii="Times New Roman" w:hAnsi="Times New Roman"/>
          <w:color w:val="000000" w:themeColor="text1"/>
          <w:lang w:val="sq-AL"/>
        </w:rPr>
        <w:t xml:space="preserve">të </w:t>
      </w:r>
      <w:r w:rsidR="000E6E23" w:rsidRPr="00DE066A">
        <w:rPr>
          <w:rFonts w:ascii="Times New Roman" w:hAnsi="Times New Roman"/>
          <w:color w:val="000000" w:themeColor="text1"/>
          <w:lang w:val="sq-AL"/>
        </w:rPr>
        <w:t xml:space="preserve">transmetohen direkt në faqen zyrtare të internetit të Bashkisë. </w:t>
      </w:r>
    </w:p>
    <w:p w:rsidR="000E6E23" w:rsidRPr="00DE066A" w:rsidRDefault="006A1A81" w:rsidP="00504E31">
      <w:pPr>
        <w:pStyle w:val="ListParagraph"/>
        <w:numPr>
          <w:ilvl w:val="0"/>
          <w:numId w:val="4"/>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Këshilli u</w:t>
      </w:r>
      <w:r w:rsidR="000E6E23" w:rsidRPr="00DE066A">
        <w:rPr>
          <w:rFonts w:ascii="Times New Roman" w:hAnsi="Times New Roman"/>
          <w:color w:val="000000" w:themeColor="text1"/>
          <w:lang w:val="sq-AL"/>
        </w:rPr>
        <w:t xml:space="preserve"> mundëson qy</w:t>
      </w:r>
      <w:r w:rsidR="00CE6095" w:rsidRPr="00DE066A">
        <w:rPr>
          <w:rFonts w:ascii="Times New Roman" w:hAnsi="Times New Roman"/>
          <w:color w:val="000000" w:themeColor="text1"/>
          <w:lang w:val="sq-AL"/>
        </w:rPr>
        <w:t>tetarëve qasje në arkivin e vide</w:t>
      </w:r>
      <w:r w:rsidR="00C42254" w:rsidRPr="00DE066A">
        <w:rPr>
          <w:rFonts w:ascii="Times New Roman" w:hAnsi="Times New Roman"/>
          <w:color w:val="000000" w:themeColor="text1"/>
          <w:lang w:val="sq-AL"/>
        </w:rPr>
        <w:t>ove të m</w:t>
      </w:r>
      <w:r w:rsidR="000E6E23" w:rsidRPr="00DE066A">
        <w:rPr>
          <w:rFonts w:ascii="Times New Roman" w:hAnsi="Times New Roman"/>
          <w:color w:val="000000" w:themeColor="text1"/>
          <w:lang w:val="sq-AL"/>
        </w:rPr>
        <w:t>bledhjeve të Këshilli</w:t>
      </w:r>
      <w:r w:rsidR="00C42254" w:rsidRPr="00DE066A">
        <w:rPr>
          <w:rFonts w:ascii="Times New Roman" w:hAnsi="Times New Roman"/>
          <w:color w:val="000000" w:themeColor="text1"/>
          <w:lang w:val="sq-AL"/>
        </w:rPr>
        <w:t xml:space="preserve">t dhe </w:t>
      </w:r>
      <w:r w:rsidR="0009146C" w:rsidRPr="00DE066A">
        <w:rPr>
          <w:rFonts w:ascii="Times New Roman" w:hAnsi="Times New Roman"/>
          <w:color w:val="000000" w:themeColor="text1"/>
          <w:lang w:val="sq-AL"/>
        </w:rPr>
        <w:t xml:space="preserve">të </w:t>
      </w:r>
      <w:r w:rsidR="00C42254" w:rsidRPr="00DE066A">
        <w:rPr>
          <w:rFonts w:ascii="Times New Roman" w:hAnsi="Times New Roman"/>
          <w:color w:val="000000" w:themeColor="text1"/>
          <w:lang w:val="sq-AL"/>
        </w:rPr>
        <w:t xml:space="preserve">komisioneve të </w:t>
      </w:r>
      <w:r w:rsidR="0009146C" w:rsidRPr="00DE066A">
        <w:rPr>
          <w:rFonts w:ascii="Times New Roman" w:hAnsi="Times New Roman"/>
          <w:bCs/>
          <w:iCs/>
          <w:color w:val="000000" w:themeColor="text1"/>
          <w:lang w:val="it-IT"/>
        </w:rPr>
        <w:t>tij</w:t>
      </w:r>
      <w:r w:rsidR="000E6E23" w:rsidRPr="00DE066A">
        <w:rPr>
          <w:rFonts w:ascii="Times New Roman" w:hAnsi="Times New Roman"/>
          <w:color w:val="000000" w:themeColor="text1"/>
          <w:lang w:val="sq-AL"/>
        </w:rPr>
        <w:t xml:space="preserve"> ng</w:t>
      </w:r>
      <w:r w:rsidR="005910E4" w:rsidRPr="00DE066A">
        <w:rPr>
          <w:rFonts w:ascii="Times New Roman" w:hAnsi="Times New Roman"/>
          <w:color w:val="000000" w:themeColor="text1"/>
          <w:lang w:val="sq-AL"/>
        </w:rPr>
        <w:t>a faqja e internetit zyrtare e b</w:t>
      </w:r>
      <w:r w:rsidR="000E6E23" w:rsidRPr="00DE066A">
        <w:rPr>
          <w:rFonts w:ascii="Times New Roman" w:hAnsi="Times New Roman"/>
          <w:color w:val="000000" w:themeColor="text1"/>
          <w:lang w:val="sq-AL"/>
        </w:rPr>
        <w:t xml:space="preserve">ashkisë. </w:t>
      </w:r>
    </w:p>
    <w:p w:rsidR="000E6E23" w:rsidRPr="00DE066A" w:rsidRDefault="0023631B" w:rsidP="00504E31">
      <w:pPr>
        <w:pStyle w:val="ListParagraph"/>
        <w:numPr>
          <w:ilvl w:val="0"/>
          <w:numId w:val="4"/>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bCs/>
          <w:iCs/>
          <w:color w:val="000000" w:themeColor="text1"/>
          <w:lang w:val="it-IT"/>
        </w:rPr>
        <w:t>Ç</w:t>
      </w:r>
      <w:r w:rsidR="004D794E" w:rsidRPr="00DE066A">
        <w:rPr>
          <w:rFonts w:ascii="Times New Roman" w:hAnsi="Times New Roman"/>
          <w:bCs/>
          <w:iCs/>
          <w:color w:val="000000" w:themeColor="text1"/>
          <w:lang w:val="it-IT"/>
        </w:rPr>
        <w:t>do pjesëmarrës në m</w:t>
      </w:r>
      <w:r w:rsidR="000E6E23" w:rsidRPr="00DE066A">
        <w:rPr>
          <w:rFonts w:ascii="Times New Roman" w:hAnsi="Times New Roman"/>
          <w:bCs/>
          <w:iCs/>
          <w:color w:val="000000" w:themeColor="text1"/>
          <w:lang w:val="it-IT"/>
        </w:rPr>
        <w:t>bledhjen e Kës</w:t>
      </w:r>
      <w:r w:rsidR="004D794E" w:rsidRPr="00DE066A">
        <w:rPr>
          <w:rFonts w:ascii="Times New Roman" w:hAnsi="Times New Roman"/>
          <w:bCs/>
          <w:iCs/>
          <w:color w:val="000000" w:themeColor="text1"/>
          <w:lang w:val="it-IT"/>
        </w:rPr>
        <w:t>hillit lejohet të rregjistrojë m</w:t>
      </w:r>
      <w:r w:rsidR="000E6E23" w:rsidRPr="00DE066A">
        <w:rPr>
          <w:rFonts w:ascii="Times New Roman" w:hAnsi="Times New Roman"/>
          <w:bCs/>
          <w:iCs/>
          <w:color w:val="000000" w:themeColor="text1"/>
          <w:lang w:val="it-IT"/>
        </w:rPr>
        <w:t>bledhjen, përsa kohë n</w:t>
      </w:r>
      <w:r w:rsidR="004D794E" w:rsidRPr="00DE066A">
        <w:rPr>
          <w:rFonts w:ascii="Times New Roman" w:hAnsi="Times New Roman"/>
          <w:bCs/>
          <w:iCs/>
          <w:color w:val="000000" w:themeColor="text1"/>
          <w:lang w:val="it-IT"/>
        </w:rPr>
        <w:t>uk pengon zhvillimin normal të m</w:t>
      </w:r>
      <w:r w:rsidR="000E6E23" w:rsidRPr="00DE066A">
        <w:rPr>
          <w:rFonts w:ascii="Times New Roman" w:hAnsi="Times New Roman"/>
          <w:bCs/>
          <w:iCs/>
          <w:color w:val="000000" w:themeColor="text1"/>
          <w:lang w:val="it-IT"/>
        </w:rPr>
        <w:t>bledhjes.</w:t>
      </w:r>
    </w:p>
    <w:p w:rsidR="00B95711" w:rsidRPr="00DE066A" w:rsidRDefault="00B95711">
      <w:pPr>
        <w:spacing w:after="0" w:line="240" w:lineRule="auto"/>
        <w:rPr>
          <w:rFonts w:ascii="Times New Roman" w:eastAsia="Times New Roman" w:hAnsi="Times New Roman"/>
          <w:color w:val="000000" w:themeColor="text1"/>
          <w:lang w:val="sq-AL"/>
        </w:rPr>
      </w:pPr>
      <w:r w:rsidRPr="00DE066A">
        <w:rPr>
          <w:rFonts w:ascii="Times New Roman" w:hAnsi="Times New Roman"/>
          <w:smallCaps/>
          <w:color w:val="000000" w:themeColor="text1"/>
          <w:lang w:val="sq-AL"/>
        </w:rPr>
        <w:br w:type="page"/>
      </w:r>
    </w:p>
    <w:p w:rsidR="009D49DF" w:rsidRPr="00DE066A" w:rsidRDefault="009D49DF"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color w:val="000000" w:themeColor="text1"/>
          <w:spacing w:val="0"/>
          <w:sz w:val="22"/>
          <w:szCs w:val="22"/>
          <w:lang w:val="sq-AL"/>
        </w:rPr>
      </w:pPr>
    </w:p>
    <w:p w:rsidR="001E0658" w:rsidRPr="00DE066A" w:rsidRDefault="002C7CCC" w:rsidP="001E0658">
      <w:pPr>
        <w:pStyle w:val="Heading4"/>
        <w:rPr>
          <w:color w:val="000000" w:themeColor="text1"/>
        </w:rPr>
      </w:pPr>
      <w:bookmarkStart w:id="51" w:name="_Toc38349299"/>
      <w:r w:rsidRPr="00DE066A">
        <w:rPr>
          <w:color w:val="000000" w:themeColor="text1"/>
        </w:rPr>
        <w:t>Publikimi i</w:t>
      </w:r>
      <w:r w:rsidR="001E0658" w:rsidRPr="00DE066A">
        <w:rPr>
          <w:color w:val="000000" w:themeColor="text1"/>
        </w:rPr>
        <w:t xml:space="preserve"> dokumenteve</w:t>
      </w:r>
      <w:r w:rsidR="00D85182" w:rsidRPr="00DE066A">
        <w:rPr>
          <w:color w:val="000000" w:themeColor="text1"/>
        </w:rPr>
        <w:t xml:space="preserve"> dhe veprimta</w:t>
      </w:r>
      <w:r w:rsidR="00D820CC" w:rsidRPr="00DE066A">
        <w:rPr>
          <w:color w:val="000000" w:themeColor="text1"/>
        </w:rPr>
        <w:t>risës</w:t>
      </w:r>
      <w:r w:rsidR="003203C9" w:rsidRPr="00DE066A">
        <w:rPr>
          <w:color w:val="000000" w:themeColor="text1"/>
        </w:rPr>
        <w:t>ë Këshillit</w:t>
      </w:r>
      <w:r w:rsidR="00E31EC4" w:rsidRPr="00DE066A">
        <w:rPr>
          <w:color w:val="000000" w:themeColor="text1"/>
          <w:lang w:val="it-IT"/>
        </w:rPr>
        <w:t>dhe Këshilltareve</w:t>
      </w:r>
      <w:bookmarkEnd w:id="51"/>
    </w:p>
    <w:p w:rsidR="009D49DF" w:rsidRPr="00DE066A" w:rsidRDefault="009D49DF" w:rsidP="00F94BC9">
      <w:pPr>
        <w:pStyle w:val="ListParagraph"/>
        <w:numPr>
          <w:ilvl w:val="0"/>
          <w:numId w:val="27"/>
        </w:numPr>
        <w:spacing w:before="120" w:after="0"/>
        <w:ind w:left="425" w:hanging="425"/>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Sekretari i Këshillit është përgjegjës për bërjen publike të dokumenteve të cituara në nenet</w:t>
      </w:r>
      <w:r w:rsidR="00C57E54" w:rsidRPr="00DE066A">
        <w:rPr>
          <w:rFonts w:ascii="Times New Roman" w:hAnsi="Times New Roman"/>
          <w:bCs/>
          <w:iCs/>
          <w:color w:val="000000" w:themeColor="text1"/>
          <w:lang w:val="it-IT"/>
        </w:rPr>
        <w:t>9, 10, 11, 12, 13</w:t>
      </w:r>
      <w:r w:rsidRPr="00DE066A">
        <w:rPr>
          <w:rFonts w:ascii="Times New Roman" w:hAnsi="Times New Roman"/>
          <w:bCs/>
          <w:iCs/>
          <w:color w:val="000000" w:themeColor="text1"/>
          <w:lang w:val="it-IT"/>
        </w:rPr>
        <w:t xml:space="preserve"> më sipër</w:t>
      </w:r>
      <w:r w:rsidR="00E31EC4" w:rsidRPr="00DE066A">
        <w:rPr>
          <w:rFonts w:ascii="Times New Roman" w:hAnsi="Times New Roman"/>
          <w:bCs/>
          <w:iCs/>
          <w:color w:val="000000" w:themeColor="text1"/>
          <w:lang w:val="it-IT"/>
        </w:rPr>
        <w:t>,</w:t>
      </w:r>
      <w:r w:rsidRPr="00DE066A">
        <w:rPr>
          <w:rFonts w:ascii="Times New Roman" w:hAnsi="Times New Roman"/>
          <w:bCs/>
          <w:iCs/>
          <w:color w:val="000000" w:themeColor="text1"/>
          <w:lang w:val="it-IT"/>
        </w:rPr>
        <w:t xml:space="preserve"> dhe për pasqyrimi</w:t>
      </w:r>
      <w:r w:rsidR="005910E4" w:rsidRPr="00DE066A">
        <w:rPr>
          <w:rFonts w:ascii="Times New Roman" w:hAnsi="Times New Roman"/>
          <w:bCs/>
          <w:iCs/>
          <w:color w:val="000000" w:themeColor="text1"/>
          <w:lang w:val="it-IT"/>
        </w:rPr>
        <w:t>n e aktiviteteve të Këshillit, k</w:t>
      </w:r>
      <w:r w:rsidR="008C54E7" w:rsidRPr="00DE066A">
        <w:rPr>
          <w:rFonts w:ascii="Times New Roman" w:hAnsi="Times New Roman"/>
          <w:bCs/>
          <w:iCs/>
          <w:color w:val="000000" w:themeColor="text1"/>
          <w:lang w:val="it-IT"/>
        </w:rPr>
        <w:t>ë</w:t>
      </w:r>
      <w:r w:rsidRPr="00DE066A">
        <w:rPr>
          <w:rFonts w:ascii="Times New Roman" w:hAnsi="Times New Roman"/>
          <w:bCs/>
          <w:iCs/>
          <w:color w:val="000000" w:themeColor="text1"/>
          <w:lang w:val="it-IT"/>
        </w:rPr>
        <w:t xml:space="preserve">omisioneve </w:t>
      </w:r>
      <w:r w:rsidR="005910E4" w:rsidRPr="00DE066A">
        <w:rPr>
          <w:rFonts w:ascii="Times New Roman" w:hAnsi="Times New Roman"/>
          <w:bCs/>
          <w:iCs/>
          <w:color w:val="000000" w:themeColor="text1"/>
          <w:lang w:val="it-IT"/>
        </w:rPr>
        <w:t xml:space="preserve">të Këshillit </w:t>
      </w:r>
      <w:r w:rsidRPr="00DE066A">
        <w:rPr>
          <w:rFonts w:ascii="Times New Roman" w:hAnsi="Times New Roman"/>
          <w:bCs/>
          <w:iCs/>
          <w:color w:val="000000" w:themeColor="text1"/>
          <w:lang w:val="it-IT"/>
        </w:rPr>
        <w:t>dh</w:t>
      </w:r>
      <w:r w:rsidR="005910E4" w:rsidRPr="00DE066A">
        <w:rPr>
          <w:rFonts w:ascii="Times New Roman" w:hAnsi="Times New Roman"/>
          <w:bCs/>
          <w:iCs/>
          <w:color w:val="000000" w:themeColor="text1"/>
          <w:lang w:val="it-IT"/>
        </w:rPr>
        <w:t>e këshilltar</w:t>
      </w:r>
      <w:r w:rsidR="00F603B5" w:rsidRPr="00DE066A">
        <w:rPr>
          <w:rFonts w:ascii="Times New Roman" w:hAnsi="Times New Roman"/>
          <w:bCs/>
          <w:iCs/>
          <w:color w:val="000000" w:themeColor="text1"/>
          <w:lang w:val="it-IT"/>
        </w:rPr>
        <w:t xml:space="preserve">ve, </w:t>
      </w:r>
      <w:r w:rsidR="00206022" w:rsidRPr="00DE066A">
        <w:rPr>
          <w:rFonts w:ascii="Times New Roman" w:hAnsi="Times New Roman"/>
          <w:bCs/>
          <w:iCs/>
          <w:color w:val="000000" w:themeColor="text1"/>
          <w:lang w:val="it-IT"/>
        </w:rPr>
        <w:t>në faqen zy</w:t>
      </w:r>
      <w:r w:rsidRPr="00DE066A">
        <w:rPr>
          <w:rFonts w:ascii="Times New Roman" w:hAnsi="Times New Roman"/>
          <w:bCs/>
          <w:iCs/>
          <w:color w:val="000000" w:themeColor="text1"/>
          <w:lang w:val="it-IT"/>
        </w:rPr>
        <w:t>rtar</w:t>
      </w:r>
      <w:r w:rsidR="00206022" w:rsidRPr="00DE066A">
        <w:rPr>
          <w:rFonts w:ascii="Times New Roman" w:hAnsi="Times New Roman"/>
          <w:bCs/>
          <w:iCs/>
          <w:color w:val="000000" w:themeColor="text1"/>
          <w:lang w:val="it-IT"/>
        </w:rPr>
        <w:t>e</w:t>
      </w:r>
      <w:r w:rsidRPr="00DE066A">
        <w:rPr>
          <w:rFonts w:ascii="Times New Roman" w:hAnsi="Times New Roman"/>
          <w:bCs/>
          <w:iCs/>
          <w:color w:val="000000" w:themeColor="text1"/>
          <w:lang w:val="it-IT"/>
        </w:rPr>
        <w:t xml:space="preserve"> të internetit të Bashki</w:t>
      </w:r>
      <w:r w:rsidR="00206022" w:rsidRPr="00DE066A">
        <w:rPr>
          <w:rFonts w:ascii="Times New Roman" w:hAnsi="Times New Roman"/>
          <w:bCs/>
          <w:iCs/>
          <w:color w:val="000000" w:themeColor="text1"/>
          <w:lang w:val="it-IT"/>
        </w:rPr>
        <w:t>së.</w:t>
      </w:r>
    </w:p>
    <w:p w:rsidR="009D49DF" w:rsidRPr="00DE066A" w:rsidRDefault="009D49DF" w:rsidP="00F94BC9">
      <w:pPr>
        <w:pStyle w:val="ListParagraph"/>
        <w:numPr>
          <w:ilvl w:val="0"/>
          <w:numId w:val="27"/>
        </w:numPr>
        <w:spacing w:before="120" w:after="0"/>
        <w:ind w:left="425" w:hanging="425"/>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 xml:space="preserve">Në zbatimin e kësaj detyre Sekretari ndihmohet nga punonjësit e </w:t>
      </w:r>
      <w:r w:rsidR="00F603B5" w:rsidRPr="00DE066A">
        <w:rPr>
          <w:rFonts w:ascii="Times New Roman" w:hAnsi="Times New Roman"/>
          <w:bCs/>
          <w:iCs/>
          <w:color w:val="000000" w:themeColor="text1"/>
          <w:lang w:val="it-IT"/>
        </w:rPr>
        <w:t xml:space="preserve">Sekretariati, si dhe nga punonjësit e </w:t>
      </w:r>
      <w:r w:rsidRPr="00DE066A">
        <w:rPr>
          <w:rFonts w:ascii="Times New Roman" w:hAnsi="Times New Roman"/>
          <w:bCs/>
          <w:iCs/>
          <w:color w:val="000000" w:themeColor="text1"/>
          <w:lang w:val="it-IT"/>
        </w:rPr>
        <w:t>sektorit të teknologjisë së informacionit dhe ato të komunikimit me publikun të Bashkisë.</w:t>
      </w:r>
    </w:p>
    <w:p w:rsidR="009D49DF" w:rsidRPr="00DE066A" w:rsidRDefault="009D49DF"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color w:val="000000" w:themeColor="text1"/>
          <w:spacing w:val="0"/>
          <w:sz w:val="22"/>
          <w:szCs w:val="22"/>
          <w:lang w:val="sq-AL"/>
        </w:rPr>
      </w:pPr>
      <w:bookmarkStart w:id="52" w:name="_Toc434145897"/>
    </w:p>
    <w:p w:rsidR="009D49DF" w:rsidRPr="00DE066A" w:rsidRDefault="009D49DF" w:rsidP="00EB23E2">
      <w:pPr>
        <w:pStyle w:val="Heading4"/>
        <w:rPr>
          <w:color w:val="000000" w:themeColor="text1"/>
        </w:rPr>
      </w:pPr>
      <w:bookmarkStart w:id="53" w:name="_Toc38349300"/>
      <w:r w:rsidRPr="00DE066A">
        <w:rPr>
          <w:color w:val="000000" w:themeColor="text1"/>
        </w:rPr>
        <w:t>Botimet e Këshillit</w:t>
      </w:r>
      <w:bookmarkEnd w:id="52"/>
      <w:bookmarkEnd w:id="53"/>
    </w:p>
    <w:p w:rsidR="007F413D" w:rsidRPr="00DE066A" w:rsidRDefault="009D49DF" w:rsidP="00F94BC9">
      <w:pPr>
        <w:pStyle w:val="ListParagraph"/>
        <w:numPr>
          <w:ilvl w:val="0"/>
          <w:numId w:val="28"/>
        </w:numPr>
        <w:spacing w:before="120" w:after="0"/>
        <w:ind w:left="426" w:hanging="426"/>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Këshilli boton gazetën e tij 3 mujore</w:t>
      </w:r>
      <w:r w:rsidR="009C6401" w:rsidRPr="00DE066A">
        <w:rPr>
          <w:rFonts w:ascii="Times New Roman" w:hAnsi="Times New Roman"/>
          <w:bCs/>
          <w:iCs/>
          <w:color w:val="000000" w:themeColor="text1"/>
          <w:lang w:val="it-IT"/>
        </w:rPr>
        <w:t>.</w:t>
      </w:r>
    </w:p>
    <w:p w:rsidR="009C6401" w:rsidRPr="00DE066A" w:rsidRDefault="00DF44FE" w:rsidP="00F94BC9">
      <w:pPr>
        <w:pStyle w:val="ListParagraph"/>
        <w:numPr>
          <w:ilvl w:val="0"/>
          <w:numId w:val="28"/>
        </w:numPr>
        <w:spacing w:before="120" w:after="0"/>
        <w:ind w:left="426" w:hanging="426"/>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Gazeta përmban</w:t>
      </w:r>
      <w:r w:rsidR="0040740A" w:rsidRPr="00DE066A">
        <w:rPr>
          <w:rFonts w:ascii="Times New Roman" w:hAnsi="Times New Roman"/>
          <w:bCs/>
          <w:iCs/>
          <w:color w:val="000000" w:themeColor="text1"/>
          <w:lang w:val="it-IT"/>
        </w:rPr>
        <w:t>njoftime</w:t>
      </w:r>
      <w:r w:rsidR="0051214A" w:rsidRPr="00DE066A">
        <w:rPr>
          <w:rFonts w:ascii="Times New Roman" w:hAnsi="Times New Roman"/>
          <w:bCs/>
          <w:iCs/>
          <w:color w:val="000000" w:themeColor="text1"/>
          <w:lang w:val="it-IT"/>
        </w:rPr>
        <w:t xml:space="preserve"> dhe deklatara të Këshillit, infomacion për veprimtarinë e Këshillit dhe të strukturave të tij, informacion për procesin e vendimmarrjes dhe </w:t>
      </w:r>
      <w:r w:rsidR="00172DAF" w:rsidRPr="00DE066A">
        <w:rPr>
          <w:rFonts w:ascii="Times New Roman" w:hAnsi="Times New Roman"/>
          <w:bCs/>
          <w:iCs/>
          <w:color w:val="000000" w:themeColor="text1"/>
          <w:lang w:val="it-IT"/>
        </w:rPr>
        <w:t>këshillimit</w:t>
      </w:r>
      <w:r w:rsidR="0051214A" w:rsidRPr="00DE066A">
        <w:rPr>
          <w:rFonts w:ascii="Times New Roman" w:hAnsi="Times New Roman"/>
          <w:bCs/>
          <w:iCs/>
          <w:color w:val="000000" w:themeColor="text1"/>
          <w:lang w:val="it-IT"/>
        </w:rPr>
        <w:t xml:space="preserve"> p</w:t>
      </w:r>
      <w:r w:rsidRPr="00DE066A">
        <w:rPr>
          <w:rFonts w:ascii="Times New Roman" w:hAnsi="Times New Roman"/>
          <w:bCs/>
          <w:iCs/>
          <w:color w:val="000000" w:themeColor="text1"/>
          <w:lang w:val="it-IT"/>
        </w:rPr>
        <w:t>ublik të Këshillit, artikuj të k</w:t>
      </w:r>
      <w:r w:rsidR="0051214A" w:rsidRPr="00DE066A">
        <w:rPr>
          <w:rFonts w:ascii="Times New Roman" w:hAnsi="Times New Roman"/>
          <w:bCs/>
          <w:iCs/>
          <w:color w:val="000000" w:themeColor="text1"/>
          <w:lang w:val="it-IT"/>
        </w:rPr>
        <w:t>ëshilltarëve</w:t>
      </w:r>
      <w:r w:rsidR="0040740A" w:rsidRPr="00DE066A">
        <w:rPr>
          <w:rFonts w:ascii="Times New Roman" w:hAnsi="Times New Roman"/>
          <w:bCs/>
          <w:iCs/>
          <w:color w:val="000000" w:themeColor="text1"/>
          <w:lang w:val="it-IT"/>
        </w:rPr>
        <w:t>, etj,</w:t>
      </w:r>
      <w:r w:rsidR="006856FC" w:rsidRPr="00DE066A">
        <w:rPr>
          <w:rFonts w:ascii="Times New Roman" w:hAnsi="Times New Roman"/>
          <w:bCs/>
          <w:iCs/>
          <w:color w:val="000000" w:themeColor="text1"/>
          <w:lang w:val="it-IT"/>
        </w:rPr>
        <w:t xml:space="preserve"> sipas përcaktimeve n</w:t>
      </w:r>
      <w:r w:rsidR="0051214A" w:rsidRPr="00DE066A">
        <w:rPr>
          <w:rFonts w:ascii="Times New Roman" w:hAnsi="Times New Roman"/>
          <w:bCs/>
          <w:iCs/>
          <w:color w:val="000000" w:themeColor="text1"/>
          <w:lang w:val="it-IT"/>
        </w:rPr>
        <w:t xml:space="preserve">ë </w:t>
      </w:r>
      <w:r w:rsidR="006856FC" w:rsidRPr="00DE066A">
        <w:rPr>
          <w:rFonts w:ascii="Times New Roman" w:hAnsi="Times New Roman"/>
          <w:bCs/>
          <w:iCs/>
          <w:color w:val="000000" w:themeColor="text1"/>
          <w:lang w:val="it-IT"/>
        </w:rPr>
        <w:t xml:space="preserve">vendimin e </w:t>
      </w:r>
      <w:r w:rsidR="0051214A" w:rsidRPr="00DE066A">
        <w:rPr>
          <w:rFonts w:ascii="Times New Roman" w:hAnsi="Times New Roman"/>
          <w:bCs/>
          <w:iCs/>
          <w:color w:val="000000" w:themeColor="text1"/>
          <w:lang w:val="it-IT"/>
        </w:rPr>
        <w:t>Këshillit</w:t>
      </w:r>
      <w:r w:rsidR="006856FC" w:rsidRPr="00DE066A">
        <w:rPr>
          <w:rFonts w:ascii="Times New Roman" w:hAnsi="Times New Roman"/>
          <w:bCs/>
          <w:iCs/>
          <w:color w:val="000000" w:themeColor="text1"/>
          <w:lang w:val="it-IT"/>
        </w:rPr>
        <w:t xml:space="preserve"> për botimin e gazetës</w:t>
      </w:r>
      <w:r w:rsidR="0051214A" w:rsidRPr="00DE066A">
        <w:rPr>
          <w:rFonts w:ascii="Times New Roman" w:hAnsi="Times New Roman"/>
          <w:bCs/>
          <w:iCs/>
          <w:color w:val="000000" w:themeColor="text1"/>
          <w:lang w:val="it-IT"/>
        </w:rPr>
        <w:t>.</w:t>
      </w:r>
    </w:p>
    <w:p w:rsidR="007F413D" w:rsidRPr="00DE066A" w:rsidRDefault="007F413D" w:rsidP="00F94BC9">
      <w:pPr>
        <w:pStyle w:val="ListParagraph"/>
        <w:numPr>
          <w:ilvl w:val="0"/>
          <w:numId w:val="28"/>
        </w:numPr>
        <w:spacing w:before="120" w:after="0"/>
        <w:ind w:left="426" w:hanging="426"/>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 xml:space="preserve">Këshilli miraton bordin për përgatitjen e gazetës, i cili drejtohet nga Kryetari i Këshillit dhe </w:t>
      </w:r>
      <w:r w:rsidR="00C57505" w:rsidRPr="00DE066A">
        <w:rPr>
          <w:rFonts w:ascii="Times New Roman" w:hAnsi="Times New Roman"/>
          <w:bCs/>
          <w:iCs/>
          <w:color w:val="000000" w:themeColor="text1"/>
          <w:lang w:val="it-IT"/>
        </w:rPr>
        <w:t xml:space="preserve">ka në përbërjen e tij dy kryetarët e grupeve me të mëdha politike të </w:t>
      </w:r>
      <w:r w:rsidR="00DF44FE" w:rsidRPr="00DE066A">
        <w:rPr>
          <w:rFonts w:ascii="Times New Roman" w:hAnsi="Times New Roman"/>
          <w:bCs/>
          <w:iCs/>
          <w:color w:val="000000" w:themeColor="text1"/>
          <w:lang w:val="it-IT"/>
        </w:rPr>
        <w:t>k</w:t>
      </w:r>
      <w:r w:rsidR="00C57505" w:rsidRPr="00DE066A">
        <w:rPr>
          <w:rFonts w:ascii="Times New Roman" w:hAnsi="Times New Roman"/>
          <w:bCs/>
          <w:iCs/>
          <w:color w:val="000000" w:themeColor="text1"/>
          <w:lang w:val="it-IT"/>
        </w:rPr>
        <w:t>ëshilltarëve, Sekretarin e Këshillit, dhe një gazetar të pavarur që miratohet nga Këshilli.</w:t>
      </w:r>
    </w:p>
    <w:p w:rsidR="007F413D" w:rsidRPr="00DE066A" w:rsidRDefault="007F413D" w:rsidP="00F94BC9">
      <w:pPr>
        <w:pStyle w:val="ListParagraph"/>
        <w:numPr>
          <w:ilvl w:val="0"/>
          <w:numId w:val="28"/>
        </w:numPr>
        <w:spacing w:before="120" w:after="0"/>
        <w:ind w:left="426" w:hanging="426"/>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 xml:space="preserve">Sekretari i Këshillit është përgjegjës për </w:t>
      </w:r>
      <w:r w:rsidR="006856FC" w:rsidRPr="00DE066A">
        <w:rPr>
          <w:rFonts w:ascii="Times New Roman" w:hAnsi="Times New Roman"/>
          <w:bCs/>
          <w:iCs/>
          <w:color w:val="000000" w:themeColor="text1"/>
          <w:lang w:val="it-IT"/>
        </w:rPr>
        <w:t>koordinimin e punëve për botimin e gazetës dhe shpërndarjen e saj.</w:t>
      </w:r>
    </w:p>
    <w:p w:rsidR="007F413D" w:rsidRPr="00DE066A" w:rsidRDefault="00DF44FE" w:rsidP="00F94BC9">
      <w:pPr>
        <w:pStyle w:val="ListParagraph"/>
        <w:numPr>
          <w:ilvl w:val="0"/>
          <w:numId w:val="28"/>
        </w:numPr>
        <w:spacing w:before="120" w:after="0"/>
        <w:ind w:left="426" w:hanging="426"/>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Çdo k</w:t>
      </w:r>
      <w:r w:rsidR="007F413D" w:rsidRPr="00DE066A">
        <w:rPr>
          <w:rFonts w:ascii="Times New Roman" w:hAnsi="Times New Roman"/>
          <w:bCs/>
          <w:iCs/>
          <w:color w:val="000000" w:themeColor="text1"/>
          <w:lang w:val="it-IT"/>
        </w:rPr>
        <w:t xml:space="preserve">ëshilltar ka të drejtë të botojë artikullin e tij, 150-200 fjalë, </w:t>
      </w:r>
      <w:r w:rsidR="000748CA" w:rsidRPr="00DE066A">
        <w:rPr>
          <w:rFonts w:ascii="Times New Roman" w:hAnsi="Times New Roman"/>
          <w:bCs/>
          <w:iCs/>
          <w:color w:val="000000" w:themeColor="text1"/>
          <w:lang w:val="it-IT"/>
        </w:rPr>
        <w:t xml:space="preserve">dhe </w:t>
      </w:r>
      <w:r w:rsidR="007F413D" w:rsidRPr="00DE066A">
        <w:rPr>
          <w:rFonts w:ascii="Times New Roman" w:hAnsi="Times New Roman"/>
          <w:bCs/>
          <w:iCs/>
          <w:color w:val="000000" w:themeColor="text1"/>
          <w:lang w:val="it-IT"/>
        </w:rPr>
        <w:t>sipas rregullave që vendos vetë Këshilli në vendimin për botimin e gazetës.</w:t>
      </w:r>
    </w:p>
    <w:p w:rsidR="00D81926" w:rsidRPr="00DE066A" w:rsidRDefault="00D81926"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color w:val="000000" w:themeColor="text1"/>
          <w:spacing w:val="0"/>
          <w:sz w:val="22"/>
          <w:szCs w:val="22"/>
          <w:lang w:val="sq-AL"/>
        </w:rPr>
      </w:pPr>
    </w:p>
    <w:p w:rsidR="004F63D9" w:rsidRPr="00DE066A" w:rsidRDefault="00DF44FE" w:rsidP="00EB23E2">
      <w:pPr>
        <w:pStyle w:val="Heading4"/>
        <w:rPr>
          <w:color w:val="000000" w:themeColor="text1"/>
        </w:rPr>
      </w:pPr>
      <w:bookmarkStart w:id="54" w:name="_Toc38349301"/>
      <w:r w:rsidRPr="00DE066A">
        <w:rPr>
          <w:color w:val="000000" w:themeColor="text1"/>
        </w:rPr>
        <w:t>Bibliotekae</w:t>
      </w:r>
      <w:r w:rsidR="004F63D9" w:rsidRPr="00DE066A">
        <w:rPr>
          <w:color w:val="000000" w:themeColor="text1"/>
        </w:rPr>
        <w:t>Këshillit</w:t>
      </w:r>
      <w:r w:rsidRPr="00DE066A">
        <w:rPr>
          <w:bCs w:val="0"/>
          <w:iCs w:val="0"/>
          <w:color w:val="000000" w:themeColor="text1"/>
          <w:lang w:val="it-IT"/>
        </w:rPr>
        <w:t xml:space="preserve"> dhe qasja e publikut</w:t>
      </w:r>
      <w:bookmarkEnd w:id="54"/>
    </w:p>
    <w:p w:rsidR="004F63D9" w:rsidRPr="00DE066A" w:rsidRDefault="004F63D9" w:rsidP="00F94BC9">
      <w:pPr>
        <w:pStyle w:val="ListParagraph"/>
        <w:numPr>
          <w:ilvl w:val="0"/>
          <w:numId w:val="29"/>
        </w:numPr>
        <w:spacing w:before="120" w:after="0"/>
        <w:ind w:left="426" w:hanging="426"/>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Këshilli ka bibliotekën e tij e cila administrohet nga Sekretari</w:t>
      </w:r>
      <w:r w:rsidR="000B0018" w:rsidRPr="00DE066A">
        <w:rPr>
          <w:rFonts w:ascii="Times New Roman" w:hAnsi="Times New Roman"/>
          <w:bCs/>
          <w:iCs/>
          <w:color w:val="000000" w:themeColor="text1"/>
          <w:lang w:val="it-IT"/>
        </w:rPr>
        <w:t xml:space="preserve">, </w:t>
      </w:r>
      <w:r w:rsidRPr="00DE066A">
        <w:rPr>
          <w:rFonts w:ascii="Times New Roman" w:hAnsi="Times New Roman"/>
          <w:bCs/>
          <w:iCs/>
          <w:color w:val="000000" w:themeColor="text1"/>
          <w:lang w:val="it-IT"/>
        </w:rPr>
        <w:t>nën mbikqyrjen e Kryetari të Këshillit.</w:t>
      </w:r>
    </w:p>
    <w:p w:rsidR="004F63D9" w:rsidRPr="00DE066A" w:rsidRDefault="004F63D9" w:rsidP="00F94BC9">
      <w:pPr>
        <w:pStyle w:val="ListParagraph"/>
        <w:numPr>
          <w:ilvl w:val="0"/>
          <w:numId w:val="29"/>
        </w:numPr>
        <w:spacing w:before="120" w:after="0"/>
        <w:ind w:left="426" w:hanging="426"/>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Minimu</w:t>
      </w:r>
      <w:r w:rsidR="00D81926" w:rsidRPr="00DE066A">
        <w:rPr>
          <w:rFonts w:ascii="Times New Roman" w:hAnsi="Times New Roman"/>
          <w:bCs/>
          <w:iCs/>
          <w:color w:val="000000" w:themeColor="text1"/>
          <w:lang w:val="it-IT"/>
        </w:rPr>
        <w:t>mi pesë kopje e të gjitha botim</w:t>
      </w:r>
      <w:r w:rsidR="000B0018" w:rsidRPr="00DE066A">
        <w:rPr>
          <w:rFonts w:ascii="Times New Roman" w:hAnsi="Times New Roman"/>
          <w:bCs/>
          <w:iCs/>
          <w:color w:val="000000" w:themeColor="text1"/>
          <w:lang w:val="it-IT"/>
        </w:rPr>
        <w:t>e</w:t>
      </w:r>
      <w:r w:rsidRPr="00DE066A">
        <w:rPr>
          <w:rFonts w:ascii="Times New Roman" w:hAnsi="Times New Roman"/>
          <w:bCs/>
          <w:iCs/>
          <w:color w:val="000000" w:themeColor="text1"/>
          <w:lang w:val="it-IT"/>
        </w:rPr>
        <w:t>ve të Këshillit ruhen në bibliotekën e Këshillit.</w:t>
      </w:r>
    </w:p>
    <w:p w:rsidR="000B0018" w:rsidRPr="00DE066A" w:rsidRDefault="000B0018" w:rsidP="00F94BC9">
      <w:pPr>
        <w:pStyle w:val="ListParagraph"/>
        <w:numPr>
          <w:ilvl w:val="0"/>
          <w:numId w:val="29"/>
        </w:numPr>
        <w:spacing w:before="120" w:after="0"/>
        <w:ind w:left="426" w:hanging="426"/>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 xml:space="preserve">Publiku është i lirë </w:t>
      </w:r>
      <w:r w:rsidR="00303C1E" w:rsidRPr="00DE066A">
        <w:rPr>
          <w:rFonts w:ascii="Times New Roman" w:hAnsi="Times New Roman"/>
          <w:bCs/>
          <w:iCs/>
          <w:color w:val="000000" w:themeColor="text1"/>
          <w:lang w:val="it-IT"/>
        </w:rPr>
        <w:t>të ketë qasje në botimet e</w:t>
      </w:r>
      <w:r w:rsidRPr="00DE066A">
        <w:rPr>
          <w:rFonts w:ascii="Times New Roman" w:hAnsi="Times New Roman"/>
          <w:bCs/>
          <w:iCs/>
          <w:color w:val="000000" w:themeColor="text1"/>
          <w:lang w:val="it-IT"/>
        </w:rPr>
        <w:t xml:space="preserve"> bibli</w:t>
      </w:r>
      <w:r w:rsidR="00303C1E" w:rsidRPr="00DE066A">
        <w:rPr>
          <w:rFonts w:ascii="Times New Roman" w:hAnsi="Times New Roman"/>
          <w:bCs/>
          <w:iCs/>
          <w:color w:val="000000" w:themeColor="text1"/>
          <w:lang w:val="it-IT"/>
        </w:rPr>
        <w:t>otekës së Këshillit dhe</w:t>
      </w:r>
      <w:r w:rsidRPr="00DE066A">
        <w:rPr>
          <w:rFonts w:ascii="Times New Roman" w:hAnsi="Times New Roman"/>
          <w:bCs/>
          <w:iCs/>
          <w:color w:val="000000" w:themeColor="text1"/>
          <w:lang w:val="it-IT"/>
        </w:rPr>
        <w:t xml:space="preserve"> sipas rregullave për administrimin e bibliotekës të përcaktuara me vendim të Këshillit.</w:t>
      </w:r>
    </w:p>
    <w:p w:rsidR="00683B65" w:rsidRPr="00DE066A" w:rsidRDefault="00683B65">
      <w:pPr>
        <w:spacing w:after="0" w:line="240" w:lineRule="auto"/>
        <w:rPr>
          <w:rFonts w:ascii="Times New Roman" w:eastAsia="Times New Roman" w:hAnsi="Times New Roman"/>
          <w:b/>
          <w:bCs/>
          <w:noProof/>
          <w:color w:val="000000" w:themeColor="text1"/>
          <w:lang w:val="it-IT"/>
        </w:rPr>
      </w:pPr>
      <w:bookmarkStart w:id="55" w:name="_Toc428184398"/>
      <w:bookmarkStart w:id="56" w:name="_Toc428184457"/>
      <w:bookmarkStart w:id="57" w:name="_Toc428184624"/>
      <w:bookmarkStart w:id="58" w:name="_Toc428267692"/>
      <w:bookmarkStart w:id="59" w:name="_Toc428679379"/>
      <w:bookmarkStart w:id="60" w:name="_Toc434145899"/>
      <w:r w:rsidRPr="00DE066A">
        <w:rPr>
          <w:rFonts w:ascii="Times New Roman" w:hAnsi="Times New Roman"/>
          <w:color w:val="000000" w:themeColor="text1"/>
        </w:rPr>
        <w:br w:type="page"/>
      </w:r>
    </w:p>
    <w:p w:rsidR="00683B65" w:rsidRPr="00DE066A" w:rsidRDefault="0040740A" w:rsidP="00EB23E2">
      <w:pPr>
        <w:pStyle w:val="Heading2"/>
        <w:spacing w:line="276" w:lineRule="auto"/>
        <w:rPr>
          <w:color w:val="000000" w:themeColor="text1"/>
          <w:szCs w:val="22"/>
        </w:rPr>
      </w:pPr>
      <w:bookmarkStart w:id="61" w:name="_Toc38349302"/>
      <w:r w:rsidRPr="00DE066A">
        <w:rPr>
          <w:color w:val="000000" w:themeColor="text1"/>
          <w:szCs w:val="22"/>
        </w:rPr>
        <w:lastRenderedPageBreak/>
        <w:t>KREU</w:t>
      </w:r>
      <w:r w:rsidR="00296B7C" w:rsidRPr="00DE066A">
        <w:rPr>
          <w:color w:val="000000" w:themeColor="text1"/>
          <w:szCs w:val="22"/>
        </w:rPr>
        <w:t>I</w:t>
      </w:r>
      <w:r w:rsidR="00D02E7A" w:rsidRPr="00DE066A">
        <w:rPr>
          <w:color w:val="000000" w:themeColor="text1"/>
          <w:szCs w:val="22"/>
        </w:rPr>
        <w:t>II</w:t>
      </w:r>
      <w:r w:rsidRPr="00DE066A">
        <w:rPr>
          <w:color w:val="000000" w:themeColor="text1"/>
          <w:szCs w:val="22"/>
        </w:rPr>
        <w:t>.</w:t>
      </w:r>
      <w:bookmarkEnd w:id="61"/>
    </w:p>
    <w:p w:rsidR="0040740A" w:rsidRPr="00DE066A" w:rsidRDefault="0040740A" w:rsidP="00683B65">
      <w:pPr>
        <w:pStyle w:val="Heading2"/>
        <w:spacing w:before="0" w:line="276" w:lineRule="auto"/>
        <w:rPr>
          <w:color w:val="000000" w:themeColor="text1"/>
          <w:szCs w:val="22"/>
        </w:rPr>
      </w:pPr>
      <w:bookmarkStart w:id="62" w:name="_Toc38349303"/>
      <w:r w:rsidRPr="00DE066A">
        <w:rPr>
          <w:color w:val="000000" w:themeColor="text1"/>
          <w:szCs w:val="22"/>
        </w:rPr>
        <w:t xml:space="preserve">PJESËMARRJA </w:t>
      </w:r>
      <w:r w:rsidR="00275B23" w:rsidRPr="00DE066A">
        <w:rPr>
          <w:color w:val="000000" w:themeColor="text1"/>
          <w:szCs w:val="22"/>
        </w:rPr>
        <w:t>E</w:t>
      </w:r>
      <w:r w:rsidRPr="00DE066A">
        <w:rPr>
          <w:color w:val="000000" w:themeColor="text1"/>
          <w:szCs w:val="22"/>
        </w:rPr>
        <w:t>PUBLIKUT</w:t>
      </w:r>
      <w:bookmarkEnd w:id="55"/>
      <w:bookmarkEnd w:id="56"/>
      <w:bookmarkEnd w:id="57"/>
      <w:bookmarkEnd w:id="58"/>
      <w:bookmarkEnd w:id="59"/>
      <w:bookmarkEnd w:id="60"/>
      <w:bookmarkEnd w:id="62"/>
    </w:p>
    <w:p w:rsidR="0040740A" w:rsidRPr="00DE066A" w:rsidRDefault="0040740A"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color w:val="000000" w:themeColor="text1"/>
          <w:spacing w:val="0"/>
          <w:sz w:val="22"/>
          <w:szCs w:val="22"/>
          <w:lang w:val="sq-AL"/>
        </w:rPr>
      </w:pPr>
      <w:bookmarkStart w:id="63" w:name="_Toc428184625"/>
      <w:bookmarkStart w:id="64" w:name="_Toc428267693"/>
      <w:bookmarkStart w:id="65" w:name="_Toc428679380"/>
      <w:bookmarkStart w:id="66" w:name="_Toc434145900"/>
    </w:p>
    <w:p w:rsidR="0040740A" w:rsidRPr="00DE066A" w:rsidRDefault="00AB0A30" w:rsidP="00EB23E2">
      <w:pPr>
        <w:pStyle w:val="Heading4"/>
        <w:rPr>
          <w:color w:val="000000" w:themeColor="text1"/>
        </w:rPr>
      </w:pPr>
      <w:bookmarkStart w:id="67" w:name="_Toc38349304"/>
      <w:r w:rsidRPr="00DE066A">
        <w:rPr>
          <w:color w:val="000000" w:themeColor="text1"/>
        </w:rPr>
        <w:t>Të drejtat e qytetarë</w:t>
      </w:r>
      <w:r w:rsidR="0040740A" w:rsidRPr="00DE066A">
        <w:rPr>
          <w:color w:val="000000" w:themeColor="text1"/>
        </w:rPr>
        <w:t>ve për pjesëmarrje në qeverisjen bashkiake</w:t>
      </w:r>
      <w:bookmarkEnd w:id="63"/>
      <w:bookmarkEnd w:id="64"/>
      <w:bookmarkEnd w:id="65"/>
      <w:bookmarkEnd w:id="66"/>
      <w:bookmarkEnd w:id="67"/>
    </w:p>
    <w:p w:rsidR="0040740A" w:rsidRPr="00DE066A" w:rsidRDefault="0040740A" w:rsidP="00504E31">
      <w:pPr>
        <w:pStyle w:val="ListParagraph"/>
        <w:numPr>
          <w:ilvl w:val="0"/>
          <w:numId w:val="10"/>
        </w:numPr>
        <w:spacing w:before="120" w:after="0"/>
        <w:ind w:left="425" w:hanging="425"/>
        <w:contextualSpacing w:val="0"/>
        <w:jc w:val="both"/>
        <w:rPr>
          <w:rFonts w:ascii="Times New Roman" w:hAnsi="Times New Roman"/>
          <w:bCs/>
          <w:color w:val="000000" w:themeColor="text1"/>
        </w:rPr>
      </w:pPr>
      <w:r w:rsidRPr="00DE066A">
        <w:rPr>
          <w:rFonts w:ascii="Times New Roman" w:hAnsi="Times New Roman"/>
          <w:bCs/>
          <w:color w:val="000000" w:themeColor="text1"/>
        </w:rPr>
        <w:t>E</w:t>
      </w:r>
      <w:r w:rsidR="00F21769" w:rsidRPr="00DE066A">
        <w:rPr>
          <w:rFonts w:ascii="Times New Roman" w:hAnsi="Times New Roman"/>
          <w:bCs/>
          <w:color w:val="000000" w:themeColor="text1"/>
        </w:rPr>
        <w:t xml:space="preserve"> drejta për të marrë pjesë në</w:t>
      </w:r>
      <w:r w:rsidRPr="00DE066A">
        <w:rPr>
          <w:rFonts w:ascii="Times New Roman" w:hAnsi="Times New Roman"/>
          <w:bCs/>
          <w:color w:val="000000" w:themeColor="text1"/>
        </w:rPr>
        <w:t xml:space="preserve"> qeverisjen bashkiake nënkupton të drejtën për të kërkuar për të përcaktuar ose për të ndikuar në ushtrimin e kompetencave dhe përgjegjësive të qeverisë bashkiake</w:t>
      </w:r>
      <w:r w:rsidR="00F21769" w:rsidRPr="00DE066A">
        <w:rPr>
          <w:rFonts w:ascii="Times New Roman" w:hAnsi="Times New Roman"/>
          <w:bCs/>
          <w:color w:val="000000" w:themeColor="text1"/>
        </w:rPr>
        <w:t>,</w:t>
      </w:r>
      <w:r w:rsidRPr="00DE066A">
        <w:rPr>
          <w:rStyle w:val="FootnoteReference"/>
          <w:rFonts w:ascii="Times New Roman" w:hAnsi="Times New Roman"/>
          <w:bCs/>
          <w:color w:val="000000" w:themeColor="text1"/>
        </w:rPr>
        <w:footnoteReference w:id="38"/>
      </w:r>
      <w:r w:rsidR="00F21769" w:rsidRPr="00DE066A">
        <w:rPr>
          <w:rFonts w:ascii="Times New Roman" w:hAnsi="Times New Roman"/>
          <w:bCs/>
          <w:color w:val="000000" w:themeColor="text1"/>
        </w:rPr>
        <w:t xml:space="preserve"> si dhe në hartimin dhe zbatimin e politikave </w:t>
      </w:r>
      <w:r w:rsidR="00D04AE5" w:rsidRPr="00DE066A">
        <w:rPr>
          <w:rFonts w:ascii="Times New Roman" w:hAnsi="Times New Roman"/>
          <w:bCs/>
          <w:color w:val="000000" w:themeColor="text1"/>
        </w:rPr>
        <w:t>të bashkisë</w:t>
      </w:r>
      <w:r w:rsidR="00F21769" w:rsidRPr="00DE066A">
        <w:rPr>
          <w:rFonts w:ascii="Times New Roman" w:hAnsi="Times New Roman"/>
          <w:bCs/>
          <w:color w:val="000000" w:themeColor="text1"/>
        </w:rPr>
        <w:t>.</w:t>
      </w:r>
    </w:p>
    <w:p w:rsidR="0040740A" w:rsidRPr="00DE066A" w:rsidRDefault="00EE60A1" w:rsidP="00504E31">
      <w:pPr>
        <w:pStyle w:val="ListParagraph"/>
        <w:numPr>
          <w:ilvl w:val="0"/>
          <w:numId w:val="10"/>
        </w:numPr>
        <w:spacing w:before="120" w:after="0"/>
        <w:ind w:left="425" w:hanging="425"/>
        <w:contextualSpacing w:val="0"/>
        <w:jc w:val="both"/>
        <w:rPr>
          <w:rFonts w:ascii="Times New Roman" w:hAnsi="Times New Roman"/>
          <w:bCs/>
          <w:color w:val="000000" w:themeColor="text1"/>
          <w:lang w:val="sq-AL"/>
        </w:rPr>
      </w:pPr>
      <w:r w:rsidRPr="00DE066A">
        <w:rPr>
          <w:rFonts w:ascii="Times New Roman" w:hAnsi="Times New Roman"/>
          <w:color w:val="000000" w:themeColor="text1"/>
          <w:lang w:val="it-IT"/>
        </w:rPr>
        <w:t xml:space="preserve">Këshilli </w:t>
      </w:r>
      <w:r w:rsidR="00AB0A30" w:rsidRPr="00DE066A">
        <w:rPr>
          <w:rFonts w:ascii="Times New Roman" w:hAnsi="Times New Roman"/>
          <w:color w:val="000000" w:themeColor="text1"/>
          <w:lang w:val="it-IT"/>
        </w:rPr>
        <w:t>garanton</w:t>
      </w:r>
      <w:r w:rsidR="0040740A" w:rsidRPr="00DE066A">
        <w:rPr>
          <w:rFonts w:ascii="Times New Roman" w:hAnsi="Times New Roman"/>
          <w:color w:val="000000" w:themeColor="text1"/>
          <w:lang w:val="it-IT"/>
        </w:rPr>
        <w:t xml:space="preserve"> pjesëmarrjen</w:t>
      </w:r>
      <w:r w:rsidR="00F21769" w:rsidRPr="00DE066A">
        <w:rPr>
          <w:rFonts w:ascii="Times New Roman" w:hAnsi="Times New Roman"/>
          <w:color w:val="000000" w:themeColor="text1"/>
          <w:lang w:val="it-IT"/>
        </w:rPr>
        <w:t xml:space="preserve"> e publikut dhe grupeve të interesit</w:t>
      </w:r>
      <w:r w:rsidR="0040740A" w:rsidRPr="00DE066A">
        <w:rPr>
          <w:rFonts w:ascii="Times New Roman" w:hAnsi="Times New Roman"/>
          <w:color w:val="000000" w:themeColor="text1"/>
          <w:lang w:val="it-IT"/>
        </w:rPr>
        <w:t xml:space="preserve"> në procesin e </w:t>
      </w:r>
      <w:r w:rsidR="00F21769" w:rsidRPr="00DE066A">
        <w:rPr>
          <w:rFonts w:ascii="Times New Roman" w:hAnsi="Times New Roman"/>
          <w:color w:val="000000" w:themeColor="text1"/>
          <w:lang w:val="it-IT"/>
        </w:rPr>
        <w:t xml:space="preserve">hartimit të politikave dhe në proçesin e </w:t>
      </w:r>
      <w:r w:rsidR="0040740A" w:rsidRPr="00DE066A">
        <w:rPr>
          <w:rFonts w:ascii="Times New Roman" w:hAnsi="Times New Roman"/>
          <w:color w:val="000000" w:themeColor="text1"/>
          <w:lang w:val="it-IT"/>
        </w:rPr>
        <w:t>vendimmarrjes</w:t>
      </w:r>
      <w:r w:rsidR="00AB0A30" w:rsidRPr="00DE066A">
        <w:rPr>
          <w:rStyle w:val="FootnoteReference"/>
          <w:rFonts w:ascii="Times New Roman" w:hAnsi="Times New Roman"/>
          <w:color w:val="000000" w:themeColor="text1"/>
          <w:lang w:val="it-IT"/>
        </w:rPr>
        <w:footnoteReference w:id="39"/>
      </w:r>
      <w:r w:rsidR="0040740A" w:rsidRPr="00DE066A">
        <w:rPr>
          <w:rFonts w:ascii="Times New Roman" w:hAnsi="Times New Roman"/>
          <w:color w:val="000000" w:themeColor="text1"/>
          <w:lang w:val="it-IT"/>
        </w:rPr>
        <w:t>nëpëmjet</w:t>
      </w:r>
      <w:r w:rsidR="00ED2506" w:rsidRPr="00DE066A">
        <w:rPr>
          <w:rFonts w:ascii="Times New Roman" w:hAnsi="Times New Roman"/>
          <w:color w:val="000000" w:themeColor="text1"/>
          <w:lang w:val="it-IT"/>
        </w:rPr>
        <w:t xml:space="preserve"> mekanizmave, formave dhe proceseve pjesëmarrëse të kërkuara nga ligji apo të përcaktuara në rregulloret e miratuara nga Këshilli</w:t>
      </w:r>
      <w:r w:rsidR="0040740A" w:rsidRPr="00DE066A">
        <w:rPr>
          <w:rFonts w:ascii="Times New Roman" w:hAnsi="Times New Roman"/>
          <w:bCs/>
          <w:color w:val="000000" w:themeColor="text1"/>
          <w:lang w:val="sq-AL"/>
        </w:rPr>
        <w:t>.</w:t>
      </w:r>
    </w:p>
    <w:p w:rsidR="00E62098" w:rsidRPr="00DE066A" w:rsidRDefault="00E62098"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color w:val="000000" w:themeColor="text1"/>
          <w:spacing w:val="0"/>
          <w:sz w:val="22"/>
          <w:szCs w:val="22"/>
          <w:lang w:val="sq-AL"/>
        </w:rPr>
      </w:pPr>
    </w:p>
    <w:p w:rsidR="00E62098" w:rsidRPr="00DE066A" w:rsidRDefault="00696299" w:rsidP="00EB23E2">
      <w:pPr>
        <w:pStyle w:val="Heading4"/>
        <w:spacing w:before="120" w:after="0"/>
        <w:rPr>
          <w:color w:val="000000" w:themeColor="text1"/>
        </w:rPr>
      </w:pPr>
      <w:bookmarkStart w:id="68" w:name="_Toc38349305"/>
      <w:r w:rsidRPr="00DE066A">
        <w:rPr>
          <w:color w:val="000000" w:themeColor="text1"/>
        </w:rPr>
        <w:t xml:space="preserve">Format e </w:t>
      </w:r>
      <w:r w:rsidR="00E62098" w:rsidRPr="00DE066A">
        <w:rPr>
          <w:color w:val="000000" w:themeColor="text1"/>
        </w:rPr>
        <w:t xml:space="preserve">pjesëmarrjes së publikut </w:t>
      </w:r>
      <w:r w:rsidR="00AE77FF" w:rsidRPr="00DE066A">
        <w:rPr>
          <w:color w:val="000000" w:themeColor="text1"/>
        </w:rPr>
        <w:t>në proçesin e vendimmarrjes</w:t>
      </w:r>
      <w:bookmarkEnd w:id="68"/>
    </w:p>
    <w:p w:rsidR="00E776B1" w:rsidRPr="00DE066A" w:rsidRDefault="00E776B1" w:rsidP="00F94BC9">
      <w:pPr>
        <w:pStyle w:val="ListParagraph"/>
        <w:numPr>
          <w:ilvl w:val="0"/>
          <w:numId w:val="35"/>
        </w:numPr>
        <w:spacing w:before="120" w:after="0"/>
        <w:ind w:left="425" w:hanging="425"/>
        <w:contextualSpacing w:val="0"/>
        <w:jc w:val="both"/>
        <w:rPr>
          <w:rFonts w:ascii="Times New Roman" w:hAnsi="Times New Roman"/>
          <w:bCs/>
          <w:color w:val="000000" w:themeColor="text1"/>
          <w:lang w:val="sq-AL"/>
        </w:rPr>
      </w:pPr>
      <w:r w:rsidRPr="00DE066A">
        <w:rPr>
          <w:rFonts w:ascii="Times New Roman" w:hAnsi="Times New Roman"/>
          <w:color w:val="000000" w:themeColor="text1"/>
        </w:rPr>
        <w:t>Pjesëmarrja e publikut në proçesin e politikëbërjes dhe vendimmarrjes së Këshillit</w:t>
      </w:r>
      <w:r w:rsidRPr="00DE066A">
        <w:rPr>
          <w:rFonts w:ascii="Times New Roman" w:hAnsi="Times New Roman"/>
          <w:color w:val="000000" w:themeColor="text1"/>
          <w:lang w:val="sq-AL"/>
        </w:rPr>
        <w:t xml:space="preserve">, nxitet duke përdorur një </w:t>
      </w:r>
      <w:r w:rsidR="00AA3D25" w:rsidRPr="00DE066A">
        <w:rPr>
          <w:rFonts w:ascii="Times New Roman" w:hAnsi="Times New Roman"/>
          <w:color w:val="000000" w:themeColor="text1"/>
          <w:lang w:val="sq-AL"/>
        </w:rPr>
        <w:t xml:space="preserve">llojshmëri </w:t>
      </w:r>
      <w:r w:rsidRPr="00DE066A">
        <w:rPr>
          <w:rFonts w:ascii="Times New Roman" w:hAnsi="Times New Roman"/>
          <w:color w:val="000000" w:themeColor="text1"/>
          <w:lang w:val="sq-AL"/>
        </w:rPr>
        <w:t xml:space="preserve">mekanizmash institucionale </w:t>
      </w:r>
      <w:r w:rsidRPr="00DE066A">
        <w:rPr>
          <w:rFonts w:ascii="Times New Roman" w:hAnsi="Times New Roman"/>
          <w:bCs/>
          <w:color w:val="000000" w:themeColor="text1"/>
          <w:lang w:val="sq-AL"/>
        </w:rPr>
        <w:t xml:space="preserve">si dhe takimet publike me komunitetin, </w:t>
      </w:r>
      <w:r w:rsidR="00AA3D25" w:rsidRPr="00DE066A">
        <w:rPr>
          <w:rFonts w:ascii="Times New Roman" w:hAnsi="Times New Roman"/>
          <w:bCs/>
          <w:color w:val="000000" w:themeColor="text1"/>
          <w:lang w:val="sq-AL"/>
        </w:rPr>
        <w:t xml:space="preserve">dhe </w:t>
      </w:r>
      <w:r w:rsidRPr="00DE066A">
        <w:rPr>
          <w:rFonts w:ascii="Times New Roman" w:hAnsi="Times New Roman"/>
          <w:bCs/>
          <w:color w:val="000000" w:themeColor="text1"/>
          <w:lang w:val="sq-AL"/>
        </w:rPr>
        <w:t>grupet e interest, dëgjesa</w:t>
      </w:r>
      <w:r w:rsidR="00175A26" w:rsidRPr="00DE066A">
        <w:rPr>
          <w:rFonts w:ascii="Times New Roman" w:hAnsi="Times New Roman"/>
          <w:bCs/>
          <w:color w:val="000000" w:themeColor="text1"/>
          <w:lang w:val="sq-AL"/>
        </w:rPr>
        <w:t>t</w:t>
      </w:r>
      <w:r w:rsidRPr="00DE066A">
        <w:rPr>
          <w:rFonts w:ascii="Times New Roman" w:hAnsi="Times New Roman"/>
          <w:bCs/>
          <w:color w:val="000000" w:themeColor="text1"/>
          <w:lang w:val="sq-AL"/>
        </w:rPr>
        <w:t xml:space="preserve"> publike, tryezat e </w:t>
      </w:r>
      <w:r w:rsidR="00175A26" w:rsidRPr="00DE066A">
        <w:rPr>
          <w:rFonts w:ascii="Times New Roman" w:hAnsi="Times New Roman"/>
          <w:bCs/>
          <w:color w:val="000000" w:themeColor="text1"/>
          <w:lang w:val="sq-AL"/>
        </w:rPr>
        <w:t>rrumbullakëta</w:t>
      </w:r>
      <w:r w:rsidRPr="00DE066A">
        <w:rPr>
          <w:rFonts w:ascii="Times New Roman" w:hAnsi="Times New Roman"/>
          <w:bCs/>
          <w:color w:val="000000" w:themeColor="text1"/>
          <w:lang w:val="sq-AL"/>
        </w:rPr>
        <w:t>, konferenca</w:t>
      </w:r>
      <w:r w:rsidR="00175A26" w:rsidRPr="00DE066A">
        <w:rPr>
          <w:rFonts w:ascii="Times New Roman" w:hAnsi="Times New Roman"/>
          <w:bCs/>
          <w:color w:val="000000" w:themeColor="text1"/>
          <w:lang w:val="sq-AL"/>
        </w:rPr>
        <w:t>t</w:t>
      </w:r>
      <w:r w:rsidRPr="00DE066A">
        <w:rPr>
          <w:rFonts w:ascii="Times New Roman" w:hAnsi="Times New Roman"/>
          <w:bCs/>
          <w:color w:val="000000" w:themeColor="text1"/>
          <w:lang w:val="sq-AL"/>
        </w:rPr>
        <w:t xml:space="preserve">, </w:t>
      </w:r>
      <w:r w:rsidR="00175A26" w:rsidRPr="00DE066A">
        <w:rPr>
          <w:rFonts w:ascii="Times New Roman" w:hAnsi="Times New Roman"/>
          <w:bCs/>
          <w:color w:val="000000" w:themeColor="text1"/>
          <w:lang w:val="sq-AL"/>
        </w:rPr>
        <w:t xml:space="preserve">peticionet, </w:t>
      </w:r>
      <w:r w:rsidRPr="00DE066A">
        <w:rPr>
          <w:rFonts w:ascii="Times New Roman" w:hAnsi="Times New Roman"/>
          <w:bCs/>
          <w:color w:val="000000" w:themeColor="text1"/>
          <w:lang w:val="sq-AL"/>
        </w:rPr>
        <w:t>pjesëmarrje</w:t>
      </w:r>
      <w:r w:rsidR="00175A26" w:rsidRPr="00DE066A">
        <w:rPr>
          <w:rFonts w:ascii="Times New Roman" w:hAnsi="Times New Roman"/>
          <w:bCs/>
          <w:color w:val="000000" w:themeColor="text1"/>
          <w:lang w:val="sq-AL"/>
        </w:rPr>
        <w:t>t</w:t>
      </w:r>
      <w:r w:rsidRPr="00DE066A">
        <w:rPr>
          <w:rFonts w:ascii="Times New Roman" w:hAnsi="Times New Roman"/>
          <w:bCs/>
          <w:color w:val="000000" w:themeColor="text1"/>
          <w:lang w:val="sq-AL"/>
        </w:rPr>
        <w:t xml:space="preserve"> nëpërmjet faqes së internetit dhe rrjeteve sociale</w:t>
      </w:r>
      <w:r w:rsidR="00175A26" w:rsidRPr="00DE066A">
        <w:rPr>
          <w:rFonts w:ascii="Times New Roman" w:hAnsi="Times New Roman"/>
          <w:bCs/>
          <w:color w:val="000000" w:themeColor="text1"/>
          <w:lang w:val="sq-AL"/>
        </w:rPr>
        <w:t xml:space="preserve"> zyrtare të bashkisë</w:t>
      </w:r>
      <w:r w:rsidRPr="00DE066A">
        <w:rPr>
          <w:rFonts w:ascii="Times New Roman" w:hAnsi="Times New Roman"/>
          <w:bCs/>
          <w:color w:val="000000" w:themeColor="text1"/>
          <w:lang w:val="sq-AL"/>
        </w:rPr>
        <w:t>.</w:t>
      </w:r>
    </w:p>
    <w:p w:rsidR="0083296B" w:rsidRPr="00DE066A" w:rsidRDefault="0083296B" w:rsidP="00F94BC9">
      <w:pPr>
        <w:pStyle w:val="ListParagraph"/>
        <w:numPr>
          <w:ilvl w:val="0"/>
          <w:numId w:val="35"/>
        </w:numPr>
        <w:spacing w:before="120" w:after="0"/>
        <w:ind w:left="425" w:hanging="425"/>
        <w:contextualSpacing w:val="0"/>
        <w:jc w:val="both"/>
        <w:rPr>
          <w:rFonts w:ascii="Times New Roman" w:hAnsi="Times New Roman"/>
          <w:bCs/>
          <w:color w:val="000000" w:themeColor="text1"/>
          <w:lang w:val="sq-AL"/>
        </w:rPr>
      </w:pPr>
      <w:r w:rsidRPr="00DE066A">
        <w:rPr>
          <w:rFonts w:ascii="Times New Roman" w:hAnsi="Times New Roman"/>
          <w:bCs/>
          <w:color w:val="000000" w:themeColor="text1"/>
          <w:lang w:val="sq-AL"/>
        </w:rPr>
        <w:t xml:space="preserve">Këshilli </w:t>
      </w:r>
      <w:r w:rsidR="00E77948" w:rsidRPr="00DE066A">
        <w:rPr>
          <w:rFonts w:ascii="Times New Roman" w:hAnsi="Times New Roman"/>
          <w:bCs/>
          <w:color w:val="000000" w:themeColor="text1"/>
          <w:lang w:val="sq-AL"/>
        </w:rPr>
        <w:t>nxit pjesëmarrjen e publikut në</w:t>
      </w:r>
      <w:r w:rsidR="00B60EBC" w:rsidRPr="00DE066A">
        <w:rPr>
          <w:rFonts w:ascii="Times New Roman" w:hAnsi="Times New Roman"/>
          <w:bCs/>
          <w:color w:val="000000" w:themeColor="text1"/>
          <w:lang w:val="sq-AL"/>
        </w:rPr>
        <w:t xml:space="preserve"> bashkë harttimin</w:t>
      </w:r>
      <w:r w:rsidRPr="00DE066A">
        <w:rPr>
          <w:rFonts w:ascii="Times New Roman" w:hAnsi="Times New Roman"/>
          <w:bCs/>
          <w:color w:val="000000" w:themeColor="text1"/>
          <w:lang w:val="sq-AL"/>
        </w:rPr>
        <w:t xml:space="preserve"> e dokumenteve, si dhe të politikave dhe akteve të tjera që miratohen përfundimisht nga Këshillit.</w:t>
      </w:r>
    </w:p>
    <w:p w:rsidR="00E62098" w:rsidRPr="00DE066A" w:rsidRDefault="0083296B" w:rsidP="00F94BC9">
      <w:pPr>
        <w:pStyle w:val="ListParagraph"/>
        <w:numPr>
          <w:ilvl w:val="0"/>
          <w:numId w:val="35"/>
        </w:numPr>
        <w:spacing w:before="120" w:after="0"/>
        <w:ind w:left="425" w:hanging="425"/>
        <w:contextualSpacing w:val="0"/>
        <w:jc w:val="both"/>
        <w:rPr>
          <w:rFonts w:ascii="Times New Roman" w:hAnsi="Times New Roman"/>
          <w:bCs/>
          <w:color w:val="000000" w:themeColor="text1"/>
          <w:lang w:val="sq-AL"/>
        </w:rPr>
      </w:pPr>
      <w:r w:rsidRPr="00DE066A">
        <w:rPr>
          <w:rFonts w:ascii="Times New Roman" w:hAnsi="Times New Roman"/>
          <w:bCs/>
          <w:color w:val="000000" w:themeColor="text1"/>
          <w:lang w:val="sq-AL"/>
        </w:rPr>
        <w:t xml:space="preserve">Në rastet kur Këshilli vendos ngritjen e </w:t>
      </w:r>
      <w:r w:rsidR="00E77948" w:rsidRPr="00DE066A">
        <w:rPr>
          <w:rFonts w:ascii="Times New Roman" w:hAnsi="Times New Roman"/>
          <w:bCs/>
          <w:color w:val="000000" w:themeColor="text1"/>
          <w:lang w:val="sq-AL"/>
        </w:rPr>
        <w:t>komiteteve</w:t>
      </w:r>
      <w:r w:rsidR="00B60EBC" w:rsidRPr="00DE066A">
        <w:rPr>
          <w:rFonts w:ascii="Times New Roman" w:hAnsi="Times New Roman"/>
          <w:bCs/>
          <w:color w:val="000000" w:themeColor="text1"/>
          <w:lang w:val="sq-AL"/>
        </w:rPr>
        <w:t xml:space="preserve">apo </w:t>
      </w:r>
      <w:r w:rsidR="00E77948" w:rsidRPr="00DE066A">
        <w:rPr>
          <w:rFonts w:ascii="Times New Roman" w:hAnsi="Times New Roman"/>
          <w:bCs/>
          <w:color w:val="000000" w:themeColor="text1"/>
          <w:lang w:val="sq-AL"/>
        </w:rPr>
        <w:t>gr</w:t>
      </w:r>
      <w:r w:rsidR="00B60EBC" w:rsidRPr="00DE066A">
        <w:rPr>
          <w:rFonts w:ascii="Times New Roman" w:hAnsi="Times New Roman"/>
          <w:bCs/>
          <w:color w:val="000000" w:themeColor="text1"/>
          <w:lang w:val="sq-AL"/>
        </w:rPr>
        <w:t>upeve të punës të përbashkëta të k</w:t>
      </w:r>
      <w:r w:rsidR="00E77948" w:rsidRPr="00DE066A">
        <w:rPr>
          <w:rFonts w:ascii="Times New Roman" w:hAnsi="Times New Roman"/>
          <w:bCs/>
          <w:color w:val="000000" w:themeColor="text1"/>
          <w:lang w:val="sq-AL"/>
        </w:rPr>
        <w:t>ëshilltarë</w:t>
      </w:r>
      <w:r w:rsidR="00B60EBC" w:rsidRPr="00DE066A">
        <w:rPr>
          <w:rFonts w:ascii="Times New Roman" w:hAnsi="Times New Roman"/>
          <w:bCs/>
          <w:color w:val="000000" w:themeColor="text1"/>
          <w:lang w:val="sq-AL"/>
        </w:rPr>
        <w:t>ve</w:t>
      </w:r>
      <w:r w:rsidR="00E77948" w:rsidRPr="00DE066A">
        <w:rPr>
          <w:rFonts w:ascii="Times New Roman" w:hAnsi="Times New Roman"/>
          <w:bCs/>
          <w:color w:val="000000" w:themeColor="text1"/>
          <w:lang w:val="sq-AL"/>
        </w:rPr>
        <w:t xml:space="preserve"> dhe</w:t>
      </w:r>
      <w:r w:rsidR="00E30AFA" w:rsidRPr="00DE066A">
        <w:rPr>
          <w:rFonts w:ascii="Times New Roman" w:hAnsi="Times New Roman"/>
          <w:bCs/>
          <w:color w:val="000000" w:themeColor="text1"/>
          <w:lang w:val="sq-AL"/>
        </w:rPr>
        <w:t xml:space="preserve"> përfaqësu</w:t>
      </w:r>
      <w:r w:rsidR="00B60EBC" w:rsidRPr="00DE066A">
        <w:rPr>
          <w:rFonts w:ascii="Times New Roman" w:hAnsi="Times New Roman"/>
          <w:bCs/>
          <w:color w:val="000000" w:themeColor="text1"/>
          <w:lang w:val="sq-AL"/>
        </w:rPr>
        <w:t>e</w:t>
      </w:r>
      <w:r w:rsidR="00E30AFA" w:rsidRPr="00DE066A">
        <w:rPr>
          <w:rFonts w:ascii="Times New Roman" w:hAnsi="Times New Roman"/>
          <w:bCs/>
          <w:color w:val="000000" w:themeColor="text1"/>
          <w:lang w:val="sq-AL"/>
        </w:rPr>
        <w:t>s</w:t>
      </w:r>
      <w:r w:rsidR="00B60EBC" w:rsidRPr="00DE066A">
        <w:rPr>
          <w:rFonts w:ascii="Times New Roman" w:hAnsi="Times New Roman"/>
          <w:bCs/>
          <w:color w:val="000000" w:themeColor="text1"/>
          <w:lang w:val="sq-AL"/>
        </w:rPr>
        <w:t>ve</w:t>
      </w:r>
      <w:r w:rsidR="00E77948" w:rsidRPr="00DE066A">
        <w:rPr>
          <w:rFonts w:ascii="Times New Roman" w:hAnsi="Times New Roman"/>
          <w:bCs/>
          <w:color w:val="000000" w:themeColor="text1"/>
          <w:lang w:val="sq-AL"/>
        </w:rPr>
        <w:t xml:space="preserve"> të</w:t>
      </w:r>
      <w:r w:rsidR="00E30AFA" w:rsidRPr="00DE066A">
        <w:rPr>
          <w:rFonts w:ascii="Times New Roman" w:hAnsi="Times New Roman"/>
          <w:bCs/>
          <w:color w:val="000000" w:themeColor="text1"/>
          <w:lang w:val="sq-AL"/>
        </w:rPr>
        <w:t xml:space="preserve"> komunite</w:t>
      </w:r>
      <w:r w:rsidR="00E77948" w:rsidRPr="00DE066A">
        <w:rPr>
          <w:rFonts w:ascii="Times New Roman" w:hAnsi="Times New Roman"/>
          <w:bCs/>
          <w:color w:val="000000" w:themeColor="text1"/>
          <w:lang w:val="sq-AL"/>
        </w:rPr>
        <w:t>t</w:t>
      </w:r>
      <w:r w:rsidR="00E30AFA" w:rsidRPr="00DE066A">
        <w:rPr>
          <w:rFonts w:ascii="Times New Roman" w:hAnsi="Times New Roman"/>
          <w:bCs/>
          <w:color w:val="000000" w:themeColor="text1"/>
          <w:lang w:val="sq-AL"/>
        </w:rPr>
        <w:t xml:space="preserve">it dhe shoqërisë civile, </w:t>
      </w:r>
      <w:r w:rsidRPr="00DE066A">
        <w:rPr>
          <w:rFonts w:ascii="Times New Roman" w:hAnsi="Times New Roman"/>
          <w:bCs/>
          <w:color w:val="000000" w:themeColor="text1"/>
          <w:lang w:val="sq-AL"/>
        </w:rPr>
        <w:t xml:space="preserve">Këshilli </w:t>
      </w:r>
      <w:r w:rsidR="00E30AFA" w:rsidRPr="00DE066A">
        <w:rPr>
          <w:rFonts w:ascii="Times New Roman" w:hAnsi="Times New Roman"/>
          <w:bCs/>
          <w:color w:val="000000" w:themeColor="text1"/>
          <w:lang w:val="sq-AL"/>
        </w:rPr>
        <w:t>miraton</w:t>
      </w:r>
      <w:r w:rsidRPr="00DE066A">
        <w:rPr>
          <w:rFonts w:ascii="Times New Roman" w:hAnsi="Times New Roman"/>
          <w:bCs/>
          <w:color w:val="000000" w:themeColor="text1"/>
          <w:lang w:val="sq-AL"/>
        </w:rPr>
        <w:t xml:space="preserve"> kritere dhe procese transparente</w:t>
      </w:r>
      <w:r w:rsidR="00E30AFA" w:rsidRPr="00DE066A">
        <w:rPr>
          <w:rFonts w:ascii="Times New Roman" w:hAnsi="Times New Roman"/>
          <w:bCs/>
          <w:color w:val="000000" w:themeColor="text1"/>
          <w:lang w:val="sq-AL"/>
        </w:rPr>
        <w:t xml:space="preserve"> për përfaqësimin e grupeve të interesit </w:t>
      </w:r>
      <w:r w:rsidRPr="00DE066A">
        <w:rPr>
          <w:rFonts w:ascii="Times New Roman" w:hAnsi="Times New Roman"/>
          <w:bCs/>
          <w:color w:val="000000" w:themeColor="text1"/>
          <w:lang w:val="sq-AL"/>
        </w:rPr>
        <w:t xml:space="preserve">dhe shoqërisë civile në </w:t>
      </w:r>
      <w:r w:rsidR="00E77948" w:rsidRPr="00DE066A">
        <w:rPr>
          <w:rFonts w:ascii="Times New Roman" w:hAnsi="Times New Roman"/>
          <w:bCs/>
          <w:color w:val="000000" w:themeColor="text1"/>
          <w:lang w:val="sq-AL"/>
        </w:rPr>
        <w:t>këto komitete apo grupe pune</w:t>
      </w:r>
      <w:r w:rsidR="009033CC" w:rsidRPr="00DE066A">
        <w:rPr>
          <w:rFonts w:ascii="Times New Roman" w:hAnsi="Times New Roman"/>
          <w:bCs/>
          <w:color w:val="000000" w:themeColor="text1"/>
          <w:lang w:val="sq-AL"/>
        </w:rPr>
        <w:t>.</w:t>
      </w:r>
    </w:p>
    <w:p w:rsidR="0010633C" w:rsidRPr="00DE066A" w:rsidRDefault="0010633C"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color w:val="000000" w:themeColor="text1"/>
          <w:spacing w:val="0"/>
          <w:sz w:val="22"/>
          <w:szCs w:val="22"/>
          <w:lang w:val="sq-AL"/>
        </w:rPr>
      </w:pPr>
    </w:p>
    <w:p w:rsidR="0010633C" w:rsidRPr="00DE066A" w:rsidRDefault="0010633C" w:rsidP="00EB23E2">
      <w:pPr>
        <w:pStyle w:val="Heading4"/>
        <w:spacing w:before="120" w:after="0"/>
        <w:rPr>
          <w:color w:val="000000" w:themeColor="text1"/>
        </w:rPr>
      </w:pPr>
      <w:bookmarkStart w:id="69" w:name="_Toc38349306"/>
      <w:r w:rsidRPr="00DE066A">
        <w:rPr>
          <w:color w:val="000000" w:themeColor="text1"/>
        </w:rPr>
        <w:t xml:space="preserve">Mekanizmat institucional </w:t>
      </w:r>
      <w:r w:rsidR="007B2FBF" w:rsidRPr="00DE066A">
        <w:rPr>
          <w:color w:val="000000" w:themeColor="text1"/>
        </w:rPr>
        <w:t xml:space="preserve">të ngritura nga Këshilli </w:t>
      </w:r>
      <w:r w:rsidRPr="00DE066A">
        <w:rPr>
          <w:color w:val="000000" w:themeColor="text1"/>
        </w:rPr>
        <w:t xml:space="preserve">për </w:t>
      </w:r>
      <w:r w:rsidR="007B2FBF" w:rsidRPr="00DE066A">
        <w:rPr>
          <w:color w:val="000000" w:themeColor="text1"/>
        </w:rPr>
        <w:t>pjesëmarrjen e</w:t>
      </w:r>
      <w:r w:rsidRPr="00DE066A">
        <w:rPr>
          <w:color w:val="000000" w:themeColor="text1"/>
        </w:rPr>
        <w:t>publikut</w:t>
      </w:r>
      <w:bookmarkEnd w:id="69"/>
    </w:p>
    <w:p w:rsidR="0010633C" w:rsidRPr="00DE066A" w:rsidRDefault="0010633C" w:rsidP="00504E31">
      <w:pPr>
        <w:pStyle w:val="ListParagraph"/>
        <w:numPr>
          <w:ilvl w:val="0"/>
          <w:numId w:val="12"/>
        </w:numPr>
        <w:tabs>
          <w:tab w:val="left" w:pos="426"/>
        </w:tabs>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Këshilli ngre</w:t>
      </w:r>
      <w:r w:rsidR="008B011F" w:rsidRPr="00DE066A">
        <w:rPr>
          <w:rFonts w:ascii="Times New Roman" w:hAnsi="Times New Roman"/>
          <w:color w:val="000000" w:themeColor="text1"/>
        </w:rPr>
        <w:t xml:space="preserve"> mekanizma institucional</w:t>
      </w:r>
      <w:r w:rsidR="007903FA" w:rsidRPr="00DE066A">
        <w:rPr>
          <w:rFonts w:ascii="Times New Roman" w:hAnsi="Times New Roman"/>
          <w:color w:val="000000" w:themeColor="text1"/>
        </w:rPr>
        <w:t>e</w:t>
      </w:r>
      <w:r w:rsidR="002B4DA1" w:rsidRPr="00DE066A">
        <w:rPr>
          <w:rFonts w:ascii="Times New Roman" w:hAnsi="Times New Roman"/>
          <w:color w:val="000000" w:themeColor="text1"/>
        </w:rPr>
        <w:t xml:space="preserve"> të përkohshme</w:t>
      </w:r>
      <w:r w:rsidR="008B011F" w:rsidRPr="00DE066A">
        <w:rPr>
          <w:rFonts w:ascii="Times New Roman" w:hAnsi="Times New Roman"/>
          <w:color w:val="000000" w:themeColor="text1"/>
        </w:rPr>
        <w:t xml:space="preserve"> apo të përhershëm për të mundësuar pj</w:t>
      </w:r>
      <w:r w:rsidR="00E12467" w:rsidRPr="00DE066A">
        <w:rPr>
          <w:rFonts w:ascii="Times New Roman" w:hAnsi="Times New Roman"/>
          <w:color w:val="000000" w:themeColor="text1"/>
        </w:rPr>
        <w:t>esmarrjen e publikut në proçeset e politikëbërjes dhe</w:t>
      </w:r>
      <w:r w:rsidR="008B011F" w:rsidRPr="00DE066A">
        <w:rPr>
          <w:rFonts w:ascii="Times New Roman" w:hAnsi="Times New Roman"/>
          <w:color w:val="000000" w:themeColor="text1"/>
        </w:rPr>
        <w:t xml:space="preserve"> vendimmarr</w:t>
      </w:r>
      <w:r w:rsidR="00E12467" w:rsidRPr="00DE066A">
        <w:rPr>
          <w:rFonts w:ascii="Times New Roman" w:hAnsi="Times New Roman"/>
          <w:color w:val="000000" w:themeColor="text1"/>
        </w:rPr>
        <w:t>je</w:t>
      </w:r>
      <w:r w:rsidR="008B011F" w:rsidRPr="00DE066A">
        <w:rPr>
          <w:rFonts w:ascii="Times New Roman" w:hAnsi="Times New Roman"/>
          <w:color w:val="000000" w:themeColor="text1"/>
        </w:rPr>
        <w:t>s të Këshillit</w:t>
      </w:r>
      <w:r w:rsidR="005018E3" w:rsidRPr="00DE066A">
        <w:rPr>
          <w:rFonts w:ascii="Times New Roman" w:hAnsi="Times New Roman"/>
          <w:color w:val="000000" w:themeColor="text1"/>
        </w:rPr>
        <w:t>.si</w:t>
      </w:r>
      <w:r w:rsidR="003A2C53" w:rsidRPr="00DE066A">
        <w:rPr>
          <w:rFonts w:ascii="Times New Roman" w:hAnsi="Times New Roman"/>
          <w:color w:val="000000" w:themeColor="text1"/>
        </w:rPr>
        <w:t xml:space="preserve"> dhe në monitorimin </w:t>
      </w:r>
      <w:r w:rsidR="005018E3" w:rsidRPr="00DE066A">
        <w:rPr>
          <w:rFonts w:ascii="Times New Roman" w:hAnsi="Times New Roman"/>
          <w:color w:val="000000" w:themeColor="text1"/>
        </w:rPr>
        <w:t>dhe vlerësimit të</w:t>
      </w:r>
      <w:r w:rsidR="005644B8" w:rsidRPr="00DE066A">
        <w:rPr>
          <w:rFonts w:ascii="Times New Roman" w:hAnsi="Times New Roman"/>
          <w:color w:val="000000" w:themeColor="text1"/>
        </w:rPr>
        <w:t>performancë</w:t>
      </w:r>
      <w:r w:rsidR="003A2C53" w:rsidRPr="00DE066A">
        <w:rPr>
          <w:rFonts w:ascii="Times New Roman" w:hAnsi="Times New Roman"/>
          <w:color w:val="000000" w:themeColor="text1"/>
        </w:rPr>
        <w:t xml:space="preserve">s së Këshillit dhe </w:t>
      </w:r>
      <w:r w:rsidR="005018E3" w:rsidRPr="00DE066A">
        <w:rPr>
          <w:rFonts w:ascii="Times New Roman" w:hAnsi="Times New Roman"/>
          <w:color w:val="000000" w:themeColor="text1"/>
        </w:rPr>
        <w:t xml:space="preserve">ekezekutivit të </w:t>
      </w:r>
      <w:r w:rsidR="003A2C53" w:rsidRPr="00DE066A">
        <w:rPr>
          <w:rFonts w:ascii="Times New Roman" w:hAnsi="Times New Roman"/>
          <w:color w:val="000000" w:themeColor="text1"/>
        </w:rPr>
        <w:t>Bashkisë në ofrimin e shërbimeve</w:t>
      </w:r>
      <w:r w:rsidR="005018E3" w:rsidRPr="00DE066A">
        <w:rPr>
          <w:rFonts w:ascii="Times New Roman" w:hAnsi="Times New Roman"/>
          <w:color w:val="000000" w:themeColor="text1"/>
        </w:rPr>
        <w:t xml:space="preserve"> dhe zbatimin e politikave zhvillimore</w:t>
      </w:r>
      <w:r w:rsidR="003A2C53" w:rsidRPr="00DE066A">
        <w:rPr>
          <w:rFonts w:ascii="Times New Roman" w:hAnsi="Times New Roman"/>
          <w:color w:val="000000" w:themeColor="text1"/>
        </w:rPr>
        <w:t>.</w:t>
      </w:r>
    </w:p>
    <w:p w:rsidR="00B60EBC" w:rsidRPr="00DE066A" w:rsidRDefault="005644B8" w:rsidP="00B60EBC">
      <w:pPr>
        <w:pStyle w:val="ListParagraph"/>
        <w:numPr>
          <w:ilvl w:val="0"/>
          <w:numId w:val="12"/>
        </w:numPr>
        <w:tabs>
          <w:tab w:val="left" w:pos="426"/>
        </w:tabs>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 xml:space="preserve">Këshilli ngre </w:t>
      </w:r>
      <w:r w:rsidR="00E12467" w:rsidRPr="00DE066A">
        <w:rPr>
          <w:rFonts w:ascii="Times New Roman" w:hAnsi="Times New Roman"/>
          <w:bCs/>
          <w:color w:val="000000" w:themeColor="text1"/>
          <w:lang w:val="sq-AL"/>
        </w:rPr>
        <w:t>komitet</w:t>
      </w:r>
      <w:r w:rsidR="009D6098" w:rsidRPr="00DE066A">
        <w:rPr>
          <w:rFonts w:ascii="Times New Roman" w:hAnsi="Times New Roman"/>
          <w:bCs/>
          <w:color w:val="000000" w:themeColor="text1"/>
          <w:lang w:val="sq-AL"/>
        </w:rPr>
        <w:t>e</w:t>
      </w:r>
      <w:r w:rsidR="00E12467" w:rsidRPr="00DE066A">
        <w:rPr>
          <w:rFonts w:ascii="Times New Roman" w:hAnsi="Times New Roman"/>
          <w:bCs/>
          <w:color w:val="000000" w:themeColor="text1"/>
          <w:lang w:val="sq-AL"/>
        </w:rPr>
        <w:t xml:space="preserve"> dhe borde, këshillin rinor, </w:t>
      </w:r>
      <w:r w:rsidR="009D6098" w:rsidRPr="00DE066A">
        <w:rPr>
          <w:rFonts w:ascii="Times New Roman" w:hAnsi="Times New Roman"/>
          <w:bCs/>
          <w:color w:val="000000" w:themeColor="text1"/>
          <w:lang w:val="sq-AL"/>
        </w:rPr>
        <w:t xml:space="preserve">grupe të përbashkëta pune me grupe me bazë komunitare dhe </w:t>
      </w:r>
      <w:r w:rsidR="00994E32" w:rsidRPr="00DE066A">
        <w:rPr>
          <w:rFonts w:ascii="Times New Roman" w:hAnsi="Times New Roman"/>
          <w:bCs/>
          <w:color w:val="000000" w:themeColor="text1"/>
          <w:lang w:val="sq-AL"/>
        </w:rPr>
        <w:t xml:space="preserve">me </w:t>
      </w:r>
      <w:r w:rsidR="009D6098" w:rsidRPr="00DE066A">
        <w:rPr>
          <w:rFonts w:ascii="Times New Roman" w:hAnsi="Times New Roman"/>
          <w:bCs/>
          <w:color w:val="000000" w:themeColor="text1"/>
          <w:lang w:val="sq-AL"/>
        </w:rPr>
        <w:t xml:space="preserve">grupe të tjera interesi, </w:t>
      </w:r>
      <w:r w:rsidR="005018E3" w:rsidRPr="00DE066A">
        <w:rPr>
          <w:rFonts w:ascii="Times New Roman" w:hAnsi="Times New Roman"/>
          <w:bCs/>
          <w:color w:val="000000" w:themeColor="text1"/>
          <w:lang w:val="sq-AL"/>
        </w:rPr>
        <w:t xml:space="preserve">forume, panele dhe juri të qytetarëve, </w:t>
      </w:r>
      <w:r w:rsidR="009D6098" w:rsidRPr="00DE066A">
        <w:rPr>
          <w:rFonts w:ascii="Times New Roman" w:hAnsi="Times New Roman"/>
          <w:bCs/>
          <w:color w:val="000000" w:themeColor="text1"/>
          <w:lang w:val="sq-AL"/>
        </w:rPr>
        <w:t xml:space="preserve">për t’i angazhuar </w:t>
      </w:r>
      <w:r w:rsidR="005018E3" w:rsidRPr="00DE066A">
        <w:rPr>
          <w:rFonts w:ascii="Times New Roman" w:hAnsi="Times New Roman"/>
          <w:bCs/>
          <w:color w:val="000000" w:themeColor="text1"/>
          <w:lang w:val="sq-AL"/>
        </w:rPr>
        <w:t>në proceset e politikëbërjes,</w:t>
      </w:r>
      <w:r w:rsidR="009D6098" w:rsidRPr="00DE066A">
        <w:rPr>
          <w:rFonts w:ascii="Times New Roman" w:hAnsi="Times New Roman"/>
          <w:bCs/>
          <w:color w:val="000000" w:themeColor="text1"/>
          <w:lang w:val="sq-AL"/>
        </w:rPr>
        <w:t xml:space="preserve"> vendimmarrjes</w:t>
      </w:r>
      <w:r w:rsidR="005018E3" w:rsidRPr="00DE066A">
        <w:rPr>
          <w:rFonts w:ascii="Times New Roman" w:hAnsi="Times New Roman"/>
          <w:bCs/>
          <w:color w:val="000000" w:themeColor="text1"/>
          <w:lang w:val="sq-AL"/>
        </w:rPr>
        <w:t xml:space="preserve">, dhe </w:t>
      </w:r>
      <w:r w:rsidR="005018E3" w:rsidRPr="00DE066A">
        <w:rPr>
          <w:rFonts w:ascii="Times New Roman" w:hAnsi="Times New Roman"/>
          <w:bCs/>
          <w:color w:val="000000" w:themeColor="text1"/>
          <w:lang w:val="sq-AL"/>
        </w:rPr>
        <w:lastRenderedPageBreak/>
        <w:t>monitorimit dhe vlerësimit</w:t>
      </w:r>
      <w:r w:rsidR="00994E32" w:rsidRPr="00DE066A">
        <w:rPr>
          <w:rFonts w:ascii="Times New Roman" w:hAnsi="Times New Roman"/>
          <w:bCs/>
          <w:color w:val="000000" w:themeColor="text1"/>
          <w:lang w:val="sq-AL"/>
        </w:rPr>
        <w:t>, për të tërhequr mendimet dhe prioritarizuar çështjet zhvillimore të Bashkisë dhe komunitetit</w:t>
      </w:r>
      <w:r w:rsidR="009D6098" w:rsidRPr="00DE066A">
        <w:rPr>
          <w:rFonts w:ascii="Times New Roman" w:hAnsi="Times New Roman"/>
          <w:bCs/>
          <w:color w:val="000000" w:themeColor="text1"/>
          <w:lang w:val="sq-AL"/>
        </w:rPr>
        <w:t xml:space="preserve">. </w:t>
      </w:r>
    </w:p>
    <w:p w:rsidR="00816742" w:rsidRPr="00DE066A" w:rsidRDefault="00816742" w:rsidP="005018E3">
      <w:pPr>
        <w:pStyle w:val="ListParagraph"/>
        <w:numPr>
          <w:ilvl w:val="0"/>
          <w:numId w:val="12"/>
        </w:numPr>
        <w:tabs>
          <w:tab w:val="left" w:pos="426"/>
        </w:tabs>
        <w:spacing w:before="120" w:after="0"/>
        <w:ind w:left="426" w:hanging="426"/>
        <w:contextualSpacing w:val="0"/>
        <w:jc w:val="both"/>
        <w:rPr>
          <w:rFonts w:ascii="Times New Roman" w:hAnsi="Times New Roman"/>
          <w:color w:val="000000" w:themeColor="text1"/>
        </w:rPr>
      </w:pPr>
      <w:r w:rsidRPr="00DE066A">
        <w:rPr>
          <w:rFonts w:ascii="Times New Roman" w:hAnsi="Times New Roman"/>
          <w:iCs/>
          <w:color w:val="000000" w:themeColor="text1"/>
        </w:rPr>
        <w:t>Anëtarët e k</w:t>
      </w:r>
      <w:r w:rsidR="005018E3" w:rsidRPr="00DE066A">
        <w:rPr>
          <w:rFonts w:ascii="Times New Roman" w:hAnsi="Times New Roman"/>
          <w:iCs/>
          <w:color w:val="000000" w:themeColor="text1"/>
        </w:rPr>
        <w:t xml:space="preserve">omiteteve, </w:t>
      </w:r>
      <w:r w:rsidRPr="00DE066A">
        <w:rPr>
          <w:rFonts w:ascii="Times New Roman" w:hAnsi="Times New Roman"/>
          <w:iCs/>
          <w:color w:val="000000" w:themeColor="text1"/>
        </w:rPr>
        <w:t>grupeve të punës</w:t>
      </w:r>
      <w:r w:rsidR="005018E3" w:rsidRPr="00DE066A">
        <w:rPr>
          <w:rFonts w:ascii="Times New Roman" w:hAnsi="Times New Roman"/>
          <w:iCs/>
          <w:color w:val="000000" w:themeColor="text1"/>
        </w:rPr>
        <w:t>,</w:t>
      </w:r>
      <w:r w:rsidR="005018E3" w:rsidRPr="00DE066A">
        <w:rPr>
          <w:rFonts w:ascii="Times New Roman" w:hAnsi="Times New Roman"/>
          <w:bCs/>
          <w:color w:val="000000" w:themeColor="text1"/>
          <w:lang w:val="sq-AL"/>
        </w:rPr>
        <w:t xml:space="preserve"> forumeve, paneleve dhe jurive të qytetarëve,</w:t>
      </w:r>
      <w:r w:rsidRPr="00DE066A">
        <w:rPr>
          <w:rFonts w:ascii="Times New Roman" w:hAnsi="Times New Roman"/>
          <w:iCs/>
          <w:color w:val="000000" w:themeColor="text1"/>
        </w:rPr>
        <w:t xml:space="preserve"> janë banorë të Bashkisë, të cilët përfaqësojnë bashkësinë, shoqërinë civile, biznesin, median dhe akademinë, dhe përbërja e tyre </w:t>
      </w:r>
      <w:r w:rsidRPr="00DE066A">
        <w:rPr>
          <w:rFonts w:ascii="Times New Roman" w:hAnsi="Times New Roman"/>
          <w:color w:val="000000" w:themeColor="text1"/>
          <w:lang w:val="sq-AL"/>
        </w:rPr>
        <w:t>respekton barazinë gjinor</w:t>
      </w:r>
      <w:r w:rsidRPr="00DE066A">
        <w:rPr>
          <w:rFonts w:ascii="Times New Roman" w:hAnsi="Times New Roman"/>
          <w:color w:val="000000" w:themeColor="text1"/>
        </w:rPr>
        <w:t xml:space="preserve">. </w:t>
      </w:r>
      <w:r w:rsidR="005018E3" w:rsidRPr="00DE066A">
        <w:rPr>
          <w:rFonts w:ascii="Times New Roman" w:hAnsi="Times New Roman"/>
          <w:color w:val="000000" w:themeColor="text1"/>
        </w:rPr>
        <w:t xml:space="preserve">Gjetje dhe </w:t>
      </w:r>
      <w:r w:rsidR="005018E3" w:rsidRPr="00DE066A">
        <w:rPr>
          <w:rFonts w:ascii="Times New Roman" w:eastAsiaTheme="minorEastAsia" w:hAnsi="Times New Roman"/>
          <w:color w:val="000000" w:themeColor="text1"/>
        </w:rPr>
        <w:t>r</w:t>
      </w:r>
      <w:r w:rsidRPr="00DE066A">
        <w:rPr>
          <w:rFonts w:ascii="Times New Roman" w:eastAsiaTheme="minorEastAsia" w:hAnsi="Times New Roman"/>
          <w:color w:val="000000" w:themeColor="text1"/>
        </w:rPr>
        <w:t xml:space="preserve">ekomandimet e </w:t>
      </w:r>
      <w:r w:rsidR="005018E3" w:rsidRPr="00DE066A">
        <w:rPr>
          <w:rFonts w:ascii="Times New Roman" w:eastAsiaTheme="minorEastAsia" w:hAnsi="Times New Roman"/>
          <w:color w:val="000000" w:themeColor="text1"/>
        </w:rPr>
        <w:t xml:space="preserve">këtyre mekanizmave pjesëmarrëse </w:t>
      </w:r>
      <w:r w:rsidRPr="00DE066A">
        <w:rPr>
          <w:rFonts w:ascii="Times New Roman" w:eastAsiaTheme="minorEastAsia" w:hAnsi="Times New Roman"/>
          <w:color w:val="000000" w:themeColor="text1"/>
        </w:rPr>
        <w:t xml:space="preserve">i përcillen zyrtarisht Këshillit. </w:t>
      </w:r>
      <w:r w:rsidR="00545B95" w:rsidRPr="00DE066A">
        <w:rPr>
          <w:rFonts w:ascii="Times New Roman" w:hAnsi="Times New Roman"/>
          <w:color w:val="000000" w:themeColor="text1"/>
        </w:rPr>
        <w:t>Mbledhjet</w:t>
      </w:r>
      <w:r w:rsidRPr="00DE066A">
        <w:rPr>
          <w:rFonts w:ascii="Times New Roman" w:hAnsi="Times New Roman"/>
          <w:color w:val="000000" w:themeColor="text1"/>
        </w:rPr>
        <w:t xml:space="preserve"> e </w:t>
      </w:r>
      <w:r w:rsidR="009C4729" w:rsidRPr="00DE066A">
        <w:rPr>
          <w:rFonts w:ascii="Times New Roman" w:eastAsiaTheme="minorEastAsia" w:hAnsi="Times New Roman"/>
          <w:color w:val="000000" w:themeColor="text1"/>
        </w:rPr>
        <w:t xml:space="preserve">këtyre mekanizmave </w:t>
      </w:r>
      <w:r w:rsidRPr="00DE066A">
        <w:rPr>
          <w:rFonts w:ascii="Times New Roman" w:hAnsi="Times New Roman"/>
          <w:color w:val="000000" w:themeColor="text1"/>
        </w:rPr>
        <w:t>regjistroh</w:t>
      </w:r>
      <w:r w:rsidR="00EB1CC1" w:rsidRPr="00DE066A">
        <w:rPr>
          <w:rFonts w:ascii="Times New Roman" w:hAnsi="Times New Roman"/>
          <w:color w:val="000000" w:themeColor="text1"/>
        </w:rPr>
        <w:t>en</w:t>
      </w:r>
      <w:r w:rsidRPr="00DE066A">
        <w:rPr>
          <w:rFonts w:ascii="Times New Roman" w:hAnsi="Times New Roman"/>
          <w:color w:val="000000" w:themeColor="text1"/>
        </w:rPr>
        <w:t xml:space="preserve"> në </w:t>
      </w:r>
      <w:r w:rsidR="00545B95" w:rsidRPr="00DE066A">
        <w:rPr>
          <w:rFonts w:ascii="Times New Roman" w:hAnsi="Times New Roman"/>
          <w:color w:val="000000" w:themeColor="text1"/>
        </w:rPr>
        <w:t xml:space="preserve">mënyrë të përmbledhur në </w:t>
      </w:r>
      <w:r w:rsidRPr="00DE066A">
        <w:rPr>
          <w:rFonts w:ascii="Times New Roman" w:hAnsi="Times New Roman"/>
          <w:color w:val="000000" w:themeColor="text1"/>
        </w:rPr>
        <w:t xml:space="preserve">proceverbalin e mbledhjes, </w:t>
      </w:r>
      <w:r w:rsidR="009C4729" w:rsidRPr="00DE066A">
        <w:rPr>
          <w:rFonts w:ascii="Times New Roman" w:hAnsi="Times New Roman"/>
          <w:color w:val="000000" w:themeColor="text1"/>
        </w:rPr>
        <w:t>i cili mbahet nga punonjësi</w:t>
      </w:r>
      <w:r w:rsidRPr="00DE066A">
        <w:rPr>
          <w:rFonts w:ascii="Times New Roman" w:hAnsi="Times New Roman"/>
          <w:color w:val="000000" w:themeColor="text1"/>
        </w:rPr>
        <w:t xml:space="preserve"> e sekretariatit të Këshillit</w:t>
      </w:r>
      <w:r w:rsidRPr="00DE066A">
        <w:rPr>
          <w:rFonts w:ascii="Times New Roman" w:hAnsi="Times New Roman"/>
          <w:color w:val="000000" w:themeColor="text1"/>
          <w:lang w:val="sq-AL"/>
        </w:rPr>
        <w:t xml:space="preserve">, dhe firmoset nga drejtuesi i </w:t>
      </w:r>
      <w:r w:rsidR="00EB1CC1" w:rsidRPr="00DE066A">
        <w:rPr>
          <w:rFonts w:ascii="Times New Roman" w:hAnsi="Times New Roman"/>
          <w:color w:val="000000" w:themeColor="text1"/>
          <w:lang w:val="sq-AL"/>
        </w:rPr>
        <w:t xml:space="preserve">mbledhjes </w:t>
      </w:r>
      <w:r w:rsidRPr="00DE066A">
        <w:rPr>
          <w:rFonts w:ascii="Times New Roman" w:hAnsi="Times New Roman"/>
          <w:color w:val="000000" w:themeColor="text1"/>
          <w:lang w:val="sq-AL"/>
        </w:rPr>
        <w:t xml:space="preserve">dhe mbajtësi i </w:t>
      </w:r>
      <w:r w:rsidRPr="00DE066A">
        <w:rPr>
          <w:rFonts w:ascii="Times New Roman" w:hAnsi="Times New Roman"/>
          <w:color w:val="000000" w:themeColor="text1"/>
        </w:rPr>
        <w:t xml:space="preserve">proceverbalit. </w:t>
      </w:r>
    </w:p>
    <w:p w:rsidR="00B60EBC" w:rsidRPr="00DE066A" w:rsidRDefault="00B60EBC" w:rsidP="00816742">
      <w:pPr>
        <w:pStyle w:val="ListParagraph"/>
        <w:numPr>
          <w:ilvl w:val="0"/>
          <w:numId w:val="12"/>
        </w:numPr>
        <w:tabs>
          <w:tab w:val="left" w:pos="426"/>
        </w:tabs>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 xml:space="preserve">Komitetet ofrojë këshilla, komente, reagime dhe rekomandime për çështje që kanë të bëjnë me zhvillimin shoqërore, ekonomik, mjedisor, kulturore e teknologjik të Bashkisë. </w:t>
      </w:r>
      <w:r w:rsidRPr="00DE066A">
        <w:rPr>
          <w:rFonts w:ascii="Times New Roman" w:eastAsiaTheme="minorEastAsia" w:hAnsi="Times New Roman"/>
          <w:color w:val="000000" w:themeColor="text1"/>
        </w:rPr>
        <w:t xml:space="preserve">Komitetet merren me studimin e çështjeve kritike, marrjen e dëshmisë publike, kryerjen e hulumtimeve të pavarur dhe rishikimin e raporteve dhe rekomandimeve të </w:t>
      </w:r>
      <w:r w:rsidR="00816742" w:rsidRPr="00DE066A">
        <w:rPr>
          <w:rFonts w:ascii="Times New Roman" w:eastAsiaTheme="minorEastAsia" w:hAnsi="Times New Roman"/>
          <w:color w:val="000000" w:themeColor="text1"/>
        </w:rPr>
        <w:t>e</w:t>
      </w:r>
      <w:r w:rsidRPr="00DE066A">
        <w:rPr>
          <w:rFonts w:ascii="Times New Roman" w:eastAsiaTheme="minorEastAsia" w:hAnsi="Times New Roman"/>
          <w:color w:val="000000" w:themeColor="text1"/>
        </w:rPr>
        <w:t>kzekutivit të Bashkisë,</w:t>
      </w:r>
      <w:r w:rsidRPr="00DE066A">
        <w:rPr>
          <w:rFonts w:ascii="Times New Roman" w:hAnsi="Times New Roman"/>
          <w:color w:val="000000" w:themeColor="text1"/>
          <w:lang w:val="sq-AL"/>
        </w:rPr>
        <w:t xml:space="preserve"> k</w:t>
      </w:r>
      <w:r w:rsidR="00816742" w:rsidRPr="00DE066A">
        <w:rPr>
          <w:rFonts w:ascii="Times New Roman" w:hAnsi="Times New Roman"/>
          <w:color w:val="000000" w:themeColor="text1"/>
          <w:lang w:val="sq-AL"/>
        </w:rPr>
        <w:t>ur kjo e fundit i kërkohet nga K</w:t>
      </w:r>
      <w:r w:rsidRPr="00DE066A">
        <w:rPr>
          <w:rFonts w:ascii="Times New Roman" w:hAnsi="Times New Roman"/>
          <w:color w:val="000000" w:themeColor="text1"/>
          <w:lang w:val="sq-AL"/>
        </w:rPr>
        <w:t>ëshilli, si dhe ushtrojnë funksione të tjera sipas përcaktimeve të vetë Këshillit</w:t>
      </w:r>
      <w:r w:rsidRPr="00DE066A">
        <w:rPr>
          <w:rFonts w:ascii="Times New Roman" w:eastAsiaTheme="minorEastAsia" w:hAnsi="Times New Roman"/>
          <w:color w:val="000000" w:themeColor="text1"/>
        </w:rPr>
        <w:t xml:space="preserve">. </w:t>
      </w:r>
      <w:r w:rsidRPr="00DE066A">
        <w:rPr>
          <w:rFonts w:ascii="Times New Roman" w:hAnsi="Times New Roman"/>
          <w:bCs/>
          <w:color w:val="000000" w:themeColor="text1"/>
          <w:lang w:val="sq-AL"/>
        </w:rPr>
        <w:t>Ngritja dhe funksionimi i komiteteve dhe bordeve bëhet sipas rregullores së funksionimit të Këshllit Bashkiak.</w:t>
      </w:r>
    </w:p>
    <w:p w:rsidR="0010633C" w:rsidRPr="00DE066A" w:rsidRDefault="0010633C" w:rsidP="00504E31">
      <w:pPr>
        <w:pStyle w:val="ListParagraph"/>
        <w:numPr>
          <w:ilvl w:val="0"/>
          <w:numId w:val="12"/>
        </w:numPr>
        <w:tabs>
          <w:tab w:val="left" w:pos="426"/>
        </w:tabs>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Këshilli ngre “Komitetin për Zhvillimin Strategjik dhe Ekonomik të Bashkisë”</w:t>
      </w:r>
      <w:r w:rsidR="003A2C53" w:rsidRPr="00DE066A">
        <w:rPr>
          <w:rFonts w:ascii="Times New Roman" w:hAnsi="Times New Roman"/>
          <w:color w:val="000000" w:themeColor="text1"/>
        </w:rPr>
        <w:t>,si</w:t>
      </w:r>
      <w:r w:rsidRPr="00DE066A">
        <w:rPr>
          <w:rFonts w:ascii="Times New Roman" w:hAnsi="Times New Roman"/>
          <w:color w:val="000000" w:themeColor="text1"/>
        </w:rPr>
        <w:t xml:space="preserve"> mekanizëm që ka për qëllim hartimin e propozimeve për politikat dhe objektivat strategjike të zhvillimit të </w:t>
      </w:r>
      <w:r w:rsidR="003A2C53" w:rsidRPr="00DE066A">
        <w:rPr>
          <w:rFonts w:ascii="Times New Roman" w:hAnsi="Times New Roman"/>
          <w:color w:val="000000" w:themeColor="text1"/>
        </w:rPr>
        <w:t xml:space="preserve">Bashkisë dhe të komunitetit. </w:t>
      </w:r>
      <w:r w:rsidRPr="00DE066A">
        <w:rPr>
          <w:rFonts w:ascii="Times New Roman" w:hAnsi="Times New Roman"/>
          <w:color w:val="000000" w:themeColor="text1"/>
        </w:rPr>
        <w:t>Komitet</w:t>
      </w:r>
      <w:r w:rsidR="003A2C53" w:rsidRPr="00DE066A">
        <w:rPr>
          <w:rFonts w:ascii="Times New Roman" w:hAnsi="Times New Roman"/>
          <w:color w:val="000000" w:themeColor="text1"/>
        </w:rPr>
        <w:t>i</w:t>
      </w:r>
      <w:r w:rsidRPr="00DE066A">
        <w:rPr>
          <w:rFonts w:ascii="Times New Roman" w:hAnsi="Times New Roman"/>
          <w:color w:val="000000" w:themeColor="text1"/>
        </w:rPr>
        <w:t xml:space="preserve"> ka anëtarë: i- Këshilltarë të Bashkisë, ii- përfaques të publikut, grupeve të interest, OJFve, iii- biznesit, iv- akademisë. Përbërja, anëtarësia, funksionet dhe detyrat e këtij Komisioni përcaktohen me vendim të Këshillit.</w:t>
      </w:r>
    </w:p>
    <w:p w:rsidR="00576492" w:rsidRPr="00DE066A" w:rsidRDefault="00576492"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color w:val="000000" w:themeColor="text1"/>
          <w:spacing w:val="0"/>
          <w:sz w:val="22"/>
          <w:szCs w:val="22"/>
          <w:lang w:val="sq-AL"/>
        </w:rPr>
      </w:pPr>
    </w:p>
    <w:p w:rsidR="00576492" w:rsidRPr="00DE066A" w:rsidRDefault="00CA4EDC" w:rsidP="00EB23E2">
      <w:pPr>
        <w:pStyle w:val="Heading4"/>
        <w:spacing w:before="120" w:after="0"/>
        <w:rPr>
          <w:color w:val="000000" w:themeColor="text1"/>
        </w:rPr>
      </w:pPr>
      <w:bookmarkStart w:id="70" w:name="_Toc38349307"/>
      <w:r w:rsidRPr="00DE066A">
        <w:rPr>
          <w:color w:val="000000" w:themeColor="text1"/>
        </w:rPr>
        <w:t>Pjesëmarrja e str</w:t>
      </w:r>
      <w:r w:rsidR="005D1DA2" w:rsidRPr="00DE066A">
        <w:rPr>
          <w:color w:val="000000" w:themeColor="text1"/>
        </w:rPr>
        <w:t>u</w:t>
      </w:r>
      <w:r w:rsidRPr="00DE066A">
        <w:rPr>
          <w:color w:val="000000" w:themeColor="text1"/>
        </w:rPr>
        <w:t>ktu</w:t>
      </w:r>
      <w:r w:rsidR="005D1DA2" w:rsidRPr="00DE066A">
        <w:rPr>
          <w:color w:val="000000" w:themeColor="text1"/>
        </w:rPr>
        <w:t>r</w:t>
      </w:r>
      <w:r w:rsidRPr="00DE066A">
        <w:rPr>
          <w:color w:val="000000" w:themeColor="text1"/>
        </w:rPr>
        <w:t>ave komunitare</w:t>
      </w:r>
      <w:bookmarkEnd w:id="70"/>
    </w:p>
    <w:p w:rsidR="00D071BD" w:rsidRPr="00DE066A" w:rsidRDefault="00D071BD" w:rsidP="00F94BC9">
      <w:pPr>
        <w:pStyle w:val="ListParagraph"/>
        <w:numPr>
          <w:ilvl w:val="0"/>
          <w:numId w:val="40"/>
        </w:numPr>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 xml:space="preserve">Këshilli nxit dhe </w:t>
      </w:r>
      <w:r w:rsidRPr="00DE066A">
        <w:rPr>
          <w:rFonts w:ascii="Times New Roman" w:hAnsi="Times New Roman"/>
          <w:bCs/>
          <w:color w:val="000000" w:themeColor="text1"/>
          <w:lang w:val="sq-AL"/>
        </w:rPr>
        <w:t>mbështet ngritjen dhe funksionimin e këshillat komunitarë dhe kryesive të fshatrave, sipas rregullave dhe procedurave rregulloren e Këshillit Bashkiak për gritjen dhe funksionimin e strukturave komunitare</w:t>
      </w:r>
      <w:r w:rsidRPr="00DE066A">
        <w:rPr>
          <w:rFonts w:ascii="Times New Roman" w:hAnsi="Times New Roman"/>
          <w:color w:val="000000" w:themeColor="text1"/>
        </w:rPr>
        <w:t>.</w:t>
      </w:r>
    </w:p>
    <w:p w:rsidR="00CA4EDC" w:rsidRPr="00DE066A" w:rsidRDefault="00D21DC8" w:rsidP="00F94BC9">
      <w:pPr>
        <w:pStyle w:val="ListParagraph"/>
        <w:numPr>
          <w:ilvl w:val="0"/>
          <w:numId w:val="40"/>
        </w:numPr>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Këshillat</w:t>
      </w:r>
      <w:r w:rsidR="00CA4EDC" w:rsidRPr="00DE066A">
        <w:rPr>
          <w:rFonts w:ascii="Times New Roman" w:hAnsi="Times New Roman"/>
          <w:color w:val="000000" w:themeColor="text1"/>
        </w:rPr>
        <w:t xml:space="preserve"> Komunitar</w:t>
      </w:r>
      <w:r w:rsidRPr="00DE066A">
        <w:rPr>
          <w:rFonts w:ascii="Times New Roman" w:hAnsi="Times New Roman"/>
          <w:color w:val="000000" w:themeColor="text1"/>
        </w:rPr>
        <w:t>ë dhe Kryesitë e Fshatrave, vlerësojnë dhe japin komente</w:t>
      </w:r>
      <w:r w:rsidR="00CA4EDC" w:rsidRPr="00DE066A">
        <w:rPr>
          <w:rFonts w:ascii="Times New Roman" w:hAnsi="Times New Roman"/>
          <w:color w:val="000000" w:themeColor="text1"/>
        </w:rPr>
        <w:t xml:space="preserve"> apo </w:t>
      </w:r>
      <w:r w:rsidRPr="00DE066A">
        <w:rPr>
          <w:rFonts w:ascii="Times New Roman" w:hAnsi="Times New Roman"/>
          <w:color w:val="000000" w:themeColor="text1"/>
        </w:rPr>
        <w:t>rekomandime</w:t>
      </w:r>
      <w:r w:rsidR="00CA4EDC" w:rsidRPr="00DE066A">
        <w:rPr>
          <w:rFonts w:ascii="Times New Roman" w:hAnsi="Times New Roman"/>
          <w:color w:val="000000" w:themeColor="text1"/>
        </w:rPr>
        <w:t xml:space="preserve"> për një veprim, </w:t>
      </w:r>
      <w:r w:rsidR="00772BD7" w:rsidRPr="00DE066A">
        <w:rPr>
          <w:rFonts w:ascii="Times New Roman" w:hAnsi="Times New Roman"/>
          <w:color w:val="000000" w:themeColor="text1"/>
        </w:rPr>
        <w:t>projek</w:t>
      </w:r>
      <w:r w:rsidRPr="00DE066A">
        <w:rPr>
          <w:rFonts w:ascii="Times New Roman" w:hAnsi="Times New Roman"/>
          <w:color w:val="000000" w:themeColor="text1"/>
        </w:rPr>
        <w:t>t politikë apo plan të</w:t>
      </w:r>
      <w:r w:rsidR="00772BD7" w:rsidRPr="00DE066A">
        <w:rPr>
          <w:rFonts w:ascii="Times New Roman" w:hAnsi="Times New Roman"/>
          <w:color w:val="000000" w:themeColor="text1"/>
        </w:rPr>
        <w:t xml:space="preserve"> ha</w:t>
      </w:r>
      <w:r w:rsidRPr="00DE066A">
        <w:rPr>
          <w:rFonts w:ascii="Times New Roman" w:hAnsi="Times New Roman"/>
          <w:color w:val="000000" w:themeColor="text1"/>
        </w:rPr>
        <w:t>r</w:t>
      </w:r>
      <w:r w:rsidR="00772BD7" w:rsidRPr="00DE066A">
        <w:rPr>
          <w:rFonts w:ascii="Times New Roman" w:hAnsi="Times New Roman"/>
          <w:color w:val="000000" w:themeColor="text1"/>
        </w:rPr>
        <w:t>t</w:t>
      </w:r>
      <w:r w:rsidRPr="00DE066A">
        <w:rPr>
          <w:rFonts w:ascii="Times New Roman" w:hAnsi="Times New Roman"/>
          <w:color w:val="000000" w:themeColor="text1"/>
        </w:rPr>
        <w:t>uar</w:t>
      </w:r>
      <w:r w:rsidR="00CA4EDC" w:rsidRPr="00DE066A">
        <w:rPr>
          <w:rFonts w:ascii="Times New Roman" w:hAnsi="Times New Roman"/>
          <w:color w:val="000000" w:themeColor="text1"/>
        </w:rPr>
        <w:t xml:space="preserve"> nga Këshilli i Bashkisë, Kryetari i Bashkisë, apo çdo agjenci, komision ose bord i </w:t>
      </w:r>
      <w:r w:rsidR="00614E0E" w:rsidRPr="00DE066A">
        <w:rPr>
          <w:rFonts w:ascii="Times New Roman" w:hAnsi="Times New Roman"/>
          <w:color w:val="000000" w:themeColor="text1"/>
        </w:rPr>
        <w:t>ngritur me vendim të Këshillit Bashkiake</w:t>
      </w:r>
      <w:r w:rsidR="00CA4EDC" w:rsidRPr="00DE066A">
        <w:rPr>
          <w:rFonts w:ascii="Times New Roman" w:hAnsi="Times New Roman"/>
          <w:color w:val="000000" w:themeColor="text1"/>
        </w:rPr>
        <w:t xml:space="preserve"> ka si objekt </w:t>
      </w:r>
      <w:r w:rsidRPr="00DE066A">
        <w:rPr>
          <w:rFonts w:ascii="Times New Roman" w:hAnsi="Times New Roman"/>
          <w:color w:val="000000" w:themeColor="text1"/>
        </w:rPr>
        <w:t>të punës së tij çështje të komunitetit apo territorit të</w:t>
      </w:r>
      <w:r w:rsidR="00CA4EDC" w:rsidRPr="00DE066A">
        <w:rPr>
          <w:rFonts w:ascii="Times New Roman" w:hAnsi="Times New Roman"/>
          <w:color w:val="000000" w:themeColor="text1"/>
        </w:rPr>
        <w:t xml:space="preserve"> lagjes</w:t>
      </w:r>
      <w:r w:rsidR="00614E0E" w:rsidRPr="00DE066A">
        <w:rPr>
          <w:rFonts w:ascii="Times New Roman" w:hAnsi="Times New Roman"/>
          <w:color w:val="000000" w:themeColor="text1"/>
        </w:rPr>
        <w:t xml:space="preserve"> apo fshatit</w:t>
      </w:r>
      <w:r w:rsidR="00CA4EDC" w:rsidRPr="00DE066A">
        <w:rPr>
          <w:rFonts w:ascii="Times New Roman" w:hAnsi="Times New Roman"/>
          <w:color w:val="000000" w:themeColor="text1"/>
        </w:rPr>
        <w:t>, apo për çdo çështje që i ndikon komunitetit dhe territorit të lagjes</w:t>
      </w:r>
      <w:r w:rsidR="00614E0E" w:rsidRPr="00DE066A">
        <w:rPr>
          <w:rFonts w:ascii="Times New Roman" w:hAnsi="Times New Roman"/>
          <w:color w:val="000000" w:themeColor="text1"/>
        </w:rPr>
        <w:t xml:space="preserve"> apo fshatit</w:t>
      </w:r>
      <w:r w:rsidR="00CA4EDC" w:rsidRPr="00DE066A">
        <w:rPr>
          <w:rFonts w:ascii="Times New Roman" w:hAnsi="Times New Roman"/>
          <w:color w:val="000000" w:themeColor="text1"/>
        </w:rPr>
        <w:t xml:space="preserve">. </w:t>
      </w:r>
      <w:r w:rsidRPr="00DE066A">
        <w:rPr>
          <w:rFonts w:ascii="Times New Roman" w:hAnsi="Times New Roman"/>
          <w:color w:val="000000" w:themeColor="text1"/>
        </w:rPr>
        <w:t xml:space="preserve">Këshillat Komunitarë dhe Kryesitë e Fshatrave </w:t>
      </w:r>
      <w:r w:rsidR="00CA4EDC" w:rsidRPr="00DE066A">
        <w:rPr>
          <w:rFonts w:ascii="Times New Roman" w:hAnsi="Times New Roman"/>
          <w:color w:val="000000" w:themeColor="text1"/>
        </w:rPr>
        <w:t>rekomando</w:t>
      </w:r>
      <w:r w:rsidRPr="00DE066A">
        <w:rPr>
          <w:rFonts w:ascii="Times New Roman" w:hAnsi="Times New Roman"/>
          <w:color w:val="000000" w:themeColor="text1"/>
        </w:rPr>
        <w:t>j</w:t>
      </w:r>
      <w:r w:rsidR="00CA4EDC" w:rsidRPr="00DE066A">
        <w:rPr>
          <w:rFonts w:ascii="Times New Roman" w:hAnsi="Times New Roman"/>
          <w:color w:val="000000" w:themeColor="text1"/>
        </w:rPr>
        <w:t>n</w:t>
      </w:r>
      <w:r w:rsidRPr="00DE066A">
        <w:rPr>
          <w:rFonts w:ascii="Times New Roman" w:hAnsi="Times New Roman"/>
          <w:color w:val="000000" w:themeColor="text1"/>
        </w:rPr>
        <w:t>ë</w:t>
      </w:r>
      <w:r w:rsidR="00CA4EDC" w:rsidRPr="00DE066A">
        <w:rPr>
          <w:rFonts w:ascii="Times New Roman" w:hAnsi="Times New Roman"/>
          <w:color w:val="000000" w:themeColor="text1"/>
        </w:rPr>
        <w:t xml:space="preserve"> ndërmarrjen e një veprimi apo hartimin e një politike ose plani</w:t>
      </w:r>
      <w:r w:rsidRPr="00DE066A">
        <w:rPr>
          <w:rFonts w:ascii="Times New Roman" w:hAnsi="Times New Roman"/>
          <w:color w:val="000000" w:themeColor="text1"/>
        </w:rPr>
        <w:t>,</w:t>
      </w:r>
      <w:r w:rsidR="00CA4EDC" w:rsidRPr="00DE066A">
        <w:rPr>
          <w:rFonts w:ascii="Times New Roman" w:hAnsi="Times New Roman"/>
          <w:color w:val="000000" w:themeColor="text1"/>
        </w:rPr>
        <w:t xml:space="preserve"> në interes dhe dobi të komunitetit apo territorit të lagjes</w:t>
      </w:r>
      <w:r w:rsidRPr="00DE066A">
        <w:rPr>
          <w:rFonts w:ascii="Times New Roman" w:hAnsi="Times New Roman"/>
          <w:color w:val="000000" w:themeColor="text1"/>
        </w:rPr>
        <w:t xml:space="preserve"> apo fshatit që përfaqësojnë</w:t>
      </w:r>
      <w:r w:rsidR="00CA4EDC" w:rsidRPr="00DE066A">
        <w:rPr>
          <w:rFonts w:ascii="Times New Roman" w:hAnsi="Times New Roman"/>
          <w:color w:val="000000" w:themeColor="text1"/>
        </w:rPr>
        <w:t>.</w:t>
      </w:r>
    </w:p>
    <w:p w:rsidR="00CA4EDC" w:rsidRPr="00DE066A" w:rsidRDefault="00D21DC8" w:rsidP="00F94BC9">
      <w:pPr>
        <w:pStyle w:val="ListParagraph"/>
        <w:numPr>
          <w:ilvl w:val="0"/>
          <w:numId w:val="40"/>
        </w:numPr>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Këshillat Komunitarë dhe Kryesitë e Fshatrave</w:t>
      </w:r>
      <w:r w:rsidR="00CA4EDC" w:rsidRPr="00DE066A">
        <w:rPr>
          <w:rFonts w:ascii="Times New Roman" w:hAnsi="Times New Roman"/>
          <w:color w:val="000000" w:themeColor="text1"/>
        </w:rPr>
        <w:t xml:space="preserve"> përcjell</w:t>
      </w:r>
      <w:r w:rsidRPr="00DE066A">
        <w:rPr>
          <w:rFonts w:ascii="Times New Roman" w:hAnsi="Times New Roman"/>
          <w:color w:val="000000" w:themeColor="text1"/>
        </w:rPr>
        <w:t>in</w:t>
      </w:r>
      <w:r w:rsidR="00CA4EDC" w:rsidRPr="00DE066A">
        <w:rPr>
          <w:rFonts w:ascii="Times New Roman" w:hAnsi="Times New Roman"/>
          <w:color w:val="000000" w:themeColor="text1"/>
        </w:rPr>
        <w:t xml:space="preserve"> tek Këshilli Bashkiak </w:t>
      </w:r>
      <w:r w:rsidR="003E1EE4" w:rsidRPr="00DE066A">
        <w:rPr>
          <w:rFonts w:ascii="Times New Roman" w:hAnsi="Times New Roman"/>
          <w:color w:val="000000" w:themeColor="text1"/>
        </w:rPr>
        <w:t xml:space="preserve">listën vjetore të </w:t>
      </w:r>
      <w:r w:rsidR="00CA4EDC" w:rsidRPr="00DE066A">
        <w:rPr>
          <w:rFonts w:ascii="Times New Roman" w:hAnsi="Times New Roman"/>
          <w:color w:val="000000" w:themeColor="text1"/>
        </w:rPr>
        <w:t>nevojat prioritare për lagjen</w:t>
      </w:r>
      <w:r w:rsidRPr="00DE066A">
        <w:rPr>
          <w:rFonts w:ascii="Times New Roman" w:hAnsi="Times New Roman"/>
          <w:color w:val="000000" w:themeColor="text1"/>
        </w:rPr>
        <w:t xml:space="preserve"> apo fshatin</w:t>
      </w:r>
      <w:r w:rsidR="00CA4EDC" w:rsidRPr="00DE066A">
        <w:rPr>
          <w:rFonts w:ascii="Times New Roman" w:hAnsi="Times New Roman"/>
          <w:color w:val="000000" w:themeColor="text1"/>
        </w:rPr>
        <w:t xml:space="preserve"> bazuar nga takimet me komunitetin, vlerëson projekt buxhetin afatmesmë dhe vjetor të Bashkisë</w:t>
      </w:r>
      <w:r w:rsidR="002E6788" w:rsidRPr="00DE066A">
        <w:rPr>
          <w:rFonts w:ascii="Times New Roman" w:hAnsi="Times New Roman"/>
          <w:color w:val="000000" w:themeColor="text1"/>
        </w:rPr>
        <w:t>, në lidhje me lagjen apo fshatin përkatës,</w:t>
      </w:r>
      <w:r w:rsidR="00CA4EDC" w:rsidRPr="00DE066A">
        <w:rPr>
          <w:rFonts w:ascii="Times New Roman" w:hAnsi="Times New Roman"/>
          <w:color w:val="000000" w:themeColor="text1"/>
        </w:rPr>
        <w:t xml:space="preserve"> dhe bë</w:t>
      </w:r>
      <w:r w:rsidR="002E6788" w:rsidRPr="00DE066A">
        <w:rPr>
          <w:rFonts w:ascii="Times New Roman" w:hAnsi="Times New Roman"/>
          <w:color w:val="000000" w:themeColor="text1"/>
        </w:rPr>
        <w:t>j</w:t>
      </w:r>
      <w:r w:rsidR="003C12A6" w:rsidRPr="00DE066A">
        <w:rPr>
          <w:rFonts w:ascii="Times New Roman" w:hAnsi="Times New Roman"/>
          <w:color w:val="000000" w:themeColor="text1"/>
        </w:rPr>
        <w:t>n</w:t>
      </w:r>
      <w:r w:rsidR="002E6788" w:rsidRPr="00DE066A">
        <w:rPr>
          <w:rFonts w:ascii="Times New Roman" w:hAnsi="Times New Roman"/>
          <w:color w:val="000000" w:themeColor="text1"/>
        </w:rPr>
        <w:t>ë</w:t>
      </w:r>
      <w:r w:rsidR="00CA4EDC" w:rsidRPr="00DE066A">
        <w:rPr>
          <w:rFonts w:ascii="Times New Roman" w:hAnsi="Times New Roman"/>
          <w:color w:val="000000" w:themeColor="text1"/>
        </w:rPr>
        <w:t xml:space="preserve"> rekomandimet e nevojshme në lidhje me projektet që i ndikojnë drejpërdrejtë përmirësimit të jetës në komunitet dhe zhvillimit të territorit të lagjes</w:t>
      </w:r>
      <w:r w:rsidR="002E6788" w:rsidRPr="00DE066A">
        <w:rPr>
          <w:rFonts w:ascii="Times New Roman" w:hAnsi="Times New Roman"/>
          <w:color w:val="000000" w:themeColor="text1"/>
        </w:rPr>
        <w:t xml:space="preserve"> apo fshatit</w:t>
      </w:r>
      <w:r w:rsidR="00CA4EDC" w:rsidRPr="00DE066A">
        <w:rPr>
          <w:rFonts w:ascii="Times New Roman" w:hAnsi="Times New Roman"/>
          <w:color w:val="000000" w:themeColor="text1"/>
        </w:rPr>
        <w:t xml:space="preserve">. </w:t>
      </w:r>
    </w:p>
    <w:p w:rsidR="002E6788" w:rsidRPr="00DE066A" w:rsidRDefault="002E6788" w:rsidP="00F94BC9">
      <w:pPr>
        <w:pStyle w:val="ListParagraph"/>
        <w:numPr>
          <w:ilvl w:val="0"/>
          <w:numId w:val="40"/>
        </w:numPr>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lastRenderedPageBreak/>
        <w:t>Këshillat Komunitarë dhe Kryesitë e Fshatrave rekomandojë me shkrim ndërmarrjen e një veprimi apo hartimin e një politike ose plani në interes dhe dobi të komunitetit apo territorit të lagjes apo fshatit.</w:t>
      </w:r>
    </w:p>
    <w:p w:rsidR="00CA4EDC" w:rsidRPr="00DE066A" w:rsidRDefault="002E6788" w:rsidP="00F94BC9">
      <w:pPr>
        <w:pStyle w:val="ListParagraph"/>
        <w:numPr>
          <w:ilvl w:val="0"/>
          <w:numId w:val="40"/>
        </w:numPr>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Këshillat Komunitarë dhe Kryesitë e Fshatrave ma</w:t>
      </w:r>
      <w:r w:rsidR="00CA4EDC" w:rsidRPr="00DE066A">
        <w:rPr>
          <w:rFonts w:ascii="Times New Roman" w:hAnsi="Times New Roman"/>
          <w:color w:val="000000" w:themeColor="text1"/>
        </w:rPr>
        <w:t>rr</w:t>
      </w:r>
      <w:r w:rsidRPr="00DE066A">
        <w:rPr>
          <w:rFonts w:ascii="Times New Roman" w:hAnsi="Times New Roman"/>
          <w:color w:val="000000" w:themeColor="text1"/>
        </w:rPr>
        <w:t>in</w:t>
      </w:r>
      <w:r w:rsidR="00CA4EDC" w:rsidRPr="00DE066A">
        <w:rPr>
          <w:rFonts w:ascii="Times New Roman" w:hAnsi="Times New Roman"/>
          <w:color w:val="000000" w:themeColor="text1"/>
        </w:rPr>
        <w:t xml:space="preserve"> përsipër</w:t>
      </w:r>
      <w:r w:rsidRPr="00DE066A">
        <w:rPr>
          <w:rFonts w:ascii="Times New Roman" w:hAnsi="Times New Roman"/>
          <w:color w:val="000000" w:themeColor="text1"/>
        </w:rPr>
        <w:t>, sipas rastit</w:t>
      </w:r>
      <w:r w:rsidR="00CA4EDC" w:rsidRPr="00DE066A">
        <w:rPr>
          <w:rFonts w:ascii="Times New Roman" w:hAnsi="Times New Roman"/>
          <w:color w:val="000000" w:themeColor="text1"/>
        </w:rPr>
        <w:t xml:space="preserve"> të menaxhojnë projekte apo aktiv</w:t>
      </w:r>
      <w:r w:rsidRPr="00DE066A">
        <w:rPr>
          <w:rFonts w:ascii="Times New Roman" w:hAnsi="Times New Roman"/>
          <w:color w:val="000000" w:themeColor="text1"/>
        </w:rPr>
        <w:t>i</w:t>
      </w:r>
      <w:r w:rsidR="00CA4EDC" w:rsidRPr="00DE066A">
        <w:rPr>
          <w:rFonts w:ascii="Times New Roman" w:hAnsi="Times New Roman"/>
          <w:color w:val="000000" w:themeColor="text1"/>
        </w:rPr>
        <w:t>tete të projekteve që zbatohen nga Bashkia apo në partneritet me Bashkinë, me komunitetin apo në territorin e lagjes.</w:t>
      </w:r>
    </w:p>
    <w:p w:rsidR="00B813F7" w:rsidRPr="00DE066A" w:rsidRDefault="00B813F7" w:rsidP="00B813F7">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color w:val="000000" w:themeColor="text1"/>
          <w:spacing w:val="0"/>
          <w:sz w:val="22"/>
          <w:szCs w:val="22"/>
          <w:lang w:val="sq-AL"/>
        </w:rPr>
      </w:pPr>
    </w:p>
    <w:p w:rsidR="00B813F7" w:rsidRPr="00DE066A" w:rsidRDefault="00607E9E" w:rsidP="00B813F7">
      <w:pPr>
        <w:spacing w:after="0"/>
        <w:jc w:val="center"/>
        <w:rPr>
          <w:rFonts w:ascii="Times New Roman" w:hAnsi="Times New Roman"/>
          <w:b/>
          <w:color w:val="000000" w:themeColor="text1"/>
          <w:lang w:val="sq-AL"/>
        </w:rPr>
      </w:pPr>
      <w:r w:rsidRPr="00DE066A">
        <w:rPr>
          <w:rFonts w:ascii="Times New Roman" w:hAnsi="Times New Roman"/>
          <w:b/>
          <w:color w:val="000000" w:themeColor="text1"/>
          <w:lang w:val="sq-AL"/>
        </w:rPr>
        <w:t xml:space="preserve">Pjesëmarrja </w:t>
      </w:r>
      <w:r w:rsidR="00B813F7" w:rsidRPr="00DE066A">
        <w:rPr>
          <w:rFonts w:ascii="Times New Roman" w:hAnsi="Times New Roman"/>
          <w:b/>
          <w:color w:val="000000" w:themeColor="text1"/>
          <w:lang w:val="sq-AL"/>
        </w:rPr>
        <w:t>elektronik</w:t>
      </w:r>
      <w:r w:rsidRPr="00DE066A">
        <w:rPr>
          <w:rFonts w:ascii="Times New Roman" w:hAnsi="Times New Roman"/>
          <w:b/>
          <w:color w:val="000000" w:themeColor="text1"/>
          <w:lang w:val="sq-AL"/>
        </w:rPr>
        <w:t>e e</w:t>
      </w:r>
      <w:r w:rsidR="00B813F7" w:rsidRPr="00DE066A">
        <w:rPr>
          <w:rFonts w:ascii="Times New Roman" w:hAnsi="Times New Roman"/>
          <w:b/>
          <w:color w:val="000000" w:themeColor="text1"/>
          <w:lang w:val="sq-AL"/>
        </w:rPr>
        <w:t xml:space="preserve"> publikut</w:t>
      </w:r>
    </w:p>
    <w:p w:rsidR="00B813F7" w:rsidRPr="00DE066A" w:rsidRDefault="00B813F7" w:rsidP="00F94BC9">
      <w:pPr>
        <w:pStyle w:val="ListParagraph"/>
        <w:numPr>
          <w:ilvl w:val="0"/>
          <w:numId w:val="30"/>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Këshilli Bashkiak organizon </w:t>
      </w:r>
      <w:r w:rsidR="00614E0E" w:rsidRPr="00DE066A">
        <w:rPr>
          <w:rFonts w:ascii="Times New Roman" w:hAnsi="Times New Roman"/>
          <w:color w:val="000000" w:themeColor="text1"/>
          <w:lang w:val="sq-AL"/>
        </w:rPr>
        <w:t>një herë</w:t>
      </w:r>
      <w:r w:rsidRPr="00DE066A">
        <w:rPr>
          <w:rFonts w:ascii="Times New Roman" w:hAnsi="Times New Roman"/>
          <w:color w:val="000000" w:themeColor="text1"/>
          <w:lang w:val="sq-AL"/>
        </w:rPr>
        <w:t xml:space="preserve"> vit një pyetesor </w:t>
      </w:r>
      <w:r w:rsidRPr="00DE066A">
        <w:rPr>
          <w:rFonts w:ascii="Times New Roman" w:hAnsi="Times New Roman"/>
          <w:i/>
          <w:color w:val="000000" w:themeColor="text1"/>
          <w:lang w:val="sq-AL"/>
        </w:rPr>
        <w:t>(të thjeshtë dhe të kuptueshëm)</w:t>
      </w:r>
      <w:r w:rsidRPr="00DE066A">
        <w:rPr>
          <w:rFonts w:ascii="Times New Roman" w:hAnsi="Times New Roman"/>
          <w:color w:val="000000" w:themeColor="text1"/>
          <w:lang w:val="sq-AL"/>
        </w:rPr>
        <w:t xml:space="preserve"> elektronik, në ndërfaqen e Këshillit Bashkiak, ku i kërkon qytetareve të shprehen për </w:t>
      </w:r>
      <w:r w:rsidR="003B60E3" w:rsidRPr="00DE066A">
        <w:rPr>
          <w:rFonts w:ascii="Times New Roman" w:hAnsi="Times New Roman"/>
          <w:color w:val="000000" w:themeColor="text1"/>
          <w:lang w:val="sq-AL"/>
        </w:rPr>
        <w:t xml:space="preserve">një listë </w:t>
      </w:r>
      <w:r w:rsidRPr="00DE066A">
        <w:rPr>
          <w:rFonts w:ascii="Times New Roman" w:hAnsi="Times New Roman"/>
          <w:color w:val="000000" w:themeColor="text1"/>
          <w:lang w:val="sq-AL"/>
        </w:rPr>
        <w:t>prioritete</w:t>
      </w:r>
      <w:r w:rsidR="003B60E3" w:rsidRPr="00DE066A">
        <w:rPr>
          <w:rFonts w:ascii="Times New Roman" w:hAnsi="Times New Roman"/>
          <w:color w:val="000000" w:themeColor="text1"/>
          <w:lang w:val="sq-AL"/>
        </w:rPr>
        <w:t>sh të</w:t>
      </w:r>
      <w:r w:rsidRPr="00DE066A">
        <w:rPr>
          <w:rFonts w:ascii="Times New Roman" w:hAnsi="Times New Roman"/>
          <w:color w:val="000000" w:themeColor="text1"/>
          <w:lang w:val="sq-AL"/>
        </w:rPr>
        <w:t xml:space="preserve"> buxhetit për vitit pasardhës. </w:t>
      </w:r>
      <w:r w:rsidR="003B60E3" w:rsidRPr="00DE066A">
        <w:rPr>
          <w:rFonts w:ascii="Times New Roman" w:hAnsi="Times New Roman"/>
          <w:color w:val="000000" w:themeColor="text1"/>
          <w:lang w:val="sq-AL"/>
        </w:rPr>
        <w:t xml:space="preserve">Pyetësori mundëson futjen e të dhënave </w:t>
      </w:r>
      <w:r w:rsidR="004956A7" w:rsidRPr="00DE066A">
        <w:rPr>
          <w:rFonts w:ascii="Times New Roman" w:hAnsi="Times New Roman"/>
          <w:color w:val="000000" w:themeColor="text1"/>
          <w:lang w:val="sq-AL"/>
        </w:rPr>
        <w:t xml:space="preserve">të përkatësisë </w:t>
      </w:r>
      <w:r w:rsidR="003B60E3" w:rsidRPr="00DE066A">
        <w:rPr>
          <w:rFonts w:ascii="Times New Roman" w:hAnsi="Times New Roman"/>
          <w:color w:val="000000" w:themeColor="text1"/>
          <w:lang w:val="sq-AL"/>
        </w:rPr>
        <w:t>gjinore</w:t>
      </w:r>
      <w:r w:rsidR="004956A7" w:rsidRPr="00DE066A">
        <w:rPr>
          <w:rFonts w:ascii="Times New Roman" w:hAnsi="Times New Roman"/>
          <w:color w:val="000000" w:themeColor="text1"/>
          <w:lang w:val="sq-AL"/>
        </w:rPr>
        <w:t xml:space="preserve"> të plotësuesit të pyet</w:t>
      </w:r>
      <w:r w:rsidR="006A6003" w:rsidRPr="00DE066A">
        <w:rPr>
          <w:rFonts w:ascii="Times New Roman" w:hAnsi="Times New Roman"/>
          <w:color w:val="000000" w:themeColor="text1"/>
          <w:lang w:val="sq-AL"/>
        </w:rPr>
        <w:t>ësorit</w:t>
      </w:r>
      <w:r w:rsidR="003B60E3" w:rsidRPr="00DE066A">
        <w:rPr>
          <w:rFonts w:ascii="Times New Roman" w:hAnsi="Times New Roman"/>
          <w:color w:val="000000" w:themeColor="text1"/>
          <w:lang w:val="sq-AL"/>
        </w:rPr>
        <w:t>.</w:t>
      </w:r>
    </w:p>
    <w:p w:rsidR="00B813F7" w:rsidRPr="00DE066A" w:rsidRDefault="00B813F7" w:rsidP="00F94BC9">
      <w:pPr>
        <w:pStyle w:val="ListParagraph"/>
        <w:numPr>
          <w:ilvl w:val="0"/>
          <w:numId w:val="30"/>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Këshilli Bashkiak organizon një pyetesor elektronik në ndërfaqen e Këshilli</w:t>
      </w:r>
      <w:r w:rsidR="006A6003" w:rsidRPr="00DE066A">
        <w:rPr>
          <w:rFonts w:ascii="Times New Roman" w:hAnsi="Times New Roman"/>
          <w:color w:val="000000" w:themeColor="text1"/>
          <w:lang w:val="sq-AL"/>
        </w:rPr>
        <w:t xml:space="preserve">t Bashkiak, </w:t>
      </w:r>
      <w:r w:rsidR="00E04AB8" w:rsidRPr="00DE066A">
        <w:rPr>
          <w:rFonts w:ascii="Times New Roman" w:hAnsi="Times New Roman"/>
          <w:color w:val="000000" w:themeColor="text1"/>
          <w:lang w:val="sq-AL"/>
        </w:rPr>
        <w:t>për çdo projekt dokument</w:t>
      </w:r>
      <w:r w:rsidR="006A6003" w:rsidRPr="00DE066A">
        <w:rPr>
          <w:rFonts w:ascii="Times New Roman" w:hAnsi="Times New Roman"/>
          <w:color w:val="000000" w:themeColor="text1"/>
          <w:lang w:val="sq-AL"/>
        </w:rPr>
        <w:t xml:space="preserve"> të</w:t>
      </w:r>
      <w:r w:rsidR="00E04AB8" w:rsidRPr="00DE066A">
        <w:rPr>
          <w:rFonts w:ascii="Times New Roman" w:hAnsi="Times New Roman"/>
          <w:color w:val="000000" w:themeColor="text1"/>
          <w:lang w:val="sq-AL"/>
        </w:rPr>
        <w:t>një strategjie</w:t>
      </w:r>
      <w:r w:rsidRPr="00DE066A">
        <w:rPr>
          <w:rFonts w:ascii="Times New Roman" w:hAnsi="Times New Roman"/>
          <w:color w:val="000000" w:themeColor="text1"/>
          <w:lang w:val="sq-AL"/>
        </w:rPr>
        <w:t xml:space="preserve"> apo </w:t>
      </w:r>
      <w:r w:rsidR="006A6003" w:rsidRPr="00DE066A">
        <w:rPr>
          <w:rFonts w:ascii="Times New Roman" w:hAnsi="Times New Roman"/>
          <w:color w:val="000000" w:themeColor="text1"/>
          <w:lang w:val="sq-AL"/>
        </w:rPr>
        <w:t xml:space="preserve">të një </w:t>
      </w:r>
      <w:r w:rsidRPr="00DE066A">
        <w:rPr>
          <w:rFonts w:ascii="Times New Roman" w:hAnsi="Times New Roman"/>
          <w:color w:val="000000" w:themeColor="text1"/>
          <w:lang w:val="sq-AL"/>
        </w:rPr>
        <w:t>planit të shërbimit</w:t>
      </w:r>
      <w:r w:rsidR="006A6003" w:rsidRPr="00DE066A">
        <w:rPr>
          <w:rFonts w:ascii="Times New Roman" w:hAnsi="Times New Roman"/>
          <w:color w:val="000000" w:themeColor="text1"/>
          <w:lang w:val="sq-AL"/>
        </w:rPr>
        <w:t xml:space="preserve"> publik</w:t>
      </w:r>
      <w:r w:rsidRPr="00DE066A">
        <w:rPr>
          <w:rFonts w:ascii="Times New Roman" w:hAnsi="Times New Roman"/>
          <w:color w:val="000000" w:themeColor="text1"/>
          <w:lang w:val="sq-AL"/>
        </w:rPr>
        <w:t>.</w:t>
      </w:r>
      <w:r w:rsidR="006A6003" w:rsidRPr="00DE066A">
        <w:rPr>
          <w:rFonts w:ascii="Times New Roman" w:hAnsi="Times New Roman"/>
          <w:color w:val="000000" w:themeColor="text1"/>
          <w:lang w:val="sq-AL"/>
        </w:rPr>
        <w:t xml:space="preserve"> Pyetësori mundëson futjen e të dhënave të përkatësisë gjinore të plotësuesit të pyetësorit.</w:t>
      </w:r>
    </w:p>
    <w:p w:rsidR="00B813F7" w:rsidRPr="00DE066A" w:rsidRDefault="006A6003" w:rsidP="00F94BC9">
      <w:pPr>
        <w:pStyle w:val="ListParagraph"/>
        <w:numPr>
          <w:ilvl w:val="0"/>
          <w:numId w:val="30"/>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Raportet e pyetësorëve</w:t>
      </w:r>
      <w:r w:rsidR="00B813F7" w:rsidRPr="00DE066A">
        <w:rPr>
          <w:rFonts w:ascii="Times New Roman" w:hAnsi="Times New Roman"/>
          <w:color w:val="000000" w:themeColor="text1"/>
          <w:lang w:val="sq-AL"/>
        </w:rPr>
        <w:t xml:space="preserve"> i vihet në dispozicion të gjithë Këshilltarëve, dhe publikohet në faqen zyrtare të internetit të Bashkisë. </w:t>
      </w:r>
    </w:p>
    <w:p w:rsidR="00B813F7" w:rsidRPr="00DE066A" w:rsidRDefault="00B813F7" w:rsidP="00F94BC9">
      <w:pPr>
        <w:pStyle w:val="ListParagraph"/>
        <w:numPr>
          <w:ilvl w:val="0"/>
          <w:numId w:val="30"/>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Sekretari i Këshillit mundëson mbledhjen dhe publikimin e të dhënave gjinore për pjesëmarrjen e publikut në anketim.</w:t>
      </w:r>
      <w:r w:rsidRPr="00DE066A">
        <w:rPr>
          <w:rStyle w:val="FootnoteReference"/>
          <w:rFonts w:ascii="Times New Roman" w:hAnsi="Times New Roman"/>
          <w:color w:val="000000" w:themeColor="text1"/>
          <w:lang w:val="sq-AL"/>
        </w:rPr>
        <w:footnoteReference w:id="40"/>
      </w:r>
    </w:p>
    <w:p w:rsidR="00854567" w:rsidRPr="00DE066A" w:rsidRDefault="00133EE9" w:rsidP="00133EE9">
      <w:pPr>
        <w:pStyle w:val="Heading2"/>
        <w:spacing w:line="276" w:lineRule="auto"/>
        <w:rPr>
          <w:color w:val="000000" w:themeColor="text1"/>
          <w:szCs w:val="22"/>
        </w:rPr>
      </w:pPr>
      <w:bookmarkStart w:id="71" w:name="_Toc38344875"/>
      <w:bookmarkStart w:id="72" w:name="_Toc38349308"/>
      <w:r w:rsidRPr="00DE066A">
        <w:rPr>
          <w:color w:val="000000" w:themeColor="text1"/>
          <w:szCs w:val="22"/>
        </w:rPr>
        <w:t>KREU</w:t>
      </w:r>
      <w:r w:rsidR="00D02E7A" w:rsidRPr="00DE066A">
        <w:rPr>
          <w:color w:val="000000" w:themeColor="text1"/>
          <w:szCs w:val="22"/>
        </w:rPr>
        <w:t>IV</w:t>
      </w:r>
      <w:r w:rsidRPr="00DE066A">
        <w:rPr>
          <w:color w:val="000000" w:themeColor="text1"/>
          <w:szCs w:val="22"/>
        </w:rPr>
        <w:t>.</w:t>
      </w:r>
      <w:bookmarkEnd w:id="71"/>
      <w:bookmarkEnd w:id="72"/>
    </w:p>
    <w:p w:rsidR="00133EE9" w:rsidRPr="00DE066A" w:rsidRDefault="00E12C96" w:rsidP="00854567">
      <w:pPr>
        <w:pStyle w:val="Heading2"/>
        <w:spacing w:before="120" w:line="276" w:lineRule="auto"/>
        <w:rPr>
          <w:color w:val="000000" w:themeColor="text1"/>
          <w:szCs w:val="22"/>
        </w:rPr>
      </w:pPr>
      <w:bookmarkStart w:id="73" w:name="_Toc38349309"/>
      <w:r w:rsidRPr="00DE066A">
        <w:rPr>
          <w:color w:val="000000" w:themeColor="text1"/>
          <w:szCs w:val="22"/>
        </w:rPr>
        <w:t xml:space="preserve">NJOFTIMI DHEKËSHILLIMI I </w:t>
      </w:r>
      <w:r w:rsidR="00133EE9" w:rsidRPr="00DE066A">
        <w:rPr>
          <w:color w:val="000000" w:themeColor="text1"/>
          <w:szCs w:val="22"/>
        </w:rPr>
        <w:t>PUBLIKUT</w:t>
      </w:r>
      <w:r w:rsidR="00854567" w:rsidRPr="00DE066A">
        <w:rPr>
          <w:color w:val="000000" w:themeColor="text1"/>
          <w:szCs w:val="22"/>
        </w:rPr>
        <w:t xml:space="preserve"> PER PROJEKTAKTET</w:t>
      </w:r>
      <w:bookmarkEnd w:id="73"/>
    </w:p>
    <w:p w:rsidR="00DC1622" w:rsidRPr="00DE066A" w:rsidRDefault="00DC1622" w:rsidP="00DC1622">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color w:val="000000" w:themeColor="text1"/>
          <w:spacing w:val="0"/>
          <w:sz w:val="22"/>
          <w:szCs w:val="22"/>
          <w:lang w:val="sq-AL"/>
        </w:rPr>
      </w:pPr>
    </w:p>
    <w:p w:rsidR="00DC1622" w:rsidRPr="00DE066A" w:rsidRDefault="0040261F" w:rsidP="00DC1622">
      <w:pPr>
        <w:pStyle w:val="Heading4"/>
        <w:rPr>
          <w:color w:val="000000" w:themeColor="text1"/>
        </w:rPr>
      </w:pPr>
      <w:bookmarkStart w:id="74" w:name="_Toc38349310"/>
      <w:r w:rsidRPr="00DE066A">
        <w:rPr>
          <w:color w:val="000000" w:themeColor="text1"/>
        </w:rPr>
        <w:t xml:space="preserve">Detyrimi për zhvillimin e seancave të </w:t>
      </w:r>
      <w:r w:rsidR="00701F02" w:rsidRPr="00DE066A">
        <w:rPr>
          <w:color w:val="000000" w:themeColor="text1"/>
        </w:rPr>
        <w:t>k</w:t>
      </w:r>
      <w:r w:rsidR="00A818D0" w:rsidRPr="00DE066A">
        <w:rPr>
          <w:color w:val="000000" w:themeColor="text1"/>
        </w:rPr>
        <w:t xml:space="preserve">ëshillimit </w:t>
      </w:r>
      <w:r w:rsidRPr="00DE066A">
        <w:rPr>
          <w:color w:val="000000" w:themeColor="text1"/>
        </w:rPr>
        <w:t>me bashkësinë</w:t>
      </w:r>
      <w:bookmarkEnd w:id="74"/>
    </w:p>
    <w:p w:rsidR="00A610D7" w:rsidRPr="00DE066A" w:rsidRDefault="00DA3B39" w:rsidP="00F94BC9">
      <w:pPr>
        <w:pStyle w:val="ListParagraph"/>
        <w:numPr>
          <w:ilvl w:val="0"/>
          <w:numId w:val="46"/>
        </w:numPr>
        <w:tabs>
          <w:tab w:val="left" w:pos="426"/>
        </w:tabs>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 xml:space="preserve">Këshilli </w:t>
      </w:r>
      <w:r w:rsidR="00A610D7" w:rsidRPr="00DE066A">
        <w:rPr>
          <w:rFonts w:ascii="Times New Roman" w:hAnsi="Times New Roman"/>
          <w:color w:val="000000" w:themeColor="text1"/>
        </w:rPr>
        <w:t>përpara shqyrtimit dhe miratimit të akteve, zhvillon seanca këshillimi me bashkësinë</w:t>
      </w:r>
      <w:r w:rsidR="00701F02" w:rsidRPr="00DE066A">
        <w:rPr>
          <w:rFonts w:ascii="Times New Roman" w:hAnsi="Times New Roman"/>
          <w:color w:val="000000" w:themeColor="text1"/>
        </w:rPr>
        <w:t>, të cilat janë të detyrueshme në raste kur Këshilli.</w:t>
      </w:r>
      <w:r w:rsidR="00A610D7" w:rsidRPr="00DE066A">
        <w:rPr>
          <w:rStyle w:val="FootnoteReference"/>
          <w:rFonts w:ascii="Times New Roman" w:hAnsi="Times New Roman"/>
          <w:color w:val="000000" w:themeColor="text1"/>
        </w:rPr>
        <w:footnoteReference w:id="41"/>
      </w:r>
    </w:p>
    <w:p w:rsidR="00A610D7" w:rsidRPr="00DE066A" w:rsidRDefault="00A610D7" w:rsidP="00F94BC9">
      <w:pPr>
        <w:pStyle w:val="ListParagraph"/>
        <w:numPr>
          <w:ilvl w:val="0"/>
          <w:numId w:val="44"/>
        </w:numPr>
        <w:tabs>
          <w:tab w:val="left" w:pos="851"/>
        </w:tabs>
        <w:spacing w:before="60" w:after="0"/>
        <w:ind w:left="851"/>
        <w:contextualSpacing w:val="0"/>
        <w:jc w:val="both"/>
        <w:rPr>
          <w:rFonts w:ascii="Times New Roman" w:hAnsi="Times New Roman"/>
          <w:color w:val="000000" w:themeColor="text1"/>
        </w:rPr>
      </w:pPr>
      <w:r w:rsidRPr="00DE066A">
        <w:rPr>
          <w:rFonts w:ascii="Times New Roman" w:hAnsi="Times New Roman"/>
          <w:color w:val="000000" w:themeColor="text1"/>
        </w:rPr>
        <w:t>zgjedh n</w:t>
      </w:r>
      <w:r w:rsidR="00602551" w:rsidRPr="00DE066A">
        <w:rPr>
          <w:rFonts w:ascii="Times New Roman" w:hAnsi="Times New Roman"/>
          <w:color w:val="000000" w:themeColor="text1"/>
        </w:rPr>
        <w:t>ga përbërja e vet k</w:t>
      </w:r>
      <w:r w:rsidRPr="00DE066A">
        <w:rPr>
          <w:rFonts w:ascii="Times New Roman" w:hAnsi="Times New Roman"/>
          <w:color w:val="000000" w:themeColor="text1"/>
        </w:rPr>
        <w:t>omisionet e K</w:t>
      </w:r>
      <w:r w:rsidR="00602551" w:rsidRPr="00DE066A">
        <w:rPr>
          <w:rFonts w:ascii="Times New Roman" w:hAnsi="Times New Roman"/>
          <w:color w:val="000000" w:themeColor="text1"/>
        </w:rPr>
        <w:t>ëshillit dhe miraton rregulloren e b</w:t>
      </w:r>
      <w:r w:rsidRPr="00DE066A">
        <w:rPr>
          <w:rFonts w:ascii="Times New Roman" w:hAnsi="Times New Roman"/>
          <w:color w:val="000000" w:themeColor="text1"/>
        </w:rPr>
        <w:t>rendshme të funksionimit të vet</w:t>
      </w:r>
      <w:r w:rsidR="001E3F5D" w:rsidRPr="00DE066A">
        <w:rPr>
          <w:rFonts w:ascii="Times New Roman" w:hAnsi="Times New Roman"/>
          <w:color w:val="000000" w:themeColor="text1"/>
        </w:rPr>
        <w:t xml:space="preserve">, </w:t>
      </w:r>
      <w:r w:rsidR="001E3F5D" w:rsidRPr="00DE066A">
        <w:rPr>
          <w:rFonts w:ascii="Times New Roman" w:hAnsi="Times New Roman"/>
          <w:color w:val="000000" w:themeColor="text1"/>
          <w:lang w:val="sq-AL"/>
        </w:rPr>
        <w:t>mban sëpaku një takim publik</w:t>
      </w:r>
      <w:r w:rsidRPr="00DE066A">
        <w:rPr>
          <w:rFonts w:ascii="Times New Roman" w:hAnsi="Times New Roman"/>
          <w:color w:val="000000" w:themeColor="text1"/>
        </w:rPr>
        <w:t xml:space="preserve">; </w:t>
      </w:r>
    </w:p>
    <w:p w:rsidR="00A610D7" w:rsidRPr="00DE066A" w:rsidRDefault="00A610D7" w:rsidP="00F94BC9">
      <w:pPr>
        <w:pStyle w:val="ListParagraph"/>
        <w:numPr>
          <w:ilvl w:val="0"/>
          <w:numId w:val="44"/>
        </w:numPr>
        <w:tabs>
          <w:tab w:val="left" w:pos="851"/>
        </w:tabs>
        <w:spacing w:before="60" w:after="0"/>
        <w:ind w:left="850" w:hanging="357"/>
        <w:contextualSpacing w:val="0"/>
        <w:jc w:val="both"/>
        <w:rPr>
          <w:rFonts w:ascii="Times New Roman" w:hAnsi="Times New Roman"/>
          <w:color w:val="000000" w:themeColor="text1"/>
        </w:rPr>
      </w:pPr>
      <w:r w:rsidRPr="00DE066A">
        <w:rPr>
          <w:rFonts w:ascii="Times New Roman" w:hAnsi="Times New Roman"/>
          <w:color w:val="000000" w:themeColor="text1"/>
        </w:rPr>
        <w:t>miraton buxhetin dhe ndryshimet e tij</w:t>
      </w:r>
      <w:r w:rsidR="00E907A6" w:rsidRPr="00DE066A">
        <w:rPr>
          <w:rFonts w:ascii="Times New Roman" w:hAnsi="Times New Roman"/>
          <w:color w:val="000000" w:themeColor="text1"/>
        </w:rPr>
        <w:t xml:space="preserve">, mban </w:t>
      </w:r>
      <w:r w:rsidR="00E907A6" w:rsidRPr="00DE066A">
        <w:rPr>
          <w:rFonts w:ascii="Times New Roman" w:hAnsi="Times New Roman"/>
          <w:color w:val="000000" w:themeColor="text1"/>
          <w:lang w:val="sq-AL"/>
        </w:rPr>
        <w:t>sëpaku një takim në çdo njësi administrative, dhe sëpaku dy takime publike</w:t>
      </w:r>
      <w:r w:rsidR="00E907A6" w:rsidRPr="00DE066A">
        <w:rPr>
          <w:rFonts w:ascii="Times New Roman" w:hAnsi="Times New Roman"/>
          <w:color w:val="000000" w:themeColor="text1"/>
        </w:rPr>
        <w:t xml:space="preserve"> me grupe interesi</w:t>
      </w:r>
      <w:r w:rsidRPr="00DE066A">
        <w:rPr>
          <w:rFonts w:ascii="Times New Roman" w:hAnsi="Times New Roman"/>
          <w:color w:val="000000" w:themeColor="text1"/>
        </w:rPr>
        <w:t xml:space="preserve">; </w:t>
      </w:r>
    </w:p>
    <w:p w:rsidR="00E907A6" w:rsidRPr="00DE066A" w:rsidRDefault="00E907A6" w:rsidP="00F94BC9">
      <w:pPr>
        <w:pStyle w:val="ListParagraph"/>
        <w:numPr>
          <w:ilvl w:val="0"/>
          <w:numId w:val="44"/>
        </w:numPr>
        <w:tabs>
          <w:tab w:val="left" w:pos="851"/>
        </w:tabs>
        <w:spacing w:before="60" w:after="0"/>
        <w:ind w:left="850" w:hanging="357"/>
        <w:contextualSpacing w:val="0"/>
        <w:jc w:val="both"/>
        <w:rPr>
          <w:rFonts w:ascii="Times New Roman" w:hAnsi="Times New Roman"/>
          <w:color w:val="000000" w:themeColor="text1"/>
        </w:rPr>
      </w:pPr>
      <w:r w:rsidRPr="00DE066A">
        <w:rPr>
          <w:rFonts w:ascii="Times New Roman" w:hAnsi="Times New Roman"/>
          <w:color w:val="000000" w:themeColor="text1"/>
        </w:rPr>
        <w:t xml:space="preserve">miraton tjetërsimin ose dhënien në përdorim të pronave të tretëve, mban </w:t>
      </w:r>
      <w:r w:rsidRPr="00DE066A">
        <w:rPr>
          <w:rFonts w:ascii="Times New Roman" w:hAnsi="Times New Roman"/>
          <w:color w:val="000000" w:themeColor="text1"/>
          <w:lang w:val="sq-AL"/>
        </w:rPr>
        <w:t>sëpaku dy takime publike,</w:t>
      </w:r>
      <w:r w:rsidRPr="00DE066A">
        <w:rPr>
          <w:rFonts w:ascii="Times New Roman" w:hAnsi="Times New Roman"/>
          <w:color w:val="000000" w:themeColor="text1"/>
        </w:rPr>
        <w:t xml:space="preserve"> ku njërën nga takimet e mban në lagjen apo fshatin ku ndodhet prona;</w:t>
      </w:r>
    </w:p>
    <w:p w:rsidR="00A610D7" w:rsidRPr="00DE066A" w:rsidRDefault="00E907A6" w:rsidP="00F94BC9">
      <w:pPr>
        <w:pStyle w:val="ListParagraph"/>
        <w:numPr>
          <w:ilvl w:val="0"/>
          <w:numId w:val="44"/>
        </w:numPr>
        <w:tabs>
          <w:tab w:val="left" w:pos="851"/>
        </w:tabs>
        <w:spacing w:before="60" w:after="0"/>
        <w:ind w:left="850" w:hanging="357"/>
        <w:contextualSpacing w:val="0"/>
        <w:jc w:val="both"/>
        <w:rPr>
          <w:rFonts w:ascii="Times New Roman" w:hAnsi="Times New Roman"/>
          <w:color w:val="000000" w:themeColor="text1"/>
        </w:rPr>
      </w:pPr>
      <w:r w:rsidRPr="00DE066A">
        <w:rPr>
          <w:rFonts w:ascii="Times New Roman" w:hAnsi="Times New Roman"/>
          <w:color w:val="000000" w:themeColor="text1"/>
        </w:rPr>
        <w:t>miraton politikën fiskale të Bashkisë</w:t>
      </w:r>
      <w:r w:rsidR="001E3F5D" w:rsidRPr="00DE066A">
        <w:rPr>
          <w:rFonts w:ascii="Times New Roman" w:hAnsi="Times New Roman"/>
          <w:color w:val="000000" w:themeColor="text1"/>
        </w:rPr>
        <w:t xml:space="preserve"> dhe</w:t>
      </w:r>
      <w:r w:rsidR="00A610D7" w:rsidRPr="00DE066A">
        <w:rPr>
          <w:rFonts w:ascii="Times New Roman" w:hAnsi="Times New Roman"/>
          <w:color w:val="000000" w:themeColor="text1"/>
        </w:rPr>
        <w:t>vend</w:t>
      </w:r>
      <w:r w:rsidR="00535E36" w:rsidRPr="00DE066A">
        <w:rPr>
          <w:rFonts w:ascii="Times New Roman" w:hAnsi="Times New Roman"/>
          <w:color w:val="000000" w:themeColor="text1"/>
        </w:rPr>
        <w:t>os për taksat e tarifat vendore</w:t>
      </w:r>
      <w:r w:rsidR="0015254C" w:rsidRPr="00DE066A">
        <w:rPr>
          <w:rFonts w:ascii="Times New Roman" w:hAnsi="Times New Roman"/>
          <w:color w:val="000000" w:themeColor="text1"/>
        </w:rPr>
        <w:t xml:space="preserve">, mban </w:t>
      </w:r>
      <w:r w:rsidR="0015254C" w:rsidRPr="00DE066A">
        <w:rPr>
          <w:rFonts w:ascii="Times New Roman" w:hAnsi="Times New Roman"/>
          <w:color w:val="000000" w:themeColor="text1"/>
          <w:lang w:val="sq-AL"/>
        </w:rPr>
        <w:t>sëpaku dy takime publike</w:t>
      </w:r>
      <w:r w:rsidR="00A610D7" w:rsidRPr="00DE066A">
        <w:rPr>
          <w:rFonts w:ascii="Times New Roman" w:hAnsi="Times New Roman"/>
          <w:color w:val="000000" w:themeColor="text1"/>
        </w:rPr>
        <w:t xml:space="preserve">; </w:t>
      </w:r>
    </w:p>
    <w:p w:rsidR="00E907A6" w:rsidRPr="00DE066A" w:rsidRDefault="00A610D7" w:rsidP="00F94BC9">
      <w:pPr>
        <w:pStyle w:val="ListParagraph"/>
        <w:numPr>
          <w:ilvl w:val="0"/>
          <w:numId w:val="44"/>
        </w:numPr>
        <w:tabs>
          <w:tab w:val="left" w:pos="851"/>
        </w:tabs>
        <w:spacing w:before="60" w:after="0"/>
        <w:ind w:left="850" w:hanging="357"/>
        <w:contextualSpacing w:val="0"/>
        <w:jc w:val="both"/>
        <w:rPr>
          <w:rFonts w:ascii="Times New Roman" w:hAnsi="Times New Roman"/>
          <w:color w:val="000000" w:themeColor="text1"/>
        </w:rPr>
      </w:pPr>
      <w:r w:rsidRPr="00DE066A">
        <w:rPr>
          <w:rFonts w:ascii="Times New Roman" w:hAnsi="Times New Roman"/>
          <w:color w:val="000000" w:themeColor="text1"/>
        </w:rPr>
        <w:lastRenderedPageBreak/>
        <w:t>miraton norma, standarde e kritere për rregullimin dhe disiplinimin e funksioneve që i ja</w:t>
      </w:r>
      <w:r w:rsidR="00E54867" w:rsidRPr="00DE066A">
        <w:rPr>
          <w:rFonts w:ascii="Times New Roman" w:hAnsi="Times New Roman"/>
          <w:color w:val="000000" w:themeColor="text1"/>
        </w:rPr>
        <w:t>në dhënë atij me ligj</w:t>
      </w:r>
      <w:r w:rsidR="00FE6CA5" w:rsidRPr="00DE066A">
        <w:rPr>
          <w:rFonts w:ascii="Times New Roman" w:hAnsi="Times New Roman"/>
          <w:color w:val="000000" w:themeColor="text1"/>
        </w:rPr>
        <w:t xml:space="preserve">, mban </w:t>
      </w:r>
      <w:r w:rsidR="00FE6CA5" w:rsidRPr="00DE066A">
        <w:rPr>
          <w:rFonts w:ascii="Times New Roman" w:hAnsi="Times New Roman"/>
          <w:color w:val="000000" w:themeColor="text1"/>
          <w:lang w:val="sq-AL"/>
        </w:rPr>
        <w:t>sëpaku dy takime publike</w:t>
      </w:r>
      <w:r w:rsidR="00FE6CA5" w:rsidRPr="00DE066A">
        <w:rPr>
          <w:rFonts w:ascii="Times New Roman" w:hAnsi="Times New Roman"/>
          <w:color w:val="000000" w:themeColor="text1"/>
        </w:rPr>
        <w:t>;</w:t>
      </w:r>
    </w:p>
    <w:p w:rsidR="001E3F5D" w:rsidRPr="00DE066A" w:rsidRDefault="00535E36" w:rsidP="00F94BC9">
      <w:pPr>
        <w:pStyle w:val="ListParagraph"/>
        <w:numPr>
          <w:ilvl w:val="0"/>
          <w:numId w:val="65"/>
        </w:numPr>
        <w:tabs>
          <w:tab w:val="left" w:pos="851"/>
        </w:tabs>
        <w:spacing w:before="60" w:after="0"/>
        <w:contextualSpacing w:val="0"/>
        <w:jc w:val="both"/>
        <w:rPr>
          <w:rFonts w:ascii="Times New Roman" w:hAnsi="Times New Roman"/>
          <w:color w:val="000000" w:themeColor="text1"/>
        </w:rPr>
      </w:pPr>
      <w:r w:rsidRPr="00DE066A">
        <w:rPr>
          <w:rFonts w:ascii="Times New Roman" w:hAnsi="Times New Roman"/>
          <w:color w:val="000000" w:themeColor="text1"/>
        </w:rPr>
        <w:t xml:space="preserve">miraton norma, standarde e kritere për mbrojtjen </w:t>
      </w:r>
      <w:r w:rsidR="00C03D81" w:rsidRPr="00DE066A">
        <w:rPr>
          <w:rFonts w:ascii="Times New Roman" w:hAnsi="Times New Roman"/>
          <w:color w:val="000000" w:themeColor="text1"/>
        </w:rPr>
        <w:t xml:space="preserve">e garantimin e interesit </w:t>
      </w:r>
      <w:r w:rsidR="001E3F5D" w:rsidRPr="00DE066A">
        <w:rPr>
          <w:rFonts w:ascii="Times New Roman" w:hAnsi="Times New Roman"/>
          <w:color w:val="000000" w:themeColor="text1"/>
        </w:rPr>
        <w:t xml:space="preserve">publik, </w:t>
      </w:r>
    </w:p>
    <w:p w:rsidR="001E3F5D" w:rsidRPr="00DE066A" w:rsidRDefault="001E3F5D" w:rsidP="00F94BC9">
      <w:pPr>
        <w:pStyle w:val="ListParagraph"/>
        <w:numPr>
          <w:ilvl w:val="0"/>
          <w:numId w:val="65"/>
        </w:numPr>
        <w:tabs>
          <w:tab w:val="left" w:pos="851"/>
        </w:tabs>
        <w:spacing w:before="60" w:after="0"/>
        <w:contextualSpacing w:val="0"/>
        <w:jc w:val="both"/>
        <w:rPr>
          <w:rFonts w:ascii="Times New Roman" w:hAnsi="Times New Roman"/>
          <w:color w:val="000000" w:themeColor="text1"/>
        </w:rPr>
      </w:pPr>
      <w:r w:rsidRPr="00DE066A">
        <w:rPr>
          <w:rFonts w:ascii="Times New Roman" w:hAnsi="Times New Roman"/>
          <w:color w:val="000000" w:themeColor="text1"/>
          <w:lang w:val="sq-AL"/>
        </w:rPr>
        <w:t>merr kredi</w:t>
      </w:r>
      <w:r w:rsidR="00FE6CA5" w:rsidRPr="00DE066A">
        <w:rPr>
          <w:rFonts w:ascii="Times New Roman" w:hAnsi="Times New Roman"/>
          <w:color w:val="000000" w:themeColor="text1"/>
          <w:lang w:val="sq-AL"/>
        </w:rPr>
        <w:t>,</w:t>
      </w:r>
      <w:r w:rsidR="00FE6CA5" w:rsidRPr="00DE066A">
        <w:rPr>
          <w:rFonts w:ascii="Times New Roman" w:hAnsi="Times New Roman"/>
          <w:color w:val="000000" w:themeColor="text1"/>
        </w:rPr>
        <w:t xml:space="preserve"> mban </w:t>
      </w:r>
      <w:r w:rsidR="00FE6CA5" w:rsidRPr="00DE066A">
        <w:rPr>
          <w:rFonts w:ascii="Times New Roman" w:hAnsi="Times New Roman"/>
          <w:color w:val="000000" w:themeColor="text1"/>
          <w:lang w:val="sq-AL"/>
        </w:rPr>
        <w:t>sëpaku një takim publik</w:t>
      </w:r>
      <w:r w:rsidRPr="00DE066A">
        <w:rPr>
          <w:rFonts w:ascii="Times New Roman" w:hAnsi="Times New Roman"/>
          <w:color w:val="000000" w:themeColor="text1"/>
          <w:lang w:val="sq-AL"/>
        </w:rPr>
        <w:t>.</w:t>
      </w:r>
    </w:p>
    <w:p w:rsidR="006A5524" w:rsidRPr="00DE066A" w:rsidRDefault="00556D52" w:rsidP="00F94BC9">
      <w:pPr>
        <w:pStyle w:val="ListParagraph"/>
        <w:numPr>
          <w:ilvl w:val="0"/>
          <w:numId w:val="46"/>
        </w:numPr>
        <w:tabs>
          <w:tab w:val="left" w:pos="426"/>
        </w:tabs>
        <w:spacing w:before="120" w:after="0"/>
        <w:ind w:left="425" w:hanging="425"/>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Këshilli mban sëpaku dy </w:t>
      </w:r>
      <w:r w:rsidR="00623764" w:rsidRPr="00DE066A">
        <w:rPr>
          <w:rFonts w:ascii="Times New Roman" w:hAnsi="Times New Roman"/>
          <w:color w:val="000000" w:themeColor="text1"/>
          <w:lang w:val="sq-AL"/>
        </w:rPr>
        <w:t>takime publike</w:t>
      </w:r>
      <w:r w:rsidRPr="00DE066A">
        <w:rPr>
          <w:rFonts w:ascii="Times New Roman" w:hAnsi="Times New Roman"/>
          <w:color w:val="000000" w:themeColor="text1"/>
          <w:lang w:val="sq-AL"/>
        </w:rPr>
        <w:t xml:space="preserve"> këshillimi me bashkësinë </w:t>
      </w:r>
      <w:r w:rsidR="006A5524" w:rsidRPr="00DE066A">
        <w:rPr>
          <w:rFonts w:ascii="Times New Roman" w:hAnsi="Times New Roman"/>
          <w:color w:val="000000" w:themeColor="text1"/>
          <w:lang w:val="sq-AL"/>
        </w:rPr>
        <w:t xml:space="preserve">në rastet kur miraton: </w:t>
      </w:r>
    </w:p>
    <w:p w:rsidR="00556D52" w:rsidRPr="00DE066A" w:rsidRDefault="00556D52" w:rsidP="00F94BC9">
      <w:pPr>
        <w:pStyle w:val="ListParagraph"/>
        <w:numPr>
          <w:ilvl w:val="0"/>
          <w:numId w:val="45"/>
        </w:numPr>
        <w:tabs>
          <w:tab w:val="left" w:pos="851"/>
        </w:tabs>
        <w:spacing w:before="60" w:after="0"/>
        <w:ind w:left="850" w:hanging="357"/>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planin strategjik të zhvillimit të bashkisë</w:t>
      </w:r>
      <w:r w:rsidR="00623764" w:rsidRPr="00DE066A">
        <w:rPr>
          <w:rFonts w:ascii="Times New Roman" w:hAnsi="Times New Roman"/>
          <w:color w:val="000000" w:themeColor="text1"/>
          <w:lang w:val="sq-AL"/>
        </w:rPr>
        <w:t>;</w:t>
      </w:r>
    </w:p>
    <w:p w:rsidR="003E5F21" w:rsidRPr="00DE066A" w:rsidRDefault="006A5524" w:rsidP="00F94BC9">
      <w:pPr>
        <w:pStyle w:val="ListParagraph"/>
        <w:numPr>
          <w:ilvl w:val="0"/>
          <w:numId w:val="45"/>
        </w:numPr>
        <w:tabs>
          <w:tab w:val="left" w:pos="851"/>
        </w:tabs>
        <w:spacing w:before="60" w:after="0"/>
        <w:ind w:left="850" w:hanging="357"/>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planin e përgjithshëm vendor të bashkisë</w:t>
      </w:r>
      <w:r w:rsidR="00623764" w:rsidRPr="00DE066A">
        <w:rPr>
          <w:rFonts w:ascii="Times New Roman" w:hAnsi="Times New Roman"/>
          <w:color w:val="000000" w:themeColor="text1"/>
          <w:lang w:val="sq-AL"/>
        </w:rPr>
        <w:t>;</w:t>
      </w:r>
    </w:p>
    <w:p w:rsidR="003E5F21" w:rsidRPr="00DE066A" w:rsidRDefault="001E3F5D" w:rsidP="00F94BC9">
      <w:pPr>
        <w:pStyle w:val="ListParagraph"/>
        <w:numPr>
          <w:ilvl w:val="0"/>
          <w:numId w:val="45"/>
        </w:numPr>
        <w:tabs>
          <w:tab w:val="left" w:pos="851"/>
        </w:tabs>
        <w:spacing w:before="60" w:after="0"/>
        <w:ind w:left="850" w:hanging="357"/>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një dokument </w:t>
      </w:r>
      <w:r w:rsidR="003E5F21" w:rsidRPr="00DE066A">
        <w:rPr>
          <w:rFonts w:ascii="Times New Roman" w:hAnsi="Times New Roman"/>
          <w:color w:val="000000" w:themeColor="text1"/>
          <w:lang w:val="sq-AL"/>
        </w:rPr>
        <w:t>politikash strategjike për një fushë të kompetencë</w:t>
      </w:r>
      <w:r w:rsidRPr="00DE066A">
        <w:rPr>
          <w:rFonts w:ascii="Times New Roman" w:hAnsi="Times New Roman"/>
          <w:color w:val="000000" w:themeColor="text1"/>
          <w:lang w:val="sq-AL"/>
        </w:rPr>
        <w:t>s</w:t>
      </w:r>
      <w:r w:rsidR="003E5F21" w:rsidRPr="00DE066A">
        <w:rPr>
          <w:rFonts w:ascii="Times New Roman" w:hAnsi="Times New Roman"/>
          <w:color w:val="000000" w:themeColor="text1"/>
          <w:lang w:val="sq-AL"/>
        </w:rPr>
        <w:t xml:space="preserve"> së Këshillit</w:t>
      </w:r>
      <w:r w:rsidR="00A35CF9" w:rsidRPr="00DE066A">
        <w:rPr>
          <w:rFonts w:ascii="Times New Roman" w:hAnsi="Times New Roman"/>
          <w:color w:val="000000" w:themeColor="text1"/>
          <w:lang w:val="sq-AL"/>
        </w:rPr>
        <w:t>;</w:t>
      </w:r>
    </w:p>
    <w:p w:rsidR="00623764" w:rsidRPr="00DE066A" w:rsidRDefault="003E5F21" w:rsidP="00F94BC9">
      <w:pPr>
        <w:pStyle w:val="ListParagraph"/>
        <w:numPr>
          <w:ilvl w:val="0"/>
          <w:numId w:val="47"/>
        </w:numPr>
        <w:tabs>
          <w:tab w:val="left" w:pos="851"/>
        </w:tabs>
        <w:spacing w:before="60" w:after="0"/>
        <w:ind w:left="851"/>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një plan apo rregullore të shërbimeve publike, si në rastin e shërbimit të ujit të pijshmë dhe të ndotur, të mbetjeve, </w:t>
      </w:r>
      <w:r w:rsidR="00623764" w:rsidRPr="00DE066A">
        <w:rPr>
          <w:rFonts w:ascii="Times New Roman" w:hAnsi="Times New Roman"/>
          <w:color w:val="000000" w:themeColor="text1"/>
          <w:lang w:val="sq-AL"/>
        </w:rPr>
        <w:t xml:space="preserve">planin social, </w:t>
      </w:r>
      <w:r w:rsidRPr="00DE066A">
        <w:rPr>
          <w:rFonts w:ascii="Times New Roman" w:hAnsi="Times New Roman"/>
          <w:color w:val="000000" w:themeColor="text1"/>
          <w:lang w:val="sq-AL"/>
        </w:rPr>
        <w:t xml:space="preserve">të rrugëve, të transportit publik, </w:t>
      </w:r>
      <w:r w:rsidR="008B52D2" w:rsidRPr="00DE066A">
        <w:rPr>
          <w:rFonts w:ascii="Times New Roman" w:hAnsi="Times New Roman"/>
          <w:color w:val="000000" w:themeColor="text1"/>
          <w:lang w:val="sq-AL"/>
        </w:rPr>
        <w:t xml:space="preserve">të mjedisit, </w:t>
      </w:r>
      <w:r w:rsidR="0015254C" w:rsidRPr="00DE066A">
        <w:rPr>
          <w:rFonts w:ascii="Times New Roman" w:hAnsi="Times New Roman"/>
          <w:color w:val="000000" w:themeColor="text1"/>
          <w:lang w:val="sq-AL"/>
        </w:rPr>
        <w:t>të kulturës, të rinis</w:t>
      </w:r>
      <w:r w:rsidR="00623764" w:rsidRPr="00DE066A">
        <w:rPr>
          <w:rFonts w:ascii="Times New Roman" w:hAnsi="Times New Roman"/>
          <w:color w:val="000000" w:themeColor="text1"/>
          <w:lang w:val="sq-AL"/>
        </w:rPr>
        <w:t xml:space="preserve">ë, </w:t>
      </w:r>
      <w:r w:rsidRPr="00DE066A">
        <w:rPr>
          <w:rFonts w:ascii="Times New Roman" w:hAnsi="Times New Roman"/>
          <w:color w:val="000000" w:themeColor="text1"/>
          <w:lang w:val="sq-AL"/>
        </w:rPr>
        <w:t xml:space="preserve">të ndricimit, </w:t>
      </w:r>
      <w:r w:rsidR="00623764" w:rsidRPr="00DE066A">
        <w:rPr>
          <w:rFonts w:ascii="Times New Roman" w:hAnsi="Times New Roman"/>
          <w:color w:val="000000" w:themeColor="text1"/>
          <w:lang w:val="sq-AL"/>
        </w:rPr>
        <w:t>të v</w:t>
      </w:r>
      <w:r w:rsidRPr="00DE066A">
        <w:rPr>
          <w:rFonts w:ascii="Times New Roman" w:hAnsi="Times New Roman"/>
          <w:color w:val="000000" w:themeColor="text1"/>
          <w:lang w:val="sq-AL"/>
        </w:rPr>
        <w:t>arrimit.</w:t>
      </w:r>
    </w:p>
    <w:p w:rsidR="00556D52" w:rsidRPr="00DE066A" w:rsidRDefault="00556D52" w:rsidP="00F94BC9">
      <w:pPr>
        <w:pStyle w:val="ListParagraph"/>
        <w:numPr>
          <w:ilvl w:val="0"/>
          <w:numId w:val="46"/>
        </w:numPr>
        <w:tabs>
          <w:tab w:val="left" w:pos="426"/>
        </w:tabs>
        <w:spacing w:before="120" w:after="0"/>
        <w:ind w:left="425" w:hanging="425"/>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Këshilli mban sëpaku një </w:t>
      </w:r>
      <w:r w:rsidR="00623764" w:rsidRPr="00DE066A">
        <w:rPr>
          <w:rFonts w:ascii="Times New Roman" w:hAnsi="Times New Roman"/>
          <w:color w:val="000000" w:themeColor="text1"/>
          <w:lang w:val="sq-AL"/>
        </w:rPr>
        <w:t>takim publik</w:t>
      </w:r>
      <w:r w:rsidRPr="00DE066A">
        <w:rPr>
          <w:rFonts w:ascii="Times New Roman" w:hAnsi="Times New Roman"/>
          <w:color w:val="000000" w:themeColor="text1"/>
          <w:lang w:val="sq-AL"/>
        </w:rPr>
        <w:t xml:space="preserve"> këshillimi me bashkësinë </w:t>
      </w:r>
      <w:r w:rsidR="00345DD2" w:rsidRPr="00DE066A">
        <w:rPr>
          <w:rFonts w:ascii="Times New Roman" w:hAnsi="Times New Roman"/>
          <w:color w:val="000000" w:themeColor="text1"/>
          <w:lang w:val="sq-AL"/>
        </w:rPr>
        <w:t>në rastet kur</w:t>
      </w:r>
      <w:r w:rsidRPr="00DE066A">
        <w:rPr>
          <w:rFonts w:ascii="Times New Roman" w:hAnsi="Times New Roman"/>
          <w:color w:val="000000" w:themeColor="text1"/>
          <w:lang w:val="sq-AL"/>
        </w:rPr>
        <w:t xml:space="preserve">: </w:t>
      </w:r>
    </w:p>
    <w:p w:rsidR="00D31295" w:rsidRPr="00DE066A" w:rsidRDefault="00345DD2" w:rsidP="00F94BC9">
      <w:pPr>
        <w:pStyle w:val="ListParagraph"/>
        <w:numPr>
          <w:ilvl w:val="0"/>
          <w:numId w:val="48"/>
        </w:numPr>
        <w:tabs>
          <w:tab w:val="left" w:pos="851"/>
        </w:tabs>
        <w:spacing w:before="60" w:after="0"/>
        <w:ind w:left="851"/>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miraton </w:t>
      </w:r>
      <w:r w:rsidR="00556D52" w:rsidRPr="00DE066A">
        <w:rPr>
          <w:rFonts w:ascii="Times New Roman" w:hAnsi="Times New Roman"/>
          <w:color w:val="000000" w:themeColor="text1"/>
          <w:lang w:val="sq-AL"/>
        </w:rPr>
        <w:t>ndërtime, prishje apo modifikime</w:t>
      </w:r>
      <w:r w:rsidR="0015254C" w:rsidRPr="00DE066A">
        <w:rPr>
          <w:rFonts w:ascii="Times New Roman" w:hAnsi="Times New Roman"/>
          <w:color w:val="000000" w:themeColor="text1"/>
          <w:lang w:val="sq-AL"/>
        </w:rPr>
        <w:t xml:space="preserve"> të mëdha</w:t>
      </w:r>
      <w:r w:rsidR="00556D52" w:rsidRPr="00DE066A">
        <w:rPr>
          <w:rFonts w:ascii="Times New Roman" w:hAnsi="Times New Roman"/>
          <w:color w:val="000000" w:themeColor="text1"/>
          <w:lang w:val="sq-AL"/>
        </w:rPr>
        <w:t xml:space="preserve"> sheshesh, rrugesh, trotuaresh, lulishtesh</w:t>
      </w:r>
      <w:r w:rsidR="00D31295" w:rsidRPr="00DE066A">
        <w:rPr>
          <w:rFonts w:ascii="Times New Roman" w:hAnsi="Times New Roman"/>
          <w:color w:val="000000" w:themeColor="text1"/>
          <w:lang w:val="sq-AL"/>
        </w:rPr>
        <w:t xml:space="preserve"> që i ndikojnë direkt komuni</w:t>
      </w:r>
      <w:r w:rsidR="0015254C" w:rsidRPr="00DE066A">
        <w:rPr>
          <w:rFonts w:ascii="Times New Roman" w:hAnsi="Times New Roman"/>
          <w:color w:val="000000" w:themeColor="text1"/>
          <w:lang w:val="sq-AL"/>
        </w:rPr>
        <w:t>t</w:t>
      </w:r>
      <w:r w:rsidR="00D31295" w:rsidRPr="00DE066A">
        <w:rPr>
          <w:rFonts w:ascii="Times New Roman" w:hAnsi="Times New Roman"/>
          <w:color w:val="000000" w:themeColor="text1"/>
          <w:lang w:val="sq-AL"/>
        </w:rPr>
        <w:t>etit dhe biznesit</w:t>
      </w:r>
      <w:r w:rsidR="00AC5C74" w:rsidRPr="00DE066A">
        <w:rPr>
          <w:rFonts w:ascii="Times New Roman" w:hAnsi="Times New Roman"/>
          <w:color w:val="000000" w:themeColor="text1"/>
          <w:lang w:val="sq-AL"/>
        </w:rPr>
        <w:t>;</w:t>
      </w:r>
    </w:p>
    <w:p w:rsidR="00345DD2" w:rsidRPr="00DE066A" w:rsidRDefault="00345DD2" w:rsidP="00F94BC9">
      <w:pPr>
        <w:pStyle w:val="ListParagraph"/>
        <w:numPr>
          <w:ilvl w:val="0"/>
          <w:numId w:val="65"/>
        </w:numPr>
        <w:tabs>
          <w:tab w:val="left" w:pos="851"/>
        </w:tabs>
        <w:spacing w:before="60" w:after="0"/>
        <w:ind w:left="851" w:hanging="357"/>
        <w:contextualSpacing w:val="0"/>
        <w:jc w:val="both"/>
        <w:rPr>
          <w:rFonts w:ascii="Times New Roman" w:hAnsi="Times New Roman"/>
          <w:color w:val="000000" w:themeColor="text1"/>
        </w:rPr>
      </w:pPr>
      <w:r w:rsidRPr="00DE066A">
        <w:rPr>
          <w:rFonts w:ascii="Times New Roman" w:hAnsi="Times New Roman"/>
          <w:color w:val="000000" w:themeColor="text1"/>
          <w:lang w:val="sq-AL"/>
        </w:rPr>
        <w:t xml:space="preserve">miraton </w:t>
      </w:r>
      <w:r w:rsidR="00D31295" w:rsidRPr="00DE066A">
        <w:rPr>
          <w:rFonts w:ascii="Times New Roman" w:hAnsi="Times New Roman"/>
          <w:color w:val="000000" w:themeColor="text1"/>
          <w:lang w:val="sq-AL"/>
        </w:rPr>
        <w:t>një plan apo rregullore të shërbimeve publike, përveç atyre të cituara në pikën 2 më sipër</w:t>
      </w:r>
      <w:r w:rsidR="001E3F5D" w:rsidRPr="00DE066A">
        <w:rPr>
          <w:rFonts w:ascii="Times New Roman" w:hAnsi="Times New Roman"/>
          <w:color w:val="000000" w:themeColor="text1"/>
          <w:lang w:val="sq-AL"/>
        </w:rPr>
        <w:t>.</w:t>
      </w:r>
    </w:p>
    <w:p w:rsidR="00FB1C1A" w:rsidRPr="00DE066A" w:rsidRDefault="00FB1C1A" w:rsidP="00FB1C1A">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color w:val="000000" w:themeColor="text1"/>
          <w:spacing w:val="0"/>
          <w:sz w:val="22"/>
          <w:szCs w:val="22"/>
          <w:lang w:val="sq-AL"/>
        </w:rPr>
      </w:pPr>
      <w:bookmarkStart w:id="75" w:name="_Toc428184399"/>
      <w:bookmarkStart w:id="76" w:name="_Toc428184458"/>
      <w:bookmarkStart w:id="77" w:name="_Toc428184630"/>
      <w:bookmarkStart w:id="78" w:name="_Toc428267697"/>
      <w:bookmarkStart w:id="79" w:name="_Toc428679385"/>
      <w:bookmarkStart w:id="80" w:name="_Toc434145905"/>
    </w:p>
    <w:p w:rsidR="00FB1C1A" w:rsidRPr="00DE066A" w:rsidRDefault="00FB1C1A" w:rsidP="00FB1C1A">
      <w:pPr>
        <w:pStyle w:val="Heading4"/>
        <w:rPr>
          <w:color w:val="000000" w:themeColor="text1"/>
        </w:rPr>
      </w:pPr>
      <w:bookmarkStart w:id="81" w:name="_Toc38349311"/>
      <w:r w:rsidRPr="00DE066A">
        <w:rPr>
          <w:color w:val="000000" w:themeColor="text1"/>
        </w:rPr>
        <w:t xml:space="preserve">Të drejtat dhe detyrimet e publikut në proçesin e </w:t>
      </w:r>
      <w:r w:rsidR="007E2F8A" w:rsidRPr="00DE066A">
        <w:rPr>
          <w:bCs w:val="0"/>
          <w:iCs w:val="0"/>
          <w:color w:val="000000" w:themeColor="text1"/>
          <w:lang w:val="it-IT"/>
        </w:rPr>
        <w:t>këshillimit</w:t>
      </w:r>
      <w:r w:rsidRPr="00DE066A">
        <w:rPr>
          <w:color w:val="000000" w:themeColor="text1"/>
        </w:rPr>
        <w:t xml:space="preserve"> publik</w:t>
      </w:r>
      <w:bookmarkEnd w:id="75"/>
      <w:bookmarkEnd w:id="76"/>
      <w:bookmarkEnd w:id="77"/>
      <w:bookmarkEnd w:id="78"/>
      <w:bookmarkEnd w:id="79"/>
      <w:bookmarkEnd w:id="80"/>
      <w:bookmarkEnd w:id="81"/>
    </w:p>
    <w:p w:rsidR="00FB1C1A" w:rsidRPr="00DE066A" w:rsidRDefault="00FB1C1A" w:rsidP="00F94BC9">
      <w:pPr>
        <w:pStyle w:val="ListParagraph"/>
        <w:numPr>
          <w:ilvl w:val="0"/>
          <w:numId w:val="66"/>
        </w:numPr>
        <w:spacing w:before="120" w:after="0"/>
        <w:ind w:left="426" w:hanging="426"/>
        <w:jc w:val="both"/>
        <w:rPr>
          <w:rFonts w:ascii="Times New Roman" w:hAnsi="Times New Roman"/>
          <w:iCs/>
          <w:color w:val="000000" w:themeColor="text1"/>
          <w:lang w:val="it-IT"/>
        </w:rPr>
      </w:pPr>
      <w:r w:rsidRPr="00DE066A">
        <w:rPr>
          <w:rFonts w:ascii="Times New Roman" w:hAnsi="Times New Roman"/>
          <w:bCs/>
          <w:color w:val="000000" w:themeColor="text1"/>
        </w:rPr>
        <w:t xml:space="preserve">Çdo qytetar dhe </w:t>
      </w:r>
      <w:r w:rsidRPr="00DE066A">
        <w:rPr>
          <w:rFonts w:ascii="Times New Roman" w:hAnsi="Times New Roman"/>
          <w:iCs/>
          <w:color w:val="000000" w:themeColor="text1"/>
          <w:lang w:val="it-IT"/>
        </w:rPr>
        <w:t xml:space="preserve">palë e interesuara në proçesin e njoftimit dhe </w:t>
      </w:r>
      <w:r w:rsidR="007E2F8A" w:rsidRPr="00DE066A">
        <w:rPr>
          <w:rFonts w:ascii="Times New Roman" w:hAnsi="Times New Roman"/>
          <w:iCs/>
          <w:color w:val="000000" w:themeColor="text1"/>
          <w:lang w:val="it-IT"/>
        </w:rPr>
        <w:t>këshillimit</w:t>
      </w:r>
      <w:r w:rsidRPr="00DE066A">
        <w:rPr>
          <w:rFonts w:ascii="Times New Roman" w:hAnsi="Times New Roman"/>
          <w:iCs/>
          <w:color w:val="000000" w:themeColor="text1"/>
          <w:lang w:val="it-IT"/>
        </w:rPr>
        <w:t xml:space="preserve"> publik ka të drejtë:</w:t>
      </w:r>
    </w:p>
    <w:p w:rsidR="00FB1C1A" w:rsidRPr="00DE066A" w:rsidRDefault="00FB1C1A" w:rsidP="00504E31">
      <w:pPr>
        <w:pStyle w:val="ListParagraph"/>
        <w:numPr>
          <w:ilvl w:val="1"/>
          <w:numId w:val="13"/>
        </w:numPr>
        <w:spacing w:before="60" w:after="0"/>
        <w:ind w:left="709" w:hanging="425"/>
        <w:contextualSpacing w:val="0"/>
        <w:jc w:val="both"/>
        <w:rPr>
          <w:rFonts w:ascii="Times New Roman" w:hAnsi="Times New Roman"/>
          <w:iCs/>
          <w:color w:val="000000" w:themeColor="text1"/>
          <w:lang w:val="it-IT"/>
        </w:rPr>
      </w:pPr>
      <w:r w:rsidRPr="00DE066A">
        <w:rPr>
          <w:rFonts w:ascii="Times New Roman" w:hAnsi="Times New Roman"/>
          <w:iCs/>
          <w:color w:val="000000" w:themeColor="text1"/>
          <w:lang w:val="it-IT"/>
        </w:rPr>
        <w:t xml:space="preserve">t’i kërkojnë Këshillit informacion për procesin e njoftimit e të </w:t>
      </w:r>
      <w:r w:rsidR="006B7BDD" w:rsidRPr="00DE066A">
        <w:rPr>
          <w:rFonts w:ascii="Times New Roman" w:hAnsi="Times New Roman"/>
          <w:bCs/>
          <w:iCs/>
          <w:color w:val="000000" w:themeColor="text1"/>
          <w:lang w:val="it-IT"/>
        </w:rPr>
        <w:t>këshillimit</w:t>
      </w:r>
      <w:r w:rsidRPr="00DE066A">
        <w:rPr>
          <w:rFonts w:ascii="Times New Roman" w:hAnsi="Times New Roman"/>
          <w:iCs/>
          <w:color w:val="000000" w:themeColor="text1"/>
          <w:lang w:val="it-IT"/>
        </w:rPr>
        <w:t xml:space="preserve"> publik, përfshirë aksesin në projektakt, sipas përcaktimit të shkronjës “a”, të pikës 1, të nenit 6, të Ligjit 146/2014, me përjashtim të rasteve të parashikuara në nenin 4 të po këtij Ligji;</w:t>
      </w:r>
    </w:p>
    <w:p w:rsidR="00FB1C1A" w:rsidRPr="00DE066A" w:rsidRDefault="00FB1C1A" w:rsidP="00504E31">
      <w:pPr>
        <w:pStyle w:val="ListParagraph"/>
        <w:numPr>
          <w:ilvl w:val="1"/>
          <w:numId w:val="13"/>
        </w:numPr>
        <w:spacing w:before="60" w:after="0"/>
        <w:ind w:left="709" w:hanging="425"/>
        <w:contextualSpacing w:val="0"/>
        <w:jc w:val="both"/>
        <w:rPr>
          <w:rFonts w:ascii="Times New Roman" w:hAnsi="Times New Roman"/>
          <w:iCs/>
          <w:color w:val="000000" w:themeColor="text1"/>
          <w:lang w:val="it-IT"/>
        </w:rPr>
      </w:pPr>
      <w:r w:rsidRPr="00DE066A">
        <w:rPr>
          <w:rFonts w:ascii="Times New Roman" w:hAnsi="Times New Roman"/>
          <w:iCs/>
          <w:color w:val="000000" w:themeColor="text1"/>
          <w:lang w:val="it-IT"/>
        </w:rPr>
        <w:t>t’i propozojnë Këshillit fillimin e procedurës për hartimin dhe miratimin e projektakteve, sipas planit vjetor të procesit të vendimmarrjes, publikuar nga Këshilli, në përputhje me parashikimet e shkronjës “b”, të pikës 1, të nenit 6, të Ligjit 146/2014;</w:t>
      </w:r>
    </w:p>
    <w:p w:rsidR="00FB1C1A" w:rsidRPr="00DE066A" w:rsidRDefault="00FB1C1A" w:rsidP="00504E31">
      <w:pPr>
        <w:pStyle w:val="ListParagraph"/>
        <w:numPr>
          <w:ilvl w:val="1"/>
          <w:numId w:val="13"/>
        </w:numPr>
        <w:spacing w:before="60" w:after="0"/>
        <w:ind w:left="709" w:hanging="425"/>
        <w:contextualSpacing w:val="0"/>
        <w:jc w:val="both"/>
        <w:rPr>
          <w:rFonts w:ascii="Times New Roman" w:hAnsi="Times New Roman"/>
          <w:iCs/>
          <w:color w:val="000000" w:themeColor="text1"/>
          <w:lang w:val="it-IT"/>
        </w:rPr>
      </w:pPr>
      <w:r w:rsidRPr="00DE066A">
        <w:rPr>
          <w:rFonts w:ascii="Times New Roman" w:hAnsi="Times New Roman"/>
          <w:iCs/>
          <w:color w:val="000000" w:themeColor="text1"/>
          <w:lang w:val="it-IT"/>
        </w:rPr>
        <w:t xml:space="preserve">t’i dorëzojnë Këshillit komente dhe rekomandime për projektaktet që janë në proces të </w:t>
      </w:r>
      <w:r w:rsidR="007E2F8A" w:rsidRPr="00DE066A">
        <w:rPr>
          <w:rFonts w:ascii="Times New Roman" w:hAnsi="Times New Roman"/>
          <w:bCs/>
          <w:iCs/>
          <w:color w:val="000000" w:themeColor="text1"/>
          <w:lang w:val="it-IT"/>
        </w:rPr>
        <w:t>këshillimit</w:t>
      </w:r>
      <w:r w:rsidRPr="00DE066A">
        <w:rPr>
          <w:rFonts w:ascii="Times New Roman" w:hAnsi="Times New Roman"/>
          <w:iCs/>
          <w:color w:val="000000" w:themeColor="text1"/>
          <w:lang w:val="it-IT"/>
        </w:rPr>
        <w:t xml:space="preserve"> publik.</w:t>
      </w:r>
    </w:p>
    <w:p w:rsidR="00DD44EE" w:rsidRPr="00DE066A" w:rsidRDefault="00DD44EE" w:rsidP="00F94BC9">
      <w:pPr>
        <w:pStyle w:val="ListParagraph"/>
        <w:numPr>
          <w:ilvl w:val="0"/>
          <w:numId w:val="66"/>
        </w:numPr>
        <w:spacing w:before="120" w:after="0"/>
        <w:ind w:left="425" w:hanging="425"/>
        <w:contextualSpacing w:val="0"/>
        <w:jc w:val="both"/>
        <w:rPr>
          <w:rFonts w:ascii="Times New Roman" w:hAnsi="Times New Roman"/>
          <w:iCs/>
          <w:color w:val="000000" w:themeColor="text1"/>
          <w:lang w:val="it-IT"/>
        </w:rPr>
      </w:pPr>
      <w:r w:rsidRPr="00DE066A">
        <w:rPr>
          <w:rFonts w:ascii="Times New Roman" w:hAnsi="Times New Roman"/>
          <w:bCs/>
          <w:color w:val="000000" w:themeColor="text1"/>
        </w:rPr>
        <w:t xml:space="preserve">Këshilli mundëson </w:t>
      </w:r>
      <w:r w:rsidR="0026611C" w:rsidRPr="00DE066A">
        <w:rPr>
          <w:rFonts w:ascii="Times New Roman" w:hAnsi="Times New Roman"/>
          <w:bCs/>
          <w:color w:val="000000" w:themeColor="text1"/>
        </w:rPr>
        <w:t xml:space="preserve">ngritjen dhe funksionimin </w:t>
      </w:r>
      <w:r w:rsidRPr="00DE066A">
        <w:rPr>
          <w:rFonts w:ascii="Times New Roman" w:hAnsi="Times New Roman"/>
          <w:bCs/>
          <w:color w:val="000000" w:themeColor="text1"/>
        </w:rPr>
        <w:t xml:space="preserve">e mekanizmave institucionale dhe rregullatore për të garantuar në drejtën e publikut për pjesëmarrje në proçesin e këshillimit </w:t>
      </w:r>
      <w:r w:rsidR="0026611C" w:rsidRPr="00DE066A">
        <w:rPr>
          <w:rFonts w:ascii="Times New Roman" w:hAnsi="Times New Roman"/>
          <w:bCs/>
          <w:color w:val="000000" w:themeColor="text1"/>
        </w:rPr>
        <w:t>publik</w:t>
      </w:r>
      <w:r w:rsidRPr="00DE066A">
        <w:rPr>
          <w:rFonts w:ascii="Times New Roman" w:hAnsi="Times New Roman"/>
          <w:iCs/>
          <w:color w:val="000000" w:themeColor="text1"/>
          <w:lang w:val="it-IT"/>
        </w:rPr>
        <w:t>.</w:t>
      </w:r>
    </w:p>
    <w:p w:rsidR="00FB1C1A" w:rsidRPr="00DE066A" w:rsidRDefault="00FB1C1A" w:rsidP="00FB1C1A">
      <w:pPr>
        <w:pStyle w:val="TableHeader"/>
        <w:numPr>
          <w:ilvl w:val="0"/>
          <w:numId w:val="1"/>
        </w:numPr>
        <w:overflowPunct/>
        <w:autoSpaceDE/>
        <w:autoSpaceDN/>
        <w:adjustRightInd/>
        <w:spacing w:before="360" w:after="120" w:line="276" w:lineRule="auto"/>
        <w:ind w:left="709" w:hanging="425"/>
        <w:textAlignment w:val="auto"/>
        <w:rPr>
          <w:rFonts w:ascii="Times New Roman" w:hAnsi="Times New Roman"/>
          <w:smallCaps w:val="0"/>
          <w:color w:val="000000" w:themeColor="text1"/>
          <w:spacing w:val="0"/>
          <w:sz w:val="22"/>
          <w:szCs w:val="22"/>
          <w:lang w:val="sq-AL"/>
        </w:rPr>
      </w:pPr>
    </w:p>
    <w:p w:rsidR="00FB1C1A" w:rsidRPr="00DE066A" w:rsidRDefault="00FB1C1A" w:rsidP="00FB1C1A">
      <w:pPr>
        <w:pStyle w:val="Heading4"/>
        <w:ind w:left="709" w:hanging="425"/>
        <w:rPr>
          <w:color w:val="000000" w:themeColor="text1"/>
        </w:rPr>
      </w:pPr>
      <w:bookmarkStart w:id="82" w:name="_Toc38349312"/>
      <w:r w:rsidRPr="00DE066A">
        <w:rPr>
          <w:color w:val="000000" w:themeColor="text1"/>
        </w:rPr>
        <w:t xml:space="preserve">Detyrimi për njoftimin dhe </w:t>
      </w:r>
      <w:r w:rsidR="007E2F8A" w:rsidRPr="00DE066A">
        <w:rPr>
          <w:bCs w:val="0"/>
          <w:iCs w:val="0"/>
          <w:color w:val="000000" w:themeColor="text1"/>
          <w:lang w:val="it-IT"/>
        </w:rPr>
        <w:t>këshillimin</w:t>
      </w:r>
      <w:r w:rsidRPr="00DE066A">
        <w:rPr>
          <w:color w:val="000000" w:themeColor="text1"/>
        </w:rPr>
        <w:t xml:space="preserve"> publik</w:t>
      </w:r>
      <w:bookmarkEnd w:id="82"/>
    </w:p>
    <w:p w:rsidR="00FB1C1A" w:rsidRPr="00DE066A" w:rsidRDefault="002D6C4A" w:rsidP="00F94BC9">
      <w:pPr>
        <w:pStyle w:val="ListParagraph"/>
        <w:numPr>
          <w:ilvl w:val="0"/>
          <w:numId w:val="63"/>
        </w:numPr>
        <w:spacing w:before="120" w:after="0"/>
        <w:ind w:left="426" w:hanging="426"/>
        <w:jc w:val="both"/>
        <w:rPr>
          <w:rFonts w:ascii="Times New Roman" w:hAnsi="Times New Roman"/>
          <w:color w:val="000000" w:themeColor="text1"/>
        </w:rPr>
      </w:pPr>
      <w:r w:rsidRPr="00DE066A">
        <w:rPr>
          <w:rFonts w:ascii="Times New Roman" w:hAnsi="Times New Roman"/>
          <w:color w:val="000000" w:themeColor="text1"/>
        </w:rPr>
        <w:t>Këshilli merr</w:t>
      </w:r>
      <w:r w:rsidR="00FB1C1A" w:rsidRPr="00DE066A">
        <w:rPr>
          <w:rFonts w:ascii="Times New Roman" w:hAnsi="Times New Roman"/>
          <w:color w:val="000000" w:themeColor="text1"/>
        </w:rPr>
        <w:t xml:space="preserve"> të gjitha masat e nevojshme, në mënyrë që të mundësojë pjesëmarrjen </w:t>
      </w:r>
      <w:r w:rsidR="00B24C0D" w:rsidRPr="00DE066A">
        <w:rPr>
          <w:rFonts w:ascii="Times New Roman" w:hAnsi="Times New Roman"/>
          <w:color w:val="000000" w:themeColor="text1"/>
        </w:rPr>
        <w:t xml:space="preserve">aktive, </w:t>
      </w:r>
      <w:r w:rsidR="00FB1C1A" w:rsidRPr="00DE066A">
        <w:rPr>
          <w:rFonts w:ascii="Times New Roman" w:hAnsi="Times New Roman"/>
          <w:color w:val="000000" w:themeColor="text1"/>
        </w:rPr>
        <w:t xml:space="preserve">efektive </w:t>
      </w:r>
      <w:r w:rsidR="00B24C0D" w:rsidRPr="00DE066A">
        <w:rPr>
          <w:rFonts w:ascii="Times New Roman" w:hAnsi="Times New Roman"/>
          <w:bCs/>
          <w:color w:val="000000" w:themeColor="text1"/>
        </w:rPr>
        <w:t xml:space="preserve">dhe gjithëpërfshirëse </w:t>
      </w:r>
      <w:r w:rsidR="00FB1C1A" w:rsidRPr="00DE066A">
        <w:rPr>
          <w:rFonts w:ascii="Times New Roman" w:hAnsi="Times New Roman"/>
          <w:color w:val="000000" w:themeColor="text1"/>
        </w:rPr>
        <w:t xml:space="preserve">të publikut në procesin e </w:t>
      </w:r>
      <w:r w:rsidR="007E2F8A" w:rsidRPr="00DE066A">
        <w:rPr>
          <w:rFonts w:ascii="Times New Roman" w:hAnsi="Times New Roman"/>
          <w:bCs/>
          <w:iCs/>
          <w:color w:val="000000" w:themeColor="text1"/>
          <w:lang w:val="it-IT"/>
        </w:rPr>
        <w:t>këshillimit</w:t>
      </w:r>
      <w:r w:rsidRPr="00DE066A">
        <w:rPr>
          <w:rFonts w:ascii="Times New Roman" w:hAnsi="Times New Roman"/>
          <w:color w:val="000000" w:themeColor="text1"/>
        </w:rPr>
        <w:t xml:space="preserve">publik të organizuara nga ana e </w:t>
      </w:r>
      <w:r w:rsidR="00B24C0D" w:rsidRPr="00DE066A">
        <w:rPr>
          <w:rFonts w:ascii="Times New Roman" w:hAnsi="Times New Roman"/>
          <w:color w:val="000000" w:themeColor="text1"/>
        </w:rPr>
        <w:t>Këshillit,</w:t>
      </w:r>
      <w:r w:rsidR="00FB1C1A" w:rsidRPr="00DE066A">
        <w:rPr>
          <w:rFonts w:ascii="Times New Roman" w:hAnsi="Times New Roman"/>
          <w:color w:val="000000" w:themeColor="text1"/>
        </w:rPr>
        <w:t xml:space="preserve"> përfshirë</w:t>
      </w:r>
      <w:r w:rsidR="00504E31" w:rsidRPr="00DE066A">
        <w:rPr>
          <w:rFonts w:ascii="Times New Roman" w:hAnsi="Times New Roman"/>
          <w:color w:val="000000" w:themeColor="text1"/>
        </w:rPr>
        <w:t>:</w:t>
      </w:r>
      <w:r w:rsidR="00FB1C1A" w:rsidRPr="00DE066A">
        <w:rPr>
          <w:rStyle w:val="FootnoteReference"/>
          <w:rFonts w:ascii="Times New Roman" w:hAnsi="Times New Roman"/>
          <w:color w:val="000000" w:themeColor="text1"/>
        </w:rPr>
        <w:footnoteReference w:id="42"/>
      </w:r>
    </w:p>
    <w:p w:rsidR="00504E31" w:rsidRPr="00DE066A" w:rsidRDefault="00504E31" w:rsidP="00F94BC9">
      <w:pPr>
        <w:pStyle w:val="ListParagraph"/>
        <w:numPr>
          <w:ilvl w:val="0"/>
          <w:numId w:val="41"/>
        </w:numPr>
        <w:tabs>
          <w:tab w:val="left" w:pos="993"/>
        </w:tabs>
        <w:spacing w:before="60" w:after="0"/>
        <w:ind w:left="993" w:hanging="425"/>
        <w:contextualSpacing w:val="0"/>
        <w:jc w:val="both"/>
        <w:rPr>
          <w:rFonts w:ascii="Times New Roman" w:hAnsi="Times New Roman"/>
          <w:color w:val="000000" w:themeColor="text1"/>
        </w:rPr>
      </w:pPr>
      <w:r w:rsidRPr="00DE066A">
        <w:rPr>
          <w:rFonts w:ascii="Times New Roman" w:hAnsi="Times New Roman"/>
          <w:color w:val="000000" w:themeColor="text1"/>
        </w:rPr>
        <w:lastRenderedPageBreak/>
        <w:t xml:space="preserve">publikimin në regjistrin elektronik të projektaktittë njoftimit për </w:t>
      </w:r>
      <w:r w:rsidRPr="00DE066A">
        <w:rPr>
          <w:rFonts w:ascii="Times New Roman" w:hAnsi="Times New Roman"/>
          <w:bCs/>
          <w:iCs/>
          <w:color w:val="000000" w:themeColor="text1"/>
          <w:lang w:val="it-IT"/>
        </w:rPr>
        <w:t>këshillim</w:t>
      </w:r>
      <w:r w:rsidRPr="00DE066A">
        <w:rPr>
          <w:rFonts w:ascii="Times New Roman" w:hAnsi="Times New Roman"/>
          <w:color w:val="000000" w:themeColor="text1"/>
        </w:rPr>
        <w:t xml:space="preserve"> dhe të dhënave të lidhura me </w:t>
      </w:r>
      <w:r w:rsidRPr="00DE066A">
        <w:rPr>
          <w:rFonts w:ascii="Times New Roman" w:hAnsi="Times New Roman"/>
          <w:bCs/>
          <w:iCs/>
          <w:color w:val="000000" w:themeColor="text1"/>
          <w:lang w:val="it-IT"/>
        </w:rPr>
        <w:t>këshillimin</w:t>
      </w:r>
      <w:r w:rsidRPr="00DE066A">
        <w:rPr>
          <w:rFonts w:ascii="Times New Roman" w:hAnsi="Times New Roman"/>
          <w:color w:val="000000" w:themeColor="text1"/>
        </w:rPr>
        <w:t xml:space="preserve"> e projektakteve;</w:t>
      </w:r>
    </w:p>
    <w:p w:rsidR="00DA712A" w:rsidRPr="00DE066A" w:rsidRDefault="00DA712A" w:rsidP="00F94BC9">
      <w:pPr>
        <w:pStyle w:val="ListParagraph"/>
        <w:numPr>
          <w:ilvl w:val="0"/>
          <w:numId w:val="41"/>
        </w:numPr>
        <w:tabs>
          <w:tab w:val="left" w:pos="993"/>
        </w:tabs>
        <w:spacing w:before="60" w:after="0"/>
        <w:ind w:left="993" w:hanging="425"/>
        <w:contextualSpacing w:val="0"/>
        <w:jc w:val="both"/>
        <w:rPr>
          <w:rFonts w:ascii="Times New Roman" w:hAnsi="Times New Roman"/>
          <w:color w:val="000000" w:themeColor="text1"/>
        </w:rPr>
      </w:pPr>
      <w:r w:rsidRPr="00DE066A">
        <w:rPr>
          <w:rFonts w:ascii="Times New Roman" w:hAnsi="Times New Roman"/>
          <w:color w:val="000000" w:themeColor="text1"/>
        </w:rPr>
        <w:t>mirëmbajtjen, ruajtjen dhe arkivimin e regjistrit elektronik të projektakteve;</w:t>
      </w:r>
    </w:p>
    <w:p w:rsidR="00504E31" w:rsidRPr="00DE066A" w:rsidRDefault="00504E31" w:rsidP="00F94BC9">
      <w:pPr>
        <w:pStyle w:val="ListParagraph"/>
        <w:numPr>
          <w:ilvl w:val="0"/>
          <w:numId w:val="41"/>
        </w:numPr>
        <w:tabs>
          <w:tab w:val="left" w:pos="993"/>
        </w:tabs>
        <w:spacing w:before="60" w:after="0"/>
        <w:ind w:left="993" w:hanging="425"/>
        <w:contextualSpacing w:val="0"/>
        <w:jc w:val="both"/>
        <w:rPr>
          <w:rFonts w:ascii="Times New Roman" w:hAnsi="Times New Roman"/>
          <w:color w:val="000000" w:themeColor="text1"/>
        </w:rPr>
      </w:pPr>
      <w:r w:rsidRPr="00DE066A">
        <w:rPr>
          <w:rFonts w:ascii="Times New Roman" w:hAnsi="Times New Roman"/>
          <w:color w:val="000000" w:themeColor="text1"/>
          <w:lang w:val="sq-AL"/>
        </w:rPr>
        <w:t xml:space="preserve">miratimin dhe shpalljen e kalendarit të </w:t>
      </w:r>
      <w:r w:rsidRPr="00DE066A">
        <w:rPr>
          <w:rFonts w:ascii="Times New Roman" w:hAnsi="Times New Roman"/>
          <w:color w:val="000000" w:themeColor="text1"/>
        </w:rPr>
        <w:t xml:space="preserve">seancave të </w:t>
      </w:r>
      <w:r w:rsidRPr="00DE066A">
        <w:rPr>
          <w:rFonts w:ascii="Times New Roman" w:hAnsi="Times New Roman"/>
          <w:bCs/>
          <w:iCs/>
          <w:color w:val="000000" w:themeColor="text1"/>
          <w:lang w:val="it-IT"/>
        </w:rPr>
        <w:t>këshillimit</w:t>
      </w:r>
      <w:r w:rsidRPr="00DE066A">
        <w:rPr>
          <w:rFonts w:ascii="Times New Roman" w:hAnsi="Times New Roman"/>
          <w:color w:val="000000" w:themeColor="text1"/>
          <w:lang w:val="en-GB"/>
        </w:rPr>
        <w:t xml:space="preserve">me </w:t>
      </w:r>
      <w:r w:rsidRPr="00DE066A">
        <w:rPr>
          <w:rFonts w:ascii="Times New Roman" w:hAnsi="Times New Roman"/>
          <w:color w:val="000000" w:themeColor="text1"/>
        </w:rPr>
        <w:t>bashkësinë;</w:t>
      </w:r>
    </w:p>
    <w:p w:rsidR="00504E31" w:rsidRPr="00DE066A" w:rsidRDefault="00504E31" w:rsidP="00F94BC9">
      <w:pPr>
        <w:pStyle w:val="ListParagraph"/>
        <w:numPr>
          <w:ilvl w:val="0"/>
          <w:numId w:val="41"/>
        </w:numPr>
        <w:tabs>
          <w:tab w:val="left" w:pos="993"/>
        </w:tabs>
        <w:spacing w:before="60" w:after="0"/>
        <w:ind w:left="993" w:hanging="425"/>
        <w:contextualSpacing w:val="0"/>
        <w:jc w:val="both"/>
        <w:rPr>
          <w:rFonts w:ascii="Times New Roman" w:hAnsi="Times New Roman"/>
          <w:color w:val="000000" w:themeColor="text1"/>
        </w:rPr>
      </w:pPr>
      <w:r w:rsidRPr="00DE066A">
        <w:rPr>
          <w:rFonts w:ascii="Times New Roman" w:hAnsi="Times New Roman"/>
          <w:color w:val="000000" w:themeColor="text1"/>
        </w:rPr>
        <w:t>ngritjen e sistemit për regjistrimin e komenteve dhe rekomandimeve të bashkësisë, grupeve të interesit dhe institucioneve të interesuara dhe dërgimin e pergjigjeve për rekomandimeve e pranuara dhe arsyet e mospranimit të rekomandimeve.</w:t>
      </w:r>
    </w:p>
    <w:p w:rsidR="00504E31" w:rsidRPr="00DE066A" w:rsidRDefault="00504E31" w:rsidP="00F94BC9">
      <w:pPr>
        <w:pStyle w:val="ListParagraph"/>
        <w:numPr>
          <w:ilvl w:val="0"/>
          <w:numId w:val="41"/>
        </w:numPr>
        <w:tabs>
          <w:tab w:val="left" w:pos="993"/>
        </w:tabs>
        <w:spacing w:before="60" w:after="0"/>
        <w:ind w:left="993" w:hanging="425"/>
        <w:contextualSpacing w:val="0"/>
        <w:jc w:val="both"/>
        <w:rPr>
          <w:rFonts w:ascii="Times New Roman" w:hAnsi="Times New Roman"/>
          <w:color w:val="000000" w:themeColor="text1"/>
        </w:rPr>
      </w:pPr>
      <w:r w:rsidRPr="00DE066A">
        <w:rPr>
          <w:rFonts w:ascii="Times New Roman" w:hAnsi="Times New Roman"/>
          <w:color w:val="000000" w:themeColor="text1"/>
        </w:rPr>
        <w:t xml:space="preserve">ngritjen e sistemit për marrjen dhe trajtimin e ankesave për mos zbatimin e detyrimeve të ligjit dhe kësaj rregullore për njoftimin dhe këshillimin publik me bashkësinë. </w:t>
      </w:r>
    </w:p>
    <w:p w:rsidR="00504E31" w:rsidRPr="00DE066A" w:rsidRDefault="00504E31" w:rsidP="00F94BC9">
      <w:pPr>
        <w:pStyle w:val="ListParagraph"/>
        <w:numPr>
          <w:ilvl w:val="0"/>
          <w:numId w:val="41"/>
        </w:numPr>
        <w:tabs>
          <w:tab w:val="left" w:pos="993"/>
        </w:tabs>
        <w:spacing w:before="60" w:after="0"/>
        <w:ind w:left="993" w:hanging="425"/>
        <w:contextualSpacing w:val="0"/>
        <w:jc w:val="both"/>
        <w:rPr>
          <w:rFonts w:ascii="Times New Roman" w:hAnsi="Times New Roman"/>
          <w:color w:val="000000" w:themeColor="text1"/>
        </w:rPr>
      </w:pPr>
      <w:r w:rsidRPr="00DE066A">
        <w:rPr>
          <w:rFonts w:ascii="Times New Roman" w:hAnsi="Times New Roman"/>
          <w:color w:val="000000" w:themeColor="text1"/>
        </w:rPr>
        <w:t>ngritjen e sistemit për grumbullimin dhe analizimin e të dhënave dhe të raportimit e tranparencës së vendimmarrjes së Këshillit.</w:t>
      </w:r>
    </w:p>
    <w:p w:rsidR="00504E31" w:rsidRPr="00DE066A" w:rsidRDefault="007B6FA5" w:rsidP="00F94BC9">
      <w:pPr>
        <w:pStyle w:val="ListParagraph"/>
        <w:numPr>
          <w:ilvl w:val="0"/>
          <w:numId w:val="63"/>
        </w:numPr>
        <w:spacing w:before="120" w:after="0"/>
        <w:ind w:left="425" w:hanging="425"/>
        <w:contextualSpacing w:val="0"/>
        <w:jc w:val="both"/>
        <w:rPr>
          <w:rFonts w:ascii="Times New Roman" w:hAnsi="Times New Roman"/>
          <w:color w:val="000000" w:themeColor="text1"/>
        </w:rPr>
      </w:pPr>
      <w:r w:rsidRPr="00DE066A">
        <w:rPr>
          <w:rFonts w:ascii="Times New Roman" w:hAnsi="Times New Roman"/>
          <w:color w:val="000000" w:themeColor="text1"/>
        </w:rPr>
        <w:t xml:space="preserve">Sekretari i </w:t>
      </w:r>
      <w:r w:rsidR="00504E31" w:rsidRPr="00DE066A">
        <w:rPr>
          <w:rFonts w:ascii="Times New Roman" w:hAnsi="Times New Roman"/>
          <w:color w:val="000000" w:themeColor="text1"/>
        </w:rPr>
        <w:t xml:space="preserve">Këshilli merr të gjitha masat e nevojshme, në mënyrë që të mundësojë pjesëmarrjen </w:t>
      </w:r>
      <w:r w:rsidR="001542D7" w:rsidRPr="00DE066A">
        <w:rPr>
          <w:rFonts w:ascii="Times New Roman" w:hAnsi="Times New Roman"/>
          <w:color w:val="000000" w:themeColor="text1"/>
        </w:rPr>
        <w:t xml:space="preserve">e </w:t>
      </w:r>
      <w:r w:rsidR="00504E31" w:rsidRPr="00DE066A">
        <w:rPr>
          <w:rFonts w:ascii="Times New Roman" w:hAnsi="Times New Roman"/>
          <w:color w:val="000000" w:themeColor="text1"/>
        </w:rPr>
        <w:t xml:space="preserve">publikut në procesin e </w:t>
      </w:r>
      <w:r w:rsidR="00504E31" w:rsidRPr="00DE066A">
        <w:rPr>
          <w:rFonts w:ascii="Times New Roman" w:hAnsi="Times New Roman"/>
          <w:bCs/>
          <w:iCs/>
          <w:color w:val="000000" w:themeColor="text1"/>
          <w:lang w:val="it-IT"/>
        </w:rPr>
        <w:t>këshillimit</w:t>
      </w:r>
      <w:r w:rsidR="00504E31" w:rsidRPr="00DE066A">
        <w:rPr>
          <w:rFonts w:ascii="Times New Roman" w:hAnsi="Times New Roman"/>
          <w:color w:val="000000" w:themeColor="text1"/>
        </w:rPr>
        <w:t xml:space="preserve"> publik të organizuara nga</w:t>
      </w:r>
      <w:r w:rsidR="00C655E4" w:rsidRPr="00DE066A">
        <w:rPr>
          <w:rFonts w:ascii="Times New Roman" w:hAnsi="Times New Roman"/>
          <w:color w:val="000000" w:themeColor="text1"/>
        </w:rPr>
        <w:t xml:space="preserve"> Këshilli.</w:t>
      </w:r>
    </w:p>
    <w:p w:rsidR="005D40A0" w:rsidRPr="00DE066A" w:rsidRDefault="005D40A0" w:rsidP="005D40A0">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color w:val="000000" w:themeColor="text1"/>
          <w:spacing w:val="0"/>
          <w:sz w:val="22"/>
          <w:szCs w:val="22"/>
          <w:lang w:val="sq-AL"/>
        </w:rPr>
      </w:pPr>
    </w:p>
    <w:p w:rsidR="005D40A0" w:rsidRPr="00DE066A" w:rsidRDefault="005D40A0" w:rsidP="005D40A0">
      <w:pPr>
        <w:pStyle w:val="Heading4"/>
        <w:rPr>
          <w:color w:val="000000" w:themeColor="text1"/>
        </w:rPr>
      </w:pPr>
      <w:bookmarkStart w:id="83" w:name="_Toc38349313"/>
      <w:r w:rsidRPr="00DE066A">
        <w:rPr>
          <w:color w:val="000000" w:themeColor="text1"/>
        </w:rPr>
        <w:t xml:space="preserve">Masat për </w:t>
      </w:r>
      <w:r w:rsidRPr="00DE066A">
        <w:rPr>
          <w:color w:val="000000" w:themeColor="text1"/>
          <w:lang w:val="it-IT"/>
        </w:rPr>
        <w:t xml:space="preserve">mundësimin e pjesëmarrjes së </w:t>
      </w:r>
      <w:r w:rsidRPr="00DE066A">
        <w:rPr>
          <w:color w:val="000000" w:themeColor="text1"/>
        </w:rPr>
        <w:t>publikut në proçesin e këshillimit publik</w:t>
      </w:r>
      <w:bookmarkEnd w:id="83"/>
    </w:p>
    <w:p w:rsidR="005D40A0" w:rsidRPr="00DE066A" w:rsidRDefault="005D40A0" w:rsidP="00F94BC9">
      <w:pPr>
        <w:pStyle w:val="ListParagraph"/>
        <w:numPr>
          <w:ilvl w:val="0"/>
          <w:numId w:val="36"/>
        </w:numPr>
        <w:spacing w:before="120" w:after="0"/>
        <w:ind w:left="425" w:hanging="425"/>
        <w:contextualSpacing w:val="0"/>
        <w:jc w:val="both"/>
        <w:rPr>
          <w:rFonts w:ascii="Times New Roman" w:hAnsi="Times New Roman"/>
          <w:iCs/>
          <w:color w:val="000000" w:themeColor="text1"/>
          <w:lang w:val="it-IT"/>
        </w:rPr>
      </w:pPr>
      <w:r w:rsidRPr="00DE066A">
        <w:rPr>
          <w:rFonts w:ascii="Times New Roman" w:hAnsi="Times New Roman"/>
          <w:iCs/>
          <w:color w:val="000000" w:themeColor="text1"/>
          <w:lang w:val="it-IT"/>
        </w:rPr>
        <w:t>Çdo projektaktqë depoz</w:t>
      </w:r>
      <w:r w:rsidR="00DA712A" w:rsidRPr="00DE066A">
        <w:rPr>
          <w:rFonts w:ascii="Times New Roman" w:hAnsi="Times New Roman"/>
          <w:iCs/>
          <w:color w:val="000000" w:themeColor="text1"/>
          <w:lang w:val="it-IT"/>
        </w:rPr>
        <w:t>itohet për shqyrtim në mbledhjen e Këshillit, publikohet paraprakisht</w:t>
      </w:r>
      <w:r w:rsidR="001D391B" w:rsidRPr="00DE066A">
        <w:rPr>
          <w:rFonts w:ascii="Times New Roman" w:hAnsi="Times New Roman"/>
          <w:iCs/>
          <w:color w:val="000000" w:themeColor="text1"/>
          <w:lang w:val="it-IT"/>
        </w:rPr>
        <w:t>, nga Sekretari i Këshillit,</w:t>
      </w:r>
      <w:r w:rsidR="00DA712A" w:rsidRPr="00DE066A">
        <w:rPr>
          <w:rFonts w:ascii="Times New Roman" w:hAnsi="Times New Roman"/>
          <w:iCs/>
          <w:color w:val="000000" w:themeColor="text1"/>
          <w:lang w:val="it-IT"/>
        </w:rPr>
        <w:t xml:space="preserve"> në regjistrin elektronik për n</w:t>
      </w:r>
      <w:r w:rsidR="001542D7" w:rsidRPr="00DE066A">
        <w:rPr>
          <w:rFonts w:ascii="Times New Roman" w:hAnsi="Times New Roman"/>
          <w:iCs/>
          <w:color w:val="000000" w:themeColor="text1"/>
          <w:lang w:val="it-IT"/>
        </w:rPr>
        <w:t>joftimin dhe k</w:t>
      </w:r>
      <w:r w:rsidR="001D391B" w:rsidRPr="00DE066A">
        <w:rPr>
          <w:rFonts w:ascii="Times New Roman" w:hAnsi="Times New Roman"/>
          <w:iCs/>
          <w:color w:val="000000" w:themeColor="text1"/>
          <w:lang w:val="it-IT"/>
        </w:rPr>
        <w:t>ëshillim p</w:t>
      </w:r>
      <w:r w:rsidRPr="00DE066A">
        <w:rPr>
          <w:rFonts w:ascii="Times New Roman" w:hAnsi="Times New Roman"/>
          <w:iCs/>
          <w:color w:val="000000" w:themeColor="text1"/>
          <w:lang w:val="it-IT"/>
        </w:rPr>
        <w:t>ublik në faqen zyrtare të internet të Bashkisë, i cili shërben si një pikë qendrore këshillimi publik dhe siguron qasjen dhe mundësinë e komunikimit të të gjitha palëve të interesuara me Këshillin në lidhje me projektaktet e propozuara.</w:t>
      </w:r>
      <w:r w:rsidRPr="00DE066A">
        <w:rPr>
          <w:rStyle w:val="FootnoteReference"/>
          <w:rFonts w:ascii="Times New Roman" w:hAnsi="Times New Roman"/>
          <w:iCs/>
          <w:color w:val="000000" w:themeColor="text1"/>
          <w:lang w:val="it-IT"/>
        </w:rPr>
        <w:footnoteReference w:id="43"/>
      </w:r>
    </w:p>
    <w:p w:rsidR="001542D7" w:rsidRPr="00DE066A" w:rsidRDefault="005D40A0" w:rsidP="00F94BC9">
      <w:pPr>
        <w:pStyle w:val="ListParagraph"/>
        <w:numPr>
          <w:ilvl w:val="0"/>
          <w:numId w:val="36"/>
        </w:numPr>
        <w:spacing w:before="120" w:after="0"/>
        <w:ind w:left="425" w:hanging="425"/>
        <w:contextualSpacing w:val="0"/>
        <w:jc w:val="both"/>
        <w:rPr>
          <w:rFonts w:ascii="Times New Roman" w:hAnsi="Times New Roman"/>
          <w:iCs/>
          <w:color w:val="000000" w:themeColor="text1"/>
          <w:lang w:val="it-IT"/>
        </w:rPr>
      </w:pPr>
      <w:r w:rsidRPr="00DE066A">
        <w:rPr>
          <w:rFonts w:ascii="Times New Roman" w:hAnsi="Times New Roman"/>
          <w:iCs/>
          <w:color w:val="000000" w:themeColor="text1"/>
          <w:lang w:val="it-IT"/>
        </w:rPr>
        <w:t>Sekretari i Këshillit mundëson</w:t>
      </w:r>
      <w:r w:rsidR="001D391B" w:rsidRPr="00DE066A">
        <w:rPr>
          <w:rFonts w:ascii="Times New Roman" w:hAnsi="Times New Roman"/>
          <w:iCs/>
          <w:color w:val="000000" w:themeColor="text1"/>
          <w:lang w:val="it-IT"/>
        </w:rPr>
        <w:t>:</w:t>
      </w:r>
    </w:p>
    <w:p w:rsidR="001542D7" w:rsidRPr="00DE066A" w:rsidRDefault="001D391B" w:rsidP="00F94BC9">
      <w:pPr>
        <w:pStyle w:val="ListParagraph"/>
        <w:numPr>
          <w:ilvl w:val="0"/>
          <w:numId w:val="67"/>
        </w:numPr>
        <w:spacing w:before="120" w:after="0"/>
        <w:ind w:left="851"/>
        <w:contextualSpacing w:val="0"/>
        <w:jc w:val="both"/>
        <w:rPr>
          <w:rFonts w:ascii="Times New Roman" w:hAnsi="Times New Roman"/>
          <w:iCs/>
          <w:color w:val="000000" w:themeColor="text1"/>
          <w:lang w:val="it-IT"/>
        </w:rPr>
      </w:pPr>
      <w:r w:rsidRPr="00DE066A">
        <w:rPr>
          <w:rFonts w:ascii="Times New Roman" w:hAnsi="Times New Roman"/>
          <w:iCs/>
          <w:color w:val="000000" w:themeColor="text1"/>
          <w:lang w:val="it-IT"/>
        </w:rPr>
        <w:t>p</w:t>
      </w:r>
      <w:r w:rsidR="001542D7" w:rsidRPr="00DE066A">
        <w:rPr>
          <w:rFonts w:ascii="Times New Roman" w:hAnsi="Times New Roman"/>
          <w:iCs/>
          <w:color w:val="000000" w:themeColor="text1"/>
          <w:lang w:val="it-IT"/>
        </w:rPr>
        <w:t>ublikimi</w:t>
      </w:r>
      <w:r w:rsidRPr="00DE066A">
        <w:rPr>
          <w:rFonts w:ascii="Times New Roman" w:hAnsi="Times New Roman"/>
          <w:iCs/>
          <w:color w:val="000000" w:themeColor="text1"/>
          <w:lang w:val="it-IT"/>
        </w:rPr>
        <w:t>n</w:t>
      </w:r>
      <w:r w:rsidR="001542D7" w:rsidRPr="00DE066A">
        <w:rPr>
          <w:rFonts w:ascii="Times New Roman" w:hAnsi="Times New Roman"/>
          <w:iCs/>
          <w:color w:val="000000" w:themeColor="text1"/>
          <w:lang w:val="it-IT"/>
        </w:rPr>
        <w:t xml:space="preserve"> në regjistrin elektronik </w:t>
      </w:r>
      <w:r w:rsidR="00202AB1" w:rsidRPr="00DE066A">
        <w:rPr>
          <w:rFonts w:ascii="Times New Roman" w:hAnsi="Times New Roman"/>
          <w:iCs/>
          <w:color w:val="000000" w:themeColor="text1"/>
          <w:lang w:val="it-IT"/>
        </w:rPr>
        <w:t xml:space="preserve">të projektakteve, </w:t>
      </w:r>
      <w:r w:rsidR="001542D7" w:rsidRPr="00DE066A">
        <w:rPr>
          <w:rFonts w:ascii="Times New Roman" w:hAnsi="Times New Roman"/>
          <w:iCs/>
          <w:color w:val="000000" w:themeColor="text1"/>
          <w:lang w:val="it-IT"/>
        </w:rPr>
        <w:t>i</w:t>
      </w:r>
      <w:r w:rsidR="00202AB1" w:rsidRPr="00DE066A">
        <w:rPr>
          <w:rFonts w:ascii="Times New Roman" w:hAnsi="Times New Roman"/>
          <w:iCs/>
          <w:color w:val="000000" w:themeColor="text1"/>
          <w:lang w:val="it-IT"/>
        </w:rPr>
        <w:t xml:space="preserve"> projektaktit dhe njoftimit</w:t>
      </w:r>
      <w:r w:rsidR="005D40A0" w:rsidRPr="00DE066A">
        <w:rPr>
          <w:rFonts w:ascii="Times New Roman" w:hAnsi="Times New Roman"/>
          <w:iCs/>
          <w:color w:val="000000" w:themeColor="text1"/>
          <w:lang w:val="it-IT"/>
        </w:rPr>
        <w:t xml:space="preserve"> për </w:t>
      </w:r>
      <w:r w:rsidR="006B7BDD" w:rsidRPr="00DE066A">
        <w:rPr>
          <w:rFonts w:ascii="Times New Roman" w:hAnsi="Times New Roman"/>
          <w:bCs/>
          <w:iCs/>
          <w:color w:val="000000" w:themeColor="text1"/>
          <w:lang w:val="it-IT"/>
        </w:rPr>
        <w:t>këshillim</w:t>
      </w:r>
      <w:r w:rsidR="00202AB1" w:rsidRPr="00DE066A">
        <w:rPr>
          <w:rFonts w:ascii="Times New Roman" w:hAnsi="Times New Roman"/>
          <w:bCs/>
          <w:iCs/>
          <w:color w:val="000000" w:themeColor="text1"/>
          <w:lang w:val="it-IT"/>
        </w:rPr>
        <w:t>,</w:t>
      </w:r>
      <w:r w:rsidR="006B7BDD" w:rsidRPr="00DE066A">
        <w:rPr>
          <w:rFonts w:ascii="Times New Roman" w:hAnsi="Times New Roman"/>
          <w:iCs/>
          <w:color w:val="000000" w:themeColor="text1"/>
          <w:lang w:val="it-IT"/>
        </w:rPr>
        <w:t xml:space="preserve">si </w:t>
      </w:r>
      <w:r w:rsidR="005D40A0" w:rsidRPr="00DE066A">
        <w:rPr>
          <w:rFonts w:ascii="Times New Roman" w:hAnsi="Times New Roman"/>
          <w:iCs/>
          <w:color w:val="000000" w:themeColor="text1"/>
          <w:lang w:val="it-IT"/>
        </w:rPr>
        <w:t>dhe</w:t>
      </w:r>
      <w:r w:rsidR="00CF305A" w:rsidRPr="00DE066A">
        <w:rPr>
          <w:rFonts w:ascii="Times New Roman" w:hAnsi="Times New Roman"/>
          <w:iCs/>
          <w:color w:val="000000" w:themeColor="text1"/>
          <w:lang w:val="it-IT"/>
        </w:rPr>
        <w:t>i</w:t>
      </w:r>
      <w:r w:rsidR="005D40A0" w:rsidRPr="00DE066A">
        <w:rPr>
          <w:rFonts w:ascii="Times New Roman" w:hAnsi="Times New Roman"/>
          <w:iCs/>
          <w:color w:val="000000" w:themeColor="text1"/>
          <w:lang w:val="it-IT"/>
        </w:rPr>
        <w:t xml:space="preserve"> të dhënave të lidhur</w:t>
      </w:r>
      <w:r w:rsidR="00202AB1" w:rsidRPr="00DE066A">
        <w:rPr>
          <w:rFonts w:ascii="Times New Roman" w:hAnsi="Times New Roman"/>
          <w:iCs/>
          <w:color w:val="000000" w:themeColor="text1"/>
          <w:lang w:val="it-IT"/>
        </w:rPr>
        <w:t>a me këshillimin e projektaktit</w:t>
      </w:r>
      <w:r w:rsidR="005D40A0" w:rsidRPr="00DE066A">
        <w:rPr>
          <w:rFonts w:ascii="Times New Roman" w:hAnsi="Times New Roman"/>
          <w:iCs/>
          <w:color w:val="000000" w:themeColor="text1"/>
          <w:lang w:val="it-IT"/>
        </w:rPr>
        <w:t xml:space="preserve">, </w:t>
      </w:r>
      <w:r w:rsidRPr="00DE066A">
        <w:rPr>
          <w:rFonts w:ascii="Times New Roman" w:hAnsi="Times New Roman"/>
          <w:iCs/>
          <w:color w:val="000000" w:themeColor="text1"/>
          <w:lang w:val="it-IT"/>
        </w:rPr>
        <w:t>sëpaku</w:t>
      </w:r>
      <w:r w:rsidR="001542D7" w:rsidRPr="00DE066A">
        <w:rPr>
          <w:rFonts w:ascii="Times New Roman" w:hAnsi="Times New Roman"/>
          <w:iCs/>
          <w:color w:val="000000" w:themeColor="text1"/>
          <w:lang w:val="it-IT"/>
        </w:rPr>
        <w:t xml:space="preserve"> 30 ditë përpara datës së mbledhjes së Këshillit ku është planifikuar</w:t>
      </w:r>
      <w:r w:rsidR="005D40A0" w:rsidRPr="00DE066A">
        <w:rPr>
          <w:rFonts w:ascii="Times New Roman" w:hAnsi="Times New Roman"/>
          <w:iCs/>
          <w:color w:val="000000" w:themeColor="text1"/>
          <w:lang w:val="it-IT"/>
        </w:rPr>
        <w:t xml:space="preserve"> miratimi i </w:t>
      </w:r>
      <w:r w:rsidR="00670DB9" w:rsidRPr="00DE066A">
        <w:rPr>
          <w:rFonts w:ascii="Times New Roman" w:hAnsi="Times New Roman"/>
          <w:iCs/>
          <w:color w:val="000000" w:themeColor="text1"/>
          <w:lang w:val="it-IT"/>
        </w:rPr>
        <w:t>projekt</w:t>
      </w:r>
      <w:r w:rsidR="005D40A0" w:rsidRPr="00DE066A">
        <w:rPr>
          <w:rFonts w:ascii="Times New Roman" w:hAnsi="Times New Roman"/>
          <w:iCs/>
          <w:color w:val="000000" w:themeColor="text1"/>
          <w:lang w:val="it-IT"/>
        </w:rPr>
        <w:t>aktit;</w:t>
      </w:r>
    </w:p>
    <w:p w:rsidR="00202AB1" w:rsidRPr="00DE066A" w:rsidRDefault="001D391B" w:rsidP="00F94BC9">
      <w:pPr>
        <w:pStyle w:val="ListParagraph"/>
        <w:numPr>
          <w:ilvl w:val="0"/>
          <w:numId w:val="67"/>
        </w:numPr>
        <w:spacing w:before="120" w:after="0"/>
        <w:ind w:left="851"/>
        <w:contextualSpacing w:val="0"/>
        <w:jc w:val="both"/>
        <w:rPr>
          <w:rFonts w:ascii="Times New Roman" w:hAnsi="Times New Roman"/>
          <w:iCs/>
          <w:color w:val="000000" w:themeColor="text1"/>
          <w:lang w:val="it-IT"/>
        </w:rPr>
      </w:pPr>
      <w:r w:rsidRPr="00DE066A">
        <w:rPr>
          <w:rFonts w:ascii="Times New Roman" w:hAnsi="Times New Roman"/>
          <w:iCs/>
          <w:color w:val="000000" w:themeColor="text1"/>
          <w:lang w:val="it-IT"/>
        </w:rPr>
        <w:t>p</w:t>
      </w:r>
      <w:r w:rsidR="001542D7" w:rsidRPr="00DE066A">
        <w:rPr>
          <w:rFonts w:ascii="Times New Roman" w:hAnsi="Times New Roman"/>
          <w:iCs/>
          <w:color w:val="000000" w:themeColor="text1"/>
          <w:lang w:val="it-IT"/>
        </w:rPr>
        <w:t>ublikimi</w:t>
      </w:r>
      <w:r w:rsidRPr="00DE066A">
        <w:rPr>
          <w:rFonts w:ascii="Times New Roman" w:hAnsi="Times New Roman"/>
          <w:iCs/>
          <w:color w:val="000000" w:themeColor="text1"/>
          <w:lang w:val="it-IT"/>
        </w:rPr>
        <w:t>n</w:t>
      </w:r>
      <w:r w:rsidR="005D40A0" w:rsidRPr="00DE066A">
        <w:rPr>
          <w:rFonts w:ascii="Times New Roman" w:hAnsi="Times New Roman"/>
          <w:iCs/>
          <w:color w:val="000000" w:themeColor="text1"/>
          <w:lang w:val="it-IT"/>
        </w:rPr>
        <w:t xml:space="preserve"> në regjistrin elektronik të projektakt</w:t>
      </w:r>
      <w:r w:rsidR="00670DB9" w:rsidRPr="00DE066A">
        <w:rPr>
          <w:rFonts w:ascii="Times New Roman" w:hAnsi="Times New Roman"/>
          <w:iCs/>
          <w:color w:val="000000" w:themeColor="text1"/>
          <w:lang w:val="it-IT"/>
        </w:rPr>
        <w:t>e</w:t>
      </w:r>
      <w:r w:rsidR="001542D7" w:rsidRPr="00DE066A">
        <w:rPr>
          <w:rFonts w:ascii="Times New Roman" w:hAnsi="Times New Roman"/>
          <w:iCs/>
          <w:color w:val="000000" w:themeColor="text1"/>
          <w:lang w:val="it-IT"/>
        </w:rPr>
        <w:t>ve</w:t>
      </w:r>
      <w:r w:rsidR="00202AB1" w:rsidRPr="00DE066A">
        <w:rPr>
          <w:rFonts w:ascii="Times New Roman" w:hAnsi="Times New Roman"/>
          <w:iCs/>
          <w:color w:val="000000" w:themeColor="text1"/>
          <w:lang w:val="it-IT"/>
        </w:rPr>
        <w:t>,</w:t>
      </w:r>
      <w:r w:rsidR="008952A5" w:rsidRPr="00DE066A">
        <w:rPr>
          <w:rFonts w:ascii="Times New Roman" w:hAnsi="Times New Roman"/>
          <w:iCs/>
          <w:color w:val="000000" w:themeColor="text1"/>
          <w:lang w:val="it-IT"/>
        </w:rPr>
        <w:t xml:space="preserve"> i</w:t>
      </w:r>
      <w:r w:rsidR="005D40A0" w:rsidRPr="00DE066A">
        <w:rPr>
          <w:rFonts w:ascii="Times New Roman" w:hAnsi="Times New Roman"/>
          <w:iCs/>
          <w:color w:val="000000" w:themeColor="text1"/>
          <w:lang w:val="it-IT"/>
        </w:rPr>
        <w:t xml:space="preserve"> njoftimit për k</w:t>
      </w:r>
      <w:r w:rsidR="00670DB9" w:rsidRPr="00DE066A">
        <w:rPr>
          <w:rFonts w:ascii="Times New Roman" w:hAnsi="Times New Roman"/>
          <w:iCs/>
          <w:color w:val="000000" w:themeColor="text1"/>
          <w:lang w:val="it-IT"/>
        </w:rPr>
        <w:t>ëshillim publik</w:t>
      </w:r>
      <w:r w:rsidR="008952A5" w:rsidRPr="00DE066A">
        <w:rPr>
          <w:rFonts w:ascii="Times New Roman" w:hAnsi="Times New Roman"/>
          <w:iCs/>
          <w:color w:val="000000" w:themeColor="text1"/>
          <w:lang w:val="it-IT"/>
        </w:rPr>
        <w:t>të projektaktit</w:t>
      </w:r>
      <w:r w:rsidR="005D40A0" w:rsidRPr="00DE066A">
        <w:rPr>
          <w:rFonts w:ascii="Times New Roman" w:hAnsi="Times New Roman"/>
          <w:iCs/>
          <w:color w:val="000000" w:themeColor="text1"/>
          <w:lang w:val="it-IT"/>
        </w:rPr>
        <w:t xml:space="preserve">, </w:t>
      </w:r>
      <w:r w:rsidRPr="00DE066A">
        <w:rPr>
          <w:rFonts w:ascii="Times New Roman" w:hAnsi="Times New Roman"/>
          <w:iCs/>
          <w:color w:val="000000" w:themeColor="text1"/>
          <w:lang w:val="it-IT"/>
        </w:rPr>
        <w:t xml:space="preserve">sëpak </w:t>
      </w:r>
      <w:r w:rsidR="005D40A0" w:rsidRPr="00DE066A">
        <w:rPr>
          <w:rFonts w:ascii="Times New Roman" w:hAnsi="Times New Roman"/>
          <w:iCs/>
          <w:color w:val="000000" w:themeColor="text1"/>
          <w:lang w:val="it-IT"/>
        </w:rPr>
        <w:t>60 ditë përpara miratimit të planit për hartimin e p</w:t>
      </w:r>
      <w:r w:rsidR="00670DB9" w:rsidRPr="00DE066A">
        <w:rPr>
          <w:rFonts w:ascii="Times New Roman" w:hAnsi="Times New Roman"/>
          <w:iCs/>
          <w:color w:val="000000" w:themeColor="text1"/>
          <w:lang w:val="it-IT"/>
        </w:rPr>
        <w:t>ro</w:t>
      </w:r>
      <w:r w:rsidR="005D40A0" w:rsidRPr="00DE066A">
        <w:rPr>
          <w:rFonts w:ascii="Times New Roman" w:hAnsi="Times New Roman"/>
          <w:iCs/>
          <w:color w:val="000000" w:themeColor="text1"/>
          <w:lang w:val="it-IT"/>
        </w:rPr>
        <w:t>jektaktit</w:t>
      </w:r>
      <w:r w:rsidR="005B4BC1" w:rsidRPr="00DE066A">
        <w:rPr>
          <w:rFonts w:ascii="Times New Roman" w:hAnsi="Times New Roman"/>
          <w:iCs/>
          <w:color w:val="000000" w:themeColor="text1"/>
          <w:lang w:val="it-IT"/>
        </w:rPr>
        <w:t xml:space="preserve"> të inicuar nga Këshillit</w:t>
      </w:r>
      <w:r w:rsidR="005D40A0" w:rsidRPr="00DE066A">
        <w:rPr>
          <w:rFonts w:ascii="Times New Roman" w:hAnsi="Times New Roman"/>
          <w:iCs/>
          <w:color w:val="000000" w:themeColor="text1"/>
          <w:lang w:val="it-IT"/>
        </w:rPr>
        <w:t>;</w:t>
      </w:r>
    </w:p>
    <w:p w:rsidR="005D40A0" w:rsidRPr="00DE066A" w:rsidRDefault="001D391B" w:rsidP="00F94BC9">
      <w:pPr>
        <w:pStyle w:val="ListParagraph"/>
        <w:numPr>
          <w:ilvl w:val="0"/>
          <w:numId w:val="67"/>
        </w:numPr>
        <w:spacing w:before="120" w:after="0"/>
        <w:ind w:left="851"/>
        <w:contextualSpacing w:val="0"/>
        <w:jc w:val="both"/>
        <w:rPr>
          <w:rFonts w:ascii="Times New Roman" w:hAnsi="Times New Roman"/>
          <w:iCs/>
          <w:color w:val="000000" w:themeColor="text1"/>
          <w:lang w:val="it-IT"/>
        </w:rPr>
      </w:pPr>
      <w:r w:rsidRPr="00DE066A">
        <w:rPr>
          <w:rFonts w:ascii="Times New Roman" w:hAnsi="Times New Roman"/>
          <w:iCs/>
          <w:color w:val="000000" w:themeColor="text1"/>
          <w:lang w:val="it-IT"/>
        </w:rPr>
        <w:t>d</w:t>
      </w:r>
      <w:r w:rsidR="005D40A0" w:rsidRPr="00DE066A">
        <w:rPr>
          <w:rFonts w:ascii="Times New Roman" w:hAnsi="Times New Roman"/>
          <w:iCs/>
          <w:color w:val="000000" w:themeColor="text1"/>
          <w:lang w:val="it-IT"/>
        </w:rPr>
        <w:t>hënien e informacionit në lidhje me procesin e njoftimit dhe të k</w:t>
      </w:r>
      <w:r w:rsidR="00670DB9" w:rsidRPr="00DE066A">
        <w:rPr>
          <w:rFonts w:ascii="Times New Roman" w:hAnsi="Times New Roman"/>
          <w:iCs/>
          <w:color w:val="000000" w:themeColor="text1"/>
          <w:lang w:val="it-IT"/>
        </w:rPr>
        <w:t>ëshillimit</w:t>
      </w:r>
      <w:r w:rsidR="005D40A0" w:rsidRPr="00DE066A">
        <w:rPr>
          <w:rFonts w:ascii="Times New Roman" w:hAnsi="Times New Roman"/>
          <w:iCs/>
          <w:color w:val="000000" w:themeColor="text1"/>
          <w:lang w:val="it-IT"/>
        </w:rPr>
        <w:t xml:space="preserve"> publik në të gjitha fazat, duke filluar nga publikimi i projektaktit, marrja e komenteve dhe rekomandimeve për përmirësimin e tij, organizimi i takimeve publike e deri tek dëgjesat publike para miratimit të aktit përfundimtar.</w:t>
      </w:r>
    </w:p>
    <w:p w:rsidR="00D76179" w:rsidRPr="00DE066A" w:rsidRDefault="00D76179" w:rsidP="00D76179">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color w:val="000000" w:themeColor="text1"/>
          <w:spacing w:val="0"/>
          <w:sz w:val="22"/>
          <w:szCs w:val="22"/>
          <w:lang w:val="sq-AL"/>
        </w:rPr>
      </w:pPr>
    </w:p>
    <w:p w:rsidR="00D76179" w:rsidRPr="00DE066A" w:rsidRDefault="00D76179" w:rsidP="00D76179">
      <w:pPr>
        <w:pStyle w:val="Heading4"/>
        <w:spacing w:before="120" w:after="0"/>
        <w:rPr>
          <w:color w:val="000000" w:themeColor="text1"/>
        </w:rPr>
      </w:pPr>
      <w:bookmarkStart w:id="84" w:name="_Toc38349314"/>
      <w:r w:rsidRPr="00DE066A">
        <w:rPr>
          <w:color w:val="000000" w:themeColor="text1"/>
        </w:rPr>
        <w:t>Fazat e proçesit të këshillimit me bashkësinë</w:t>
      </w:r>
      <w:bookmarkEnd w:id="84"/>
    </w:p>
    <w:p w:rsidR="00D76179" w:rsidRPr="00DE066A" w:rsidRDefault="00D76179" w:rsidP="00F94BC9">
      <w:pPr>
        <w:pStyle w:val="ListParagraph"/>
        <w:numPr>
          <w:ilvl w:val="0"/>
          <w:numId w:val="68"/>
        </w:numPr>
        <w:tabs>
          <w:tab w:val="left" w:pos="426"/>
        </w:tabs>
        <w:spacing w:before="120" w:after="0"/>
        <w:ind w:left="426" w:hanging="426"/>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Këshillimi me bashkësinë bëhet në disa faza: </w:t>
      </w:r>
    </w:p>
    <w:p w:rsidR="00D76179" w:rsidRPr="00DE066A" w:rsidRDefault="00D76179" w:rsidP="00545B95">
      <w:pPr>
        <w:pStyle w:val="ListParagraph"/>
        <w:numPr>
          <w:ilvl w:val="0"/>
          <w:numId w:val="52"/>
        </w:numPr>
        <w:tabs>
          <w:tab w:val="left" w:pos="851"/>
        </w:tabs>
        <w:spacing w:before="60" w:after="0"/>
        <w:ind w:left="851" w:hanging="357"/>
        <w:contextualSpacing w:val="0"/>
        <w:jc w:val="both"/>
        <w:rPr>
          <w:rFonts w:ascii="Times New Roman" w:hAnsi="Times New Roman"/>
          <w:color w:val="000000" w:themeColor="text1"/>
        </w:rPr>
      </w:pPr>
      <w:r w:rsidRPr="00DE066A">
        <w:rPr>
          <w:rFonts w:ascii="Times New Roman" w:hAnsi="Times New Roman"/>
          <w:color w:val="000000" w:themeColor="text1"/>
        </w:rPr>
        <w:t xml:space="preserve">publikimi i projektakteve në regjistrin elektronik të projektakteve; </w:t>
      </w:r>
    </w:p>
    <w:p w:rsidR="00D76179" w:rsidRPr="00DE066A" w:rsidRDefault="00D76179" w:rsidP="00545B95">
      <w:pPr>
        <w:pStyle w:val="ListParagraph"/>
        <w:numPr>
          <w:ilvl w:val="0"/>
          <w:numId w:val="52"/>
        </w:numPr>
        <w:tabs>
          <w:tab w:val="left" w:pos="851"/>
        </w:tabs>
        <w:spacing w:before="60" w:after="0"/>
        <w:ind w:left="851" w:hanging="357"/>
        <w:contextualSpacing w:val="0"/>
        <w:jc w:val="both"/>
        <w:rPr>
          <w:rFonts w:ascii="Times New Roman" w:hAnsi="Times New Roman"/>
          <w:color w:val="000000" w:themeColor="text1"/>
        </w:rPr>
      </w:pPr>
      <w:r w:rsidRPr="00DE066A">
        <w:rPr>
          <w:rFonts w:ascii="Times New Roman" w:hAnsi="Times New Roman"/>
          <w:color w:val="000000" w:themeColor="text1"/>
        </w:rPr>
        <w:lastRenderedPageBreak/>
        <w:t>njoftimi i këshillimit publik për projektaktin;</w:t>
      </w:r>
    </w:p>
    <w:p w:rsidR="00D76179" w:rsidRPr="00DE066A" w:rsidRDefault="00D76179" w:rsidP="00545B95">
      <w:pPr>
        <w:pStyle w:val="ListParagraph"/>
        <w:numPr>
          <w:ilvl w:val="0"/>
          <w:numId w:val="52"/>
        </w:numPr>
        <w:tabs>
          <w:tab w:val="left" w:pos="851"/>
        </w:tabs>
        <w:spacing w:before="60" w:after="0"/>
        <w:ind w:left="851" w:hanging="357"/>
        <w:contextualSpacing w:val="0"/>
        <w:jc w:val="both"/>
        <w:rPr>
          <w:rFonts w:ascii="Times New Roman" w:hAnsi="Times New Roman"/>
          <w:color w:val="000000" w:themeColor="text1"/>
        </w:rPr>
      </w:pPr>
      <w:r w:rsidRPr="00DE066A">
        <w:rPr>
          <w:rFonts w:ascii="Times New Roman" w:hAnsi="Times New Roman"/>
          <w:color w:val="000000" w:themeColor="text1"/>
        </w:rPr>
        <w:t>takimet publike të këshillimit me bashkësinë (</w:t>
      </w:r>
      <w:r w:rsidRPr="00DE066A">
        <w:rPr>
          <w:rFonts w:ascii="Times New Roman" w:hAnsi="Times New Roman"/>
          <w:color w:val="000000" w:themeColor="text1"/>
          <w:lang w:val="sq-AL"/>
        </w:rPr>
        <w:t>banorët e grupet e interesit, specialistë, OJF),</w:t>
      </w:r>
      <w:r w:rsidRPr="00DE066A">
        <w:rPr>
          <w:rFonts w:ascii="Times New Roman" w:hAnsi="Times New Roman"/>
          <w:color w:val="000000" w:themeColor="text1"/>
        </w:rPr>
        <w:t xml:space="preserve"> institucione të interesuara apo bashki kufitare;</w:t>
      </w:r>
    </w:p>
    <w:p w:rsidR="00D76179" w:rsidRPr="00DE066A" w:rsidRDefault="00D76179" w:rsidP="00545B95">
      <w:pPr>
        <w:pStyle w:val="ListParagraph"/>
        <w:numPr>
          <w:ilvl w:val="0"/>
          <w:numId w:val="52"/>
        </w:numPr>
        <w:tabs>
          <w:tab w:val="left" w:pos="851"/>
        </w:tabs>
        <w:spacing w:before="60" w:after="0"/>
        <w:ind w:left="851" w:hanging="357"/>
        <w:contextualSpacing w:val="0"/>
        <w:jc w:val="both"/>
        <w:rPr>
          <w:rFonts w:ascii="Times New Roman" w:hAnsi="Times New Roman"/>
          <w:color w:val="000000" w:themeColor="text1"/>
        </w:rPr>
      </w:pPr>
      <w:r w:rsidRPr="00DE066A">
        <w:rPr>
          <w:rFonts w:ascii="Times New Roman" w:hAnsi="Times New Roman"/>
          <w:color w:val="000000" w:themeColor="text1"/>
          <w:lang w:val="sq-AL"/>
        </w:rPr>
        <w:t>marrje e komenteve dhe rekomandimeve me postë elektronike apo shkresë;</w:t>
      </w:r>
    </w:p>
    <w:p w:rsidR="00D76179" w:rsidRPr="00DE066A" w:rsidRDefault="00D76179" w:rsidP="00545B95">
      <w:pPr>
        <w:pStyle w:val="ListParagraph"/>
        <w:numPr>
          <w:ilvl w:val="0"/>
          <w:numId w:val="52"/>
        </w:numPr>
        <w:tabs>
          <w:tab w:val="left" w:pos="851"/>
        </w:tabs>
        <w:spacing w:before="60" w:after="0"/>
        <w:ind w:left="851" w:hanging="357"/>
        <w:contextualSpacing w:val="0"/>
        <w:jc w:val="both"/>
        <w:rPr>
          <w:rFonts w:ascii="Times New Roman" w:hAnsi="Times New Roman"/>
          <w:color w:val="000000" w:themeColor="text1"/>
        </w:rPr>
      </w:pPr>
      <w:r w:rsidRPr="00DE066A">
        <w:rPr>
          <w:rFonts w:ascii="Times New Roman" w:hAnsi="Times New Roman"/>
          <w:color w:val="000000" w:themeColor="text1"/>
        </w:rPr>
        <w:t>seanca dëgjimore në Komisionet e Këshillit;</w:t>
      </w:r>
    </w:p>
    <w:p w:rsidR="00D76179" w:rsidRPr="00DE066A" w:rsidRDefault="00D76179" w:rsidP="00545B95">
      <w:pPr>
        <w:pStyle w:val="ListParagraph"/>
        <w:numPr>
          <w:ilvl w:val="0"/>
          <w:numId w:val="52"/>
        </w:numPr>
        <w:tabs>
          <w:tab w:val="left" w:pos="851"/>
        </w:tabs>
        <w:spacing w:before="60" w:after="0"/>
        <w:ind w:left="851" w:hanging="357"/>
        <w:contextualSpacing w:val="0"/>
        <w:jc w:val="both"/>
        <w:rPr>
          <w:rFonts w:ascii="Times New Roman" w:hAnsi="Times New Roman"/>
          <w:color w:val="000000" w:themeColor="text1"/>
        </w:rPr>
      </w:pPr>
      <w:r w:rsidRPr="00DE066A">
        <w:rPr>
          <w:rFonts w:ascii="Times New Roman" w:hAnsi="Times New Roman"/>
          <w:color w:val="000000" w:themeColor="text1"/>
        </w:rPr>
        <w:t>seanca dëgjimore në Mbledhjen e Këshillit.</w:t>
      </w:r>
    </w:p>
    <w:p w:rsidR="00D76179" w:rsidRPr="00DE066A" w:rsidRDefault="00D76179" w:rsidP="00F94BC9">
      <w:pPr>
        <w:pStyle w:val="ListParagraph"/>
        <w:numPr>
          <w:ilvl w:val="0"/>
          <w:numId w:val="68"/>
        </w:numPr>
        <w:tabs>
          <w:tab w:val="left" w:pos="426"/>
        </w:tabs>
        <w:spacing w:before="120" w:after="0"/>
        <w:ind w:left="425" w:hanging="425"/>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Të gjitha fazat e këshillimit dokumentohen nga sekretariati i Këshillit. </w:t>
      </w:r>
    </w:p>
    <w:p w:rsidR="0040740A" w:rsidRPr="00DE066A" w:rsidRDefault="0040740A"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color w:val="000000" w:themeColor="text1"/>
          <w:spacing w:val="0"/>
          <w:sz w:val="22"/>
          <w:szCs w:val="22"/>
          <w:lang w:val="sq-AL"/>
        </w:rPr>
      </w:pPr>
      <w:bookmarkStart w:id="85" w:name="_Toc434145901"/>
      <w:bookmarkStart w:id="86" w:name="_Toc428184627"/>
      <w:bookmarkStart w:id="87" w:name="_Toc428267695"/>
      <w:bookmarkStart w:id="88" w:name="_Toc428679382"/>
    </w:p>
    <w:p w:rsidR="0040740A" w:rsidRPr="00DE066A" w:rsidRDefault="0010633C" w:rsidP="00EB23E2">
      <w:pPr>
        <w:pStyle w:val="Heading4"/>
        <w:spacing w:before="120" w:after="0"/>
        <w:rPr>
          <w:color w:val="000000" w:themeColor="text1"/>
        </w:rPr>
      </w:pPr>
      <w:bookmarkStart w:id="89" w:name="_Toc38349315"/>
      <w:r w:rsidRPr="00DE066A">
        <w:rPr>
          <w:color w:val="000000" w:themeColor="text1"/>
        </w:rPr>
        <w:t>Format</w:t>
      </w:r>
      <w:r w:rsidR="00390DBE" w:rsidRPr="00DE066A">
        <w:rPr>
          <w:color w:val="000000" w:themeColor="text1"/>
        </w:rPr>
        <w:t xml:space="preserve"> e k</w:t>
      </w:r>
      <w:r w:rsidR="00236711" w:rsidRPr="00DE066A">
        <w:rPr>
          <w:color w:val="000000" w:themeColor="text1"/>
        </w:rPr>
        <w:t>ëshill</w:t>
      </w:r>
      <w:r w:rsidR="00390DBE" w:rsidRPr="00DE066A">
        <w:rPr>
          <w:color w:val="000000" w:themeColor="text1"/>
        </w:rPr>
        <w:t>i</w:t>
      </w:r>
      <w:r w:rsidR="00236711" w:rsidRPr="00DE066A">
        <w:rPr>
          <w:color w:val="000000" w:themeColor="text1"/>
        </w:rPr>
        <w:t>mit</w:t>
      </w:r>
      <w:r w:rsidR="00390DBE" w:rsidRPr="00DE066A">
        <w:rPr>
          <w:color w:val="000000" w:themeColor="text1"/>
        </w:rPr>
        <w:t>me b</w:t>
      </w:r>
      <w:r w:rsidR="0040740A" w:rsidRPr="00DE066A">
        <w:rPr>
          <w:color w:val="000000" w:themeColor="text1"/>
        </w:rPr>
        <w:t>ashkësinë</w:t>
      </w:r>
      <w:bookmarkEnd w:id="85"/>
      <w:bookmarkEnd w:id="86"/>
      <w:bookmarkEnd w:id="87"/>
      <w:bookmarkEnd w:id="88"/>
      <w:bookmarkEnd w:id="89"/>
    </w:p>
    <w:p w:rsidR="00DE3B9F" w:rsidRPr="00DE066A" w:rsidRDefault="0040740A" w:rsidP="00F94BC9">
      <w:pPr>
        <w:pStyle w:val="ListParagraph"/>
        <w:numPr>
          <w:ilvl w:val="0"/>
          <w:numId w:val="43"/>
        </w:numPr>
        <w:tabs>
          <w:tab w:val="left" w:pos="426"/>
        </w:tabs>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K</w:t>
      </w:r>
      <w:r w:rsidR="00236711" w:rsidRPr="00DE066A">
        <w:rPr>
          <w:rFonts w:ascii="Times New Roman" w:hAnsi="Times New Roman"/>
          <w:color w:val="000000" w:themeColor="text1"/>
          <w:lang w:val="sq-AL"/>
        </w:rPr>
        <w:t xml:space="preserve">ëshillimi </w:t>
      </w:r>
      <w:r w:rsidRPr="00DE066A">
        <w:rPr>
          <w:rFonts w:ascii="Times New Roman" w:hAnsi="Times New Roman"/>
          <w:color w:val="000000" w:themeColor="text1"/>
          <w:lang w:val="sq-AL"/>
        </w:rPr>
        <w:t>me bashkësinë, në çdo rast, bëhet sip</w:t>
      </w:r>
      <w:r w:rsidR="00836183" w:rsidRPr="00DE066A">
        <w:rPr>
          <w:rFonts w:ascii="Times New Roman" w:hAnsi="Times New Roman"/>
          <w:color w:val="000000" w:themeColor="text1"/>
          <w:lang w:val="sq-AL"/>
        </w:rPr>
        <w:t>as mënyrës së përcaktuar në këtë</w:t>
      </w:r>
      <w:r w:rsidRPr="00DE066A">
        <w:rPr>
          <w:rFonts w:ascii="Times New Roman" w:hAnsi="Times New Roman"/>
          <w:color w:val="000000" w:themeColor="text1"/>
          <w:lang w:val="sq-AL"/>
        </w:rPr>
        <w:t xml:space="preserve"> rregullore të Këshillit, duke përdorur një nga format e nevojshme, si:</w:t>
      </w:r>
    </w:p>
    <w:p w:rsidR="00DE3B9F" w:rsidRPr="00DE066A" w:rsidRDefault="0010633C" w:rsidP="00F94BC9">
      <w:pPr>
        <w:pStyle w:val="ListParagraph"/>
        <w:numPr>
          <w:ilvl w:val="1"/>
          <w:numId w:val="42"/>
        </w:numPr>
        <w:tabs>
          <w:tab w:val="left" w:pos="426"/>
        </w:tabs>
        <w:spacing w:before="60" w:after="0"/>
        <w:ind w:left="992" w:hanging="357"/>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takimet e hapura m</w:t>
      </w:r>
      <w:r w:rsidR="007E4DF4" w:rsidRPr="00DE066A">
        <w:rPr>
          <w:rFonts w:ascii="Times New Roman" w:hAnsi="Times New Roman"/>
          <w:color w:val="000000" w:themeColor="text1"/>
          <w:lang w:val="sq-AL"/>
        </w:rPr>
        <w:t>e banorët e grupet e interesit;</w:t>
      </w:r>
    </w:p>
    <w:p w:rsidR="00DE3B9F" w:rsidRPr="00DE066A" w:rsidRDefault="007E4DF4" w:rsidP="00F94BC9">
      <w:pPr>
        <w:pStyle w:val="ListParagraph"/>
        <w:numPr>
          <w:ilvl w:val="1"/>
          <w:numId w:val="42"/>
        </w:numPr>
        <w:tabs>
          <w:tab w:val="left" w:pos="426"/>
        </w:tabs>
        <w:spacing w:before="60" w:after="0"/>
        <w:ind w:left="992" w:hanging="357"/>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takime me specialistë;</w:t>
      </w:r>
    </w:p>
    <w:p w:rsidR="00DE3B9F" w:rsidRPr="00DE066A" w:rsidRDefault="0010633C" w:rsidP="00F94BC9">
      <w:pPr>
        <w:pStyle w:val="ListParagraph"/>
        <w:numPr>
          <w:ilvl w:val="1"/>
          <w:numId w:val="42"/>
        </w:numPr>
        <w:tabs>
          <w:tab w:val="left" w:pos="426"/>
        </w:tabs>
        <w:spacing w:before="60" w:after="0"/>
        <w:ind w:left="992" w:hanging="357"/>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takime </w:t>
      </w:r>
      <w:r w:rsidR="007E4DF4" w:rsidRPr="00DE066A">
        <w:rPr>
          <w:rFonts w:ascii="Times New Roman" w:hAnsi="Times New Roman"/>
          <w:color w:val="000000" w:themeColor="text1"/>
          <w:lang w:val="sq-AL"/>
        </w:rPr>
        <w:t>me institucione të interesuara;</w:t>
      </w:r>
    </w:p>
    <w:p w:rsidR="00DE3B9F" w:rsidRPr="00DE066A" w:rsidRDefault="0010633C" w:rsidP="00F94BC9">
      <w:pPr>
        <w:pStyle w:val="ListParagraph"/>
        <w:numPr>
          <w:ilvl w:val="1"/>
          <w:numId w:val="42"/>
        </w:numPr>
        <w:tabs>
          <w:tab w:val="left" w:pos="426"/>
        </w:tabs>
        <w:spacing w:before="60" w:after="0"/>
        <w:ind w:left="992" w:hanging="357"/>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takim</w:t>
      </w:r>
      <w:r w:rsidR="007E4DF4" w:rsidRPr="00DE066A">
        <w:rPr>
          <w:rFonts w:ascii="Times New Roman" w:hAnsi="Times New Roman"/>
          <w:color w:val="000000" w:themeColor="text1"/>
          <w:lang w:val="sq-AL"/>
        </w:rPr>
        <w:t xml:space="preserve">e me organizata jofitimprurëse; </w:t>
      </w:r>
    </w:p>
    <w:p w:rsidR="00825121" w:rsidRPr="00DE066A" w:rsidRDefault="0010633C" w:rsidP="00F94BC9">
      <w:pPr>
        <w:pStyle w:val="ListParagraph"/>
        <w:numPr>
          <w:ilvl w:val="1"/>
          <w:numId w:val="42"/>
        </w:numPr>
        <w:tabs>
          <w:tab w:val="left" w:pos="426"/>
        </w:tabs>
        <w:spacing w:before="60" w:after="0"/>
        <w:ind w:left="992" w:hanging="357"/>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nëpërmjet marrjes së nismës për organizimin e referendumeve vendore</w:t>
      </w:r>
      <w:r w:rsidR="00825121" w:rsidRPr="00DE066A">
        <w:rPr>
          <w:rFonts w:ascii="Times New Roman" w:hAnsi="Times New Roman"/>
          <w:color w:val="000000" w:themeColor="text1"/>
          <w:lang w:val="sq-AL"/>
        </w:rPr>
        <w:t>;</w:t>
      </w:r>
      <w:r w:rsidRPr="00DE066A">
        <w:rPr>
          <w:rStyle w:val="FootnoteReference"/>
          <w:rFonts w:ascii="Times New Roman" w:hAnsi="Times New Roman"/>
          <w:color w:val="000000" w:themeColor="text1"/>
          <w:lang w:val="sq-AL"/>
        </w:rPr>
        <w:footnoteReference w:id="44"/>
      </w:r>
    </w:p>
    <w:p w:rsidR="00825121" w:rsidRPr="00DE066A" w:rsidRDefault="00825121" w:rsidP="00F94BC9">
      <w:pPr>
        <w:pStyle w:val="ListParagraph"/>
        <w:numPr>
          <w:ilvl w:val="1"/>
          <w:numId w:val="42"/>
        </w:numPr>
        <w:tabs>
          <w:tab w:val="left" w:pos="426"/>
        </w:tabs>
        <w:spacing w:before="60" w:after="0"/>
        <w:ind w:left="992" w:hanging="357"/>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me postë elektronike.</w:t>
      </w:r>
      <w:r w:rsidRPr="00DE066A">
        <w:rPr>
          <w:rStyle w:val="FootnoteReference"/>
          <w:rFonts w:ascii="Times New Roman" w:hAnsi="Times New Roman"/>
          <w:color w:val="000000" w:themeColor="text1"/>
          <w:lang w:val="sq-AL"/>
        </w:rPr>
        <w:footnoteReference w:id="45"/>
      </w:r>
    </w:p>
    <w:p w:rsidR="0010633C" w:rsidRPr="00DE066A" w:rsidRDefault="0010633C" w:rsidP="00F94BC9">
      <w:pPr>
        <w:pStyle w:val="ListParagraph"/>
        <w:numPr>
          <w:ilvl w:val="0"/>
          <w:numId w:val="43"/>
        </w:numPr>
        <w:tabs>
          <w:tab w:val="left" w:pos="426"/>
        </w:tabs>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lang w:val="sq-AL"/>
        </w:rPr>
        <w:t xml:space="preserve">Këshilli, në kalendarin e </w:t>
      </w:r>
      <w:r w:rsidRPr="00DE066A">
        <w:rPr>
          <w:rFonts w:ascii="Times New Roman" w:hAnsi="Times New Roman"/>
          <w:color w:val="000000" w:themeColor="text1"/>
        </w:rPr>
        <w:t xml:space="preserve">seancave </w:t>
      </w:r>
      <w:r w:rsidR="00E3277C" w:rsidRPr="00DE066A">
        <w:rPr>
          <w:rFonts w:ascii="Times New Roman" w:hAnsi="Times New Roman"/>
          <w:color w:val="000000" w:themeColor="text1"/>
        </w:rPr>
        <w:t xml:space="preserve">të </w:t>
      </w:r>
      <w:r w:rsidR="00E3277C" w:rsidRPr="00DE066A">
        <w:rPr>
          <w:rFonts w:ascii="Times New Roman" w:hAnsi="Times New Roman"/>
          <w:color w:val="000000" w:themeColor="text1"/>
          <w:lang w:val="sq-AL"/>
        </w:rPr>
        <w:t>k</w:t>
      </w:r>
      <w:r w:rsidR="00236711" w:rsidRPr="00DE066A">
        <w:rPr>
          <w:rFonts w:ascii="Times New Roman" w:hAnsi="Times New Roman"/>
          <w:color w:val="000000" w:themeColor="text1"/>
          <w:lang w:val="sq-AL"/>
        </w:rPr>
        <w:t>ëshillimi</w:t>
      </w:r>
      <w:r w:rsidR="00E3277C" w:rsidRPr="00DE066A">
        <w:rPr>
          <w:rFonts w:ascii="Times New Roman" w:hAnsi="Times New Roman"/>
          <w:color w:val="000000" w:themeColor="text1"/>
          <w:lang w:val="sq-AL"/>
        </w:rPr>
        <w:t>t</w:t>
      </w:r>
      <w:r w:rsidRPr="00DE066A">
        <w:rPr>
          <w:rFonts w:ascii="Times New Roman" w:hAnsi="Times New Roman"/>
          <w:color w:val="000000" w:themeColor="text1"/>
          <w:lang w:val="en-GB"/>
        </w:rPr>
        <w:t xml:space="preserve">me </w:t>
      </w:r>
      <w:r w:rsidRPr="00DE066A">
        <w:rPr>
          <w:rFonts w:ascii="Times New Roman" w:hAnsi="Times New Roman"/>
          <w:color w:val="000000" w:themeColor="text1"/>
        </w:rPr>
        <w:t xml:space="preserve">bashkësinë, përcakton një apo disa </w:t>
      </w:r>
      <w:r w:rsidR="00236711" w:rsidRPr="00DE066A">
        <w:rPr>
          <w:rFonts w:ascii="Times New Roman" w:hAnsi="Times New Roman"/>
          <w:color w:val="000000" w:themeColor="text1"/>
        </w:rPr>
        <w:t>nga forma e cituara në pikën 1</w:t>
      </w:r>
      <w:r w:rsidR="00606C76" w:rsidRPr="00DE066A">
        <w:rPr>
          <w:rFonts w:ascii="Times New Roman" w:hAnsi="Times New Roman"/>
          <w:color w:val="000000" w:themeColor="text1"/>
        </w:rPr>
        <w:t xml:space="preserve"> më sipër</w:t>
      </w:r>
      <w:r w:rsidRPr="00DE066A">
        <w:rPr>
          <w:rFonts w:ascii="Times New Roman" w:hAnsi="Times New Roman"/>
          <w:color w:val="000000" w:themeColor="text1"/>
          <w:lang w:val="sq-AL"/>
        </w:rPr>
        <w:t>, në varësi të çështjes për të cilën bëhet</w:t>
      </w:r>
      <w:r w:rsidR="00D32D3C" w:rsidRPr="00DE066A">
        <w:rPr>
          <w:rFonts w:ascii="Times New Roman" w:hAnsi="Times New Roman"/>
          <w:color w:val="000000" w:themeColor="text1"/>
          <w:lang w:val="sq-AL"/>
        </w:rPr>
        <w:t xml:space="preserve"> takimi</w:t>
      </w:r>
      <w:r w:rsidR="00390DBE" w:rsidRPr="00DE066A">
        <w:rPr>
          <w:rFonts w:ascii="Times New Roman" w:hAnsi="Times New Roman"/>
          <w:color w:val="000000" w:themeColor="text1"/>
          <w:lang w:val="sq-AL"/>
        </w:rPr>
        <w:t xml:space="preserve"> apo</w:t>
      </w:r>
      <w:r w:rsidR="00D32D3C" w:rsidRPr="00DE066A">
        <w:rPr>
          <w:rFonts w:ascii="Times New Roman" w:hAnsi="Times New Roman"/>
          <w:color w:val="000000" w:themeColor="text1"/>
        </w:rPr>
        <w:t>seanca</w:t>
      </w:r>
      <w:r w:rsidRPr="00DE066A">
        <w:rPr>
          <w:rFonts w:ascii="Times New Roman" w:hAnsi="Times New Roman"/>
          <w:color w:val="000000" w:themeColor="text1"/>
        </w:rPr>
        <w:t xml:space="preserve"> këshillimore.</w:t>
      </w:r>
    </w:p>
    <w:p w:rsidR="00C74351" w:rsidRPr="00DE066A" w:rsidRDefault="00C74351" w:rsidP="00C74351">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color w:val="000000" w:themeColor="text1"/>
          <w:spacing w:val="0"/>
          <w:sz w:val="22"/>
          <w:szCs w:val="22"/>
          <w:lang w:val="sq-AL"/>
        </w:rPr>
      </w:pPr>
      <w:bookmarkStart w:id="90" w:name="_Toc434145906"/>
      <w:bookmarkStart w:id="91" w:name="_Toc428184632"/>
      <w:bookmarkStart w:id="92" w:name="_Toc428267699"/>
      <w:bookmarkStart w:id="93" w:name="_Toc428679387"/>
    </w:p>
    <w:p w:rsidR="00C74351" w:rsidRPr="00DE066A" w:rsidRDefault="00C74351" w:rsidP="00C74351">
      <w:pPr>
        <w:pStyle w:val="Heading4"/>
        <w:rPr>
          <w:color w:val="000000" w:themeColor="text1"/>
          <w:lang w:val="it-IT"/>
        </w:rPr>
      </w:pPr>
      <w:bookmarkStart w:id="94" w:name="_Toc38349316"/>
      <w:r w:rsidRPr="00DE066A">
        <w:rPr>
          <w:color w:val="000000" w:themeColor="text1"/>
          <w:lang w:val="it-IT"/>
        </w:rPr>
        <w:t xml:space="preserve">Mënyrat e njoftimit </w:t>
      </w:r>
      <w:r w:rsidR="0048652B" w:rsidRPr="00DE066A">
        <w:rPr>
          <w:color w:val="000000" w:themeColor="text1"/>
          <w:lang w:val="it-IT"/>
        </w:rPr>
        <w:t>për këshillimin publik të projektakeve</w:t>
      </w:r>
      <w:bookmarkEnd w:id="90"/>
      <w:bookmarkEnd w:id="91"/>
      <w:bookmarkEnd w:id="92"/>
      <w:bookmarkEnd w:id="93"/>
      <w:bookmarkEnd w:id="94"/>
    </w:p>
    <w:p w:rsidR="00C74351" w:rsidRPr="00DE066A" w:rsidRDefault="00C74351" w:rsidP="00F94BC9">
      <w:pPr>
        <w:pStyle w:val="ListParagraph"/>
        <w:numPr>
          <w:ilvl w:val="3"/>
          <w:numId w:val="14"/>
        </w:numPr>
        <w:spacing w:before="120" w:after="0"/>
        <w:ind w:left="426" w:hanging="426"/>
        <w:contextualSpacing w:val="0"/>
        <w:jc w:val="both"/>
        <w:rPr>
          <w:rFonts w:ascii="Times New Roman" w:hAnsi="Times New Roman"/>
          <w:iCs/>
          <w:color w:val="000000" w:themeColor="text1"/>
          <w:lang w:val="it-IT"/>
        </w:rPr>
      </w:pPr>
      <w:r w:rsidRPr="00DE066A">
        <w:rPr>
          <w:rFonts w:ascii="Times New Roman" w:hAnsi="Times New Roman"/>
          <w:iCs/>
          <w:color w:val="000000" w:themeColor="text1"/>
          <w:lang w:val="it-IT"/>
        </w:rPr>
        <w:t xml:space="preserve">Njoftimi për projektaktet që do t’i nënshtrohen procedurës së këshillimit publik kryhet nëpërmjet regjistrin elektronik në </w:t>
      </w:r>
      <w:r w:rsidRPr="00DE066A">
        <w:rPr>
          <w:rFonts w:ascii="Times New Roman" w:hAnsi="Times New Roman"/>
          <w:color w:val="000000" w:themeColor="text1"/>
          <w:lang w:val="sq-AL"/>
        </w:rPr>
        <w:t>faqen e internetit zyrtare të Bashkisë.</w:t>
      </w:r>
      <w:r w:rsidRPr="00DE066A">
        <w:rPr>
          <w:rStyle w:val="FootnoteReference"/>
          <w:rFonts w:ascii="Times New Roman" w:hAnsi="Times New Roman"/>
          <w:iCs/>
          <w:color w:val="000000" w:themeColor="text1"/>
          <w:lang w:val="it-IT"/>
        </w:rPr>
        <w:footnoteReference w:id="46"/>
      </w:r>
    </w:p>
    <w:p w:rsidR="00C74351" w:rsidRPr="00DE066A" w:rsidRDefault="00C74351" w:rsidP="00F94BC9">
      <w:pPr>
        <w:pStyle w:val="ListParagraph"/>
        <w:numPr>
          <w:ilvl w:val="3"/>
          <w:numId w:val="14"/>
        </w:numPr>
        <w:spacing w:before="120" w:after="0"/>
        <w:ind w:left="426" w:hanging="426"/>
        <w:contextualSpacing w:val="0"/>
        <w:jc w:val="both"/>
        <w:rPr>
          <w:rFonts w:ascii="Times New Roman" w:hAnsi="Times New Roman"/>
          <w:iCs/>
          <w:color w:val="000000" w:themeColor="text1"/>
          <w:lang w:val="it-IT"/>
        </w:rPr>
      </w:pPr>
      <w:r w:rsidRPr="00DE066A">
        <w:rPr>
          <w:rFonts w:ascii="Times New Roman" w:hAnsi="Times New Roman"/>
          <w:iCs/>
          <w:color w:val="000000" w:themeColor="text1"/>
          <w:lang w:val="it-IT"/>
        </w:rPr>
        <w:t>Këshilli mund ta kryej njoftimi edhe në një apo disa nga format e mëposhtme:</w:t>
      </w:r>
    </w:p>
    <w:p w:rsidR="00C74351" w:rsidRPr="00DE066A" w:rsidRDefault="00C74351" w:rsidP="00F94BC9">
      <w:pPr>
        <w:pStyle w:val="ListParagraph"/>
        <w:numPr>
          <w:ilvl w:val="0"/>
          <w:numId w:val="15"/>
        </w:numPr>
        <w:spacing w:before="60" w:after="0"/>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medias sociale zyrtare të Këshillit;</w:t>
      </w:r>
    </w:p>
    <w:p w:rsidR="00C74351" w:rsidRPr="00DE066A" w:rsidRDefault="00C74351" w:rsidP="00F94BC9">
      <w:pPr>
        <w:pStyle w:val="ListParagraph"/>
        <w:numPr>
          <w:ilvl w:val="0"/>
          <w:numId w:val="15"/>
        </w:numPr>
        <w:spacing w:before="60" w:after="0"/>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postës elektronike;</w:t>
      </w:r>
    </w:p>
    <w:p w:rsidR="00C74351" w:rsidRPr="00DE066A" w:rsidRDefault="00C74351" w:rsidP="00F94BC9">
      <w:pPr>
        <w:pStyle w:val="ListParagraph"/>
        <w:numPr>
          <w:ilvl w:val="0"/>
          <w:numId w:val="15"/>
        </w:numPr>
        <w:spacing w:before="60" w:after="0"/>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lajmërimit publik, i cili afishohet në ambientet e Bashkisë; </w:t>
      </w:r>
    </w:p>
    <w:p w:rsidR="00C74351" w:rsidRPr="00DE066A" w:rsidRDefault="00C74351" w:rsidP="00F94BC9">
      <w:pPr>
        <w:pStyle w:val="ListParagraph"/>
        <w:numPr>
          <w:ilvl w:val="0"/>
          <w:numId w:val="15"/>
        </w:numPr>
        <w:spacing w:before="60" w:after="0"/>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lajmërimit publik, i cili afishohet në mjedise publike në qëndër lagje apo apo qëndër fshati, nëpërmjet ndërlidhësit komunitar në lagjet e qytetit apo kryetarët e fshatrave, në rastet kur takimet bëhen në lagje apo fshat;</w:t>
      </w:r>
    </w:p>
    <w:p w:rsidR="00C74351" w:rsidRPr="00DE066A" w:rsidRDefault="00C74351" w:rsidP="00F94BC9">
      <w:pPr>
        <w:pStyle w:val="ListParagraph"/>
        <w:numPr>
          <w:ilvl w:val="0"/>
          <w:numId w:val="15"/>
        </w:numPr>
        <w:spacing w:before="60" w:after="0"/>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medias audiovizive rajonale dhe/ ose vendore.</w:t>
      </w:r>
    </w:p>
    <w:p w:rsidR="00C74351" w:rsidRPr="00DE066A" w:rsidRDefault="00C74351" w:rsidP="00F94BC9">
      <w:pPr>
        <w:pStyle w:val="ListParagraph"/>
        <w:numPr>
          <w:ilvl w:val="0"/>
          <w:numId w:val="15"/>
        </w:numPr>
        <w:spacing w:before="60" w:after="0"/>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botimit në gazetat vendore;</w:t>
      </w:r>
    </w:p>
    <w:p w:rsidR="00C74351" w:rsidRPr="00DE066A" w:rsidRDefault="00C74351" w:rsidP="00F94BC9">
      <w:pPr>
        <w:pStyle w:val="ListParagraph"/>
        <w:numPr>
          <w:ilvl w:val="3"/>
          <w:numId w:val="14"/>
        </w:numPr>
        <w:spacing w:before="120" w:after="0"/>
        <w:ind w:left="426" w:hanging="426"/>
        <w:contextualSpacing w:val="0"/>
        <w:jc w:val="both"/>
        <w:rPr>
          <w:rFonts w:ascii="Times New Roman" w:hAnsi="Times New Roman"/>
          <w:iCs/>
          <w:color w:val="000000" w:themeColor="text1"/>
          <w:lang w:val="it-IT"/>
        </w:rPr>
      </w:pPr>
      <w:r w:rsidRPr="00DE066A">
        <w:rPr>
          <w:rFonts w:ascii="Times New Roman" w:hAnsi="Times New Roman"/>
          <w:iCs/>
          <w:color w:val="000000" w:themeColor="text1"/>
          <w:lang w:val="it-IT"/>
        </w:rPr>
        <w:t xml:space="preserve">Kryetari i Këshillit mbas </w:t>
      </w:r>
      <w:r w:rsidRPr="00DE066A">
        <w:rPr>
          <w:rFonts w:ascii="Times New Roman" w:hAnsi="Times New Roman"/>
          <w:bCs/>
          <w:iCs/>
          <w:color w:val="000000" w:themeColor="text1"/>
          <w:lang w:val="it-IT"/>
        </w:rPr>
        <w:t>këshillimit</w:t>
      </w:r>
      <w:r w:rsidRPr="00DE066A">
        <w:rPr>
          <w:rFonts w:ascii="Times New Roman" w:hAnsi="Times New Roman"/>
          <w:iCs/>
          <w:color w:val="000000" w:themeColor="text1"/>
          <w:lang w:val="it-IT"/>
        </w:rPr>
        <w:t xml:space="preserve"> me Zëvendëskryetarët e Këshillit, vendos për rastet kur do të përdoren format </w:t>
      </w:r>
      <w:r w:rsidR="00837B4A" w:rsidRPr="00DE066A">
        <w:rPr>
          <w:rFonts w:ascii="Times New Roman" w:hAnsi="Times New Roman"/>
          <w:iCs/>
          <w:color w:val="000000" w:themeColor="text1"/>
          <w:lang w:val="it-IT"/>
        </w:rPr>
        <w:t>e</w:t>
      </w:r>
      <w:r w:rsidRPr="00DE066A">
        <w:rPr>
          <w:rFonts w:ascii="Times New Roman" w:hAnsi="Times New Roman"/>
          <w:iCs/>
          <w:color w:val="000000" w:themeColor="text1"/>
          <w:lang w:val="it-IT"/>
        </w:rPr>
        <w:t xml:space="preserve"> njoftimit të përmendura në gërmat e pikës 2 të këtij neni, dhe ia njofton me shkrim këto Sekretarit të Këshillit.</w:t>
      </w:r>
    </w:p>
    <w:p w:rsidR="00C74351" w:rsidRPr="00DE066A" w:rsidRDefault="00C74351" w:rsidP="00F94BC9">
      <w:pPr>
        <w:pStyle w:val="ListParagraph"/>
        <w:numPr>
          <w:ilvl w:val="3"/>
          <w:numId w:val="14"/>
        </w:numPr>
        <w:spacing w:before="120" w:after="0"/>
        <w:ind w:left="426" w:hanging="426"/>
        <w:contextualSpacing w:val="0"/>
        <w:jc w:val="both"/>
        <w:rPr>
          <w:rFonts w:ascii="Times New Roman" w:hAnsi="Times New Roman"/>
          <w:iCs/>
          <w:color w:val="000000" w:themeColor="text1"/>
          <w:lang w:val="it-IT"/>
        </w:rPr>
      </w:pPr>
      <w:r w:rsidRPr="00DE066A">
        <w:rPr>
          <w:rFonts w:ascii="Times New Roman" w:hAnsi="Times New Roman"/>
          <w:iCs/>
          <w:color w:val="000000" w:themeColor="text1"/>
          <w:lang w:val="it-IT"/>
        </w:rPr>
        <w:lastRenderedPageBreak/>
        <w:t xml:space="preserve">Sekretari i Këshillit është përgjegjës për përbërjen e njoftimeve për </w:t>
      </w:r>
      <w:r w:rsidRPr="00DE066A">
        <w:rPr>
          <w:rFonts w:ascii="Times New Roman" w:hAnsi="Times New Roman"/>
          <w:bCs/>
          <w:iCs/>
          <w:color w:val="000000" w:themeColor="text1"/>
          <w:lang w:val="it-IT"/>
        </w:rPr>
        <w:t>këshillim publik</w:t>
      </w:r>
      <w:r w:rsidRPr="00DE066A">
        <w:rPr>
          <w:rFonts w:ascii="Times New Roman" w:hAnsi="Times New Roman"/>
          <w:iCs/>
          <w:color w:val="000000" w:themeColor="text1"/>
          <w:lang w:val="it-IT"/>
        </w:rPr>
        <w:t xml:space="preserve"> të projektakteve të depozituara për shqyrtim në Këshillin Bashkiak e që do t’i nënshtrohen procedurës së këshillimit publik. Sekretari i realizon njoftimet me mbështetjen e Koordinatorit të Bashkisë për Njoftimin dhe Kon</w:t>
      </w:r>
      <w:r w:rsidR="0048652B" w:rsidRPr="00DE066A">
        <w:rPr>
          <w:rFonts w:ascii="Times New Roman" w:hAnsi="Times New Roman"/>
          <w:iCs/>
          <w:color w:val="000000" w:themeColor="text1"/>
          <w:lang w:val="it-IT"/>
        </w:rPr>
        <w:t>sultimin Publik, punonjësve të d</w:t>
      </w:r>
      <w:r w:rsidRPr="00DE066A">
        <w:rPr>
          <w:rFonts w:ascii="Times New Roman" w:hAnsi="Times New Roman"/>
          <w:iCs/>
          <w:color w:val="000000" w:themeColor="text1"/>
          <w:lang w:val="it-IT"/>
        </w:rPr>
        <w:t>rejtorisë</w:t>
      </w:r>
      <w:r w:rsidR="0048652B" w:rsidRPr="00DE066A">
        <w:rPr>
          <w:rFonts w:ascii="Times New Roman" w:hAnsi="Times New Roman"/>
          <w:iCs/>
          <w:color w:val="000000" w:themeColor="text1"/>
          <w:lang w:val="it-IT"/>
        </w:rPr>
        <w:t>/sektorit të teknologjisë së informacinit dhe ato të d</w:t>
      </w:r>
      <w:r w:rsidRPr="00DE066A">
        <w:rPr>
          <w:rFonts w:ascii="Times New Roman" w:hAnsi="Times New Roman"/>
          <w:iCs/>
          <w:color w:val="000000" w:themeColor="text1"/>
          <w:lang w:val="it-IT"/>
        </w:rPr>
        <w:t>re</w:t>
      </w:r>
      <w:r w:rsidR="0048652B" w:rsidRPr="00DE066A">
        <w:rPr>
          <w:rFonts w:ascii="Times New Roman" w:hAnsi="Times New Roman"/>
          <w:iCs/>
          <w:color w:val="000000" w:themeColor="text1"/>
          <w:lang w:val="it-IT"/>
        </w:rPr>
        <w:t>jtorisë/sektorit së komunikimit me p</w:t>
      </w:r>
      <w:r w:rsidRPr="00DE066A">
        <w:rPr>
          <w:rFonts w:ascii="Times New Roman" w:hAnsi="Times New Roman"/>
          <w:iCs/>
          <w:color w:val="000000" w:themeColor="text1"/>
          <w:lang w:val="it-IT"/>
        </w:rPr>
        <w:t>ublikun të Bashkisë.</w:t>
      </w:r>
    </w:p>
    <w:p w:rsidR="00BF2E7A" w:rsidRPr="00DE066A" w:rsidRDefault="00BF2E7A" w:rsidP="00BF2E7A">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color w:val="000000" w:themeColor="text1"/>
          <w:spacing w:val="0"/>
          <w:sz w:val="22"/>
          <w:szCs w:val="22"/>
          <w:lang w:val="sq-AL"/>
        </w:rPr>
      </w:pPr>
    </w:p>
    <w:p w:rsidR="00BF2E7A" w:rsidRPr="00DE066A" w:rsidRDefault="00BF2E7A" w:rsidP="00BF2E7A">
      <w:pPr>
        <w:spacing w:after="0"/>
        <w:jc w:val="center"/>
        <w:rPr>
          <w:rFonts w:ascii="Times New Roman" w:hAnsi="Times New Roman"/>
          <w:b/>
          <w:color w:val="000000" w:themeColor="text1"/>
          <w:lang w:val="sq-AL"/>
        </w:rPr>
      </w:pPr>
      <w:r w:rsidRPr="00DE066A">
        <w:rPr>
          <w:rFonts w:ascii="Times New Roman" w:hAnsi="Times New Roman"/>
          <w:b/>
          <w:color w:val="000000" w:themeColor="text1"/>
          <w:lang w:val="sq-AL"/>
        </w:rPr>
        <w:t>Standartet e përfshirjes së grupeve të interesit në këshillim publik</w:t>
      </w:r>
    </w:p>
    <w:p w:rsidR="00BF2E7A" w:rsidRPr="00DE066A" w:rsidRDefault="00BF2E7A" w:rsidP="00F94BC9">
      <w:pPr>
        <w:pStyle w:val="ListParagraph"/>
        <w:numPr>
          <w:ilvl w:val="0"/>
          <w:numId w:val="69"/>
        </w:numPr>
        <w:tabs>
          <w:tab w:val="left" w:pos="2842"/>
        </w:tabs>
        <w:spacing w:before="120" w:after="0"/>
        <w:ind w:left="426" w:hanging="426"/>
        <w:rPr>
          <w:rFonts w:ascii="Times New Roman" w:hAnsi="Times New Roman"/>
          <w:color w:val="000000" w:themeColor="text1"/>
          <w:lang w:val="sq-AL"/>
        </w:rPr>
      </w:pPr>
      <w:r w:rsidRPr="00DE066A">
        <w:rPr>
          <w:rFonts w:ascii="Times New Roman" w:hAnsi="Times New Roman"/>
          <w:color w:val="000000" w:themeColor="text1"/>
          <w:lang w:val="sq-AL"/>
        </w:rPr>
        <w:t>Vendimi për të dërguar ftesat për takimet publike për këshillim me bashkësinë dhe grupet e interesit  duhet ketë parasysh ruajtjen e një balance mes:</w:t>
      </w:r>
    </w:p>
    <w:p w:rsidR="00BF2E7A" w:rsidRPr="00DE066A" w:rsidRDefault="007832A1" w:rsidP="00F94BC9">
      <w:pPr>
        <w:pStyle w:val="ListParagraph"/>
        <w:numPr>
          <w:ilvl w:val="0"/>
          <w:numId w:val="56"/>
        </w:numPr>
        <w:tabs>
          <w:tab w:val="left" w:pos="709"/>
        </w:tabs>
        <w:spacing w:before="60" w:after="0"/>
        <w:ind w:left="709" w:hanging="357"/>
        <w:contextualSpacing w:val="0"/>
        <w:rPr>
          <w:rFonts w:ascii="Times New Roman" w:hAnsi="Times New Roman"/>
          <w:color w:val="000000" w:themeColor="text1"/>
          <w:lang w:val="sq-AL"/>
        </w:rPr>
      </w:pPr>
      <w:r w:rsidRPr="00DE066A">
        <w:rPr>
          <w:rFonts w:ascii="Times New Roman" w:hAnsi="Times New Roman"/>
          <w:color w:val="000000" w:themeColor="text1"/>
          <w:lang w:val="sq-AL"/>
        </w:rPr>
        <w:t>a</w:t>
      </w:r>
      <w:r w:rsidR="00BF2E7A" w:rsidRPr="00DE066A">
        <w:rPr>
          <w:rFonts w:ascii="Times New Roman" w:hAnsi="Times New Roman"/>
          <w:color w:val="000000" w:themeColor="text1"/>
          <w:lang w:val="sq-AL"/>
        </w:rPr>
        <w:t>kto</w:t>
      </w:r>
      <w:r w:rsidRPr="00DE066A">
        <w:rPr>
          <w:rFonts w:ascii="Times New Roman" w:hAnsi="Times New Roman"/>
          <w:color w:val="000000" w:themeColor="text1"/>
          <w:lang w:val="sq-AL"/>
        </w:rPr>
        <w:t>rëve socialë dhe atyre ekonomik;</w:t>
      </w:r>
    </w:p>
    <w:p w:rsidR="00BF2E7A" w:rsidRPr="00DE066A" w:rsidRDefault="007832A1" w:rsidP="00F94BC9">
      <w:pPr>
        <w:pStyle w:val="ListParagraph"/>
        <w:numPr>
          <w:ilvl w:val="0"/>
          <w:numId w:val="56"/>
        </w:numPr>
        <w:tabs>
          <w:tab w:val="left" w:pos="709"/>
        </w:tabs>
        <w:spacing w:before="60" w:after="0"/>
        <w:ind w:left="709" w:hanging="357"/>
        <w:contextualSpacing w:val="0"/>
        <w:rPr>
          <w:rFonts w:ascii="Times New Roman" w:hAnsi="Times New Roman"/>
          <w:color w:val="000000" w:themeColor="text1"/>
          <w:lang w:val="sq-AL"/>
        </w:rPr>
      </w:pPr>
      <w:r w:rsidRPr="00DE066A">
        <w:rPr>
          <w:rFonts w:ascii="Times New Roman" w:hAnsi="Times New Roman"/>
          <w:color w:val="000000" w:themeColor="text1"/>
          <w:lang w:val="sq-AL"/>
        </w:rPr>
        <w:t>k</w:t>
      </w:r>
      <w:r w:rsidR="00BF2E7A" w:rsidRPr="00DE066A">
        <w:rPr>
          <w:rFonts w:ascii="Times New Roman" w:hAnsi="Times New Roman"/>
          <w:color w:val="000000" w:themeColor="text1"/>
          <w:lang w:val="sq-AL"/>
        </w:rPr>
        <w:t>ompanive/ organizatave të vogla e të mëdha</w:t>
      </w:r>
      <w:r w:rsidRPr="00DE066A">
        <w:rPr>
          <w:rFonts w:ascii="Times New Roman" w:hAnsi="Times New Roman"/>
          <w:color w:val="000000" w:themeColor="text1"/>
          <w:lang w:val="sq-AL"/>
        </w:rPr>
        <w:t>;</w:t>
      </w:r>
    </w:p>
    <w:p w:rsidR="007832A1" w:rsidRPr="00DE066A" w:rsidRDefault="007832A1" w:rsidP="00F94BC9">
      <w:pPr>
        <w:pStyle w:val="ListParagraph"/>
        <w:numPr>
          <w:ilvl w:val="0"/>
          <w:numId w:val="56"/>
        </w:numPr>
        <w:tabs>
          <w:tab w:val="left" w:pos="709"/>
        </w:tabs>
        <w:spacing w:before="60" w:after="0"/>
        <w:ind w:left="709" w:hanging="357"/>
        <w:contextualSpacing w:val="0"/>
        <w:rPr>
          <w:rFonts w:ascii="Times New Roman" w:hAnsi="Times New Roman"/>
          <w:color w:val="000000" w:themeColor="text1"/>
          <w:lang w:val="sq-AL"/>
        </w:rPr>
      </w:pPr>
      <w:r w:rsidRPr="00DE066A">
        <w:rPr>
          <w:rFonts w:ascii="Times New Roman" w:hAnsi="Times New Roman"/>
          <w:color w:val="000000" w:themeColor="text1"/>
          <w:lang w:val="sq-AL"/>
        </w:rPr>
        <w:t>p</w:t>
      </w:r>
      <w:r w:rsidR="00BF2E7A" w:rsidRPr="00DE066A">
        <w:rPr>
          <w:rFonts w:ascii="Times New Roman" w:hAnsi="Times New Roman"/>
          <w:color w:val="000000" w:themeColor="text1"/>
          <w:lang w:val="sq-AL"/>
        </w:rPr>
        <w:t>jesëmarrës</w:t>
      </w:r>
      <w:r w:rsidRPr="00DE066A">
        <w:rPr>
          <w:rFonts w:ascii="Times New Roman" w:hAnsi="Times New Roman"/>
          <w:color w:val="000000" w:themeColor="text1"/>
          <w:lang w:val="sq-AL"/>
        </w:rPr>
        <w:t>ve</w:t>
      </w:r>
      <w:r w:rsidR="00BF2E7A" w:rsidRPr="00DE066A">
        <w:rPr>
          <w:rFonts w:ascii="Times New Roman" w:hAnsi="Times New Roman"/>
          <w:color w:val="000000" w:themeColor="text1"/>
          <w:lang w:val="sq-AL"/>
        </w:rPr>
        <w:t xml:space="preserve"> sipas shpëndarjes territoriale</w:t>
      </w:r>
      <w:r w:rsidRPr="00DE066A">
        <w:rPr>
          <w:rFonts w:ascii="Times New Roman" w:hAnsi="Times New Roman"/>
          <w:color w:val="000000" w:themeColor="text1"/>
          <w:lang w:val="sq-AL"/>
        </w:rPr>
        <w:t>;</w:t>
      </w:r>
    </w:p>
    <w:p w:rsidR="007832A1" w:rsidRPr="00DE066A" w:rsidRDefault="007832A1" w:rsidP="00F94BC9">
      <w:pPr>
        <w:pStyle w:val="ListParagraph"/>
        <w:numPr>
          <w:ilvl w:val="0"/>
          <w:numId w:val="56"/>
        </w:numPr>
        <w:tabs>
          <w:tab w:val="left" w:pos="709"/>
        </w:tabs>
        <w:spacing w:before="60" w:after="0"/>
        <w:ind w:left="709" w:hanging="357"/>
        <w:contextualSpacing w:val="0"/>
        <w:rPr>
          <w:rFonts w:ascii="Times New Roman" w:hAnsi="Times New Roman"/>
          <w:color w:val="000000" w:themeColor="text1"/>
          <w:lang w:val="sq-AL"/>
        </w:rPr>
      </w:pPr>
      <w:r w:rsidRPr="00DE066A">
        <w:rPr>
          <w:rFonts w:ascii="Times New Roman" w:hAnsi="Times New Roman"/>
          <w:color w:val="000000" w:themeColor="text1"/>
          <w:lang w:val="sq-AL"/>
        </w:rPr>
        <w:t>pjesëmarrësve sipas grupit të interesit;</w:t>
      </w:r>
    </w:p>
    <w:p w:rsidR="000F11F4" w:rsidRPr="00DE066A" w:rsidRDefault="000F11F4" w:rsidP="00F94BC9">
      <w:pPr>
        <w:pStyle w:val="ListParagraph"/>
        <w:numPr>
          <w:ilvl w:val="0"/>
          <w:numId w:val="69"/>
        </w:numPr>
        <w:tabs>
          <w:tab w:val="left" w:pos="426"/>
        </w:tabs>
        <w:spacing w:before="120" w:after="0"/>
        <w:ind w:left="425" w:hanging="425"/>
        <w:contextualSpacing w:val="0"/>
        <w:rPr>
          <w:rFonts w:ascii="Times New Roman" w:hAnsi="Times New Roman"/>
          <w:color w:val="000000" w:themeColor="text1"/>
          <w:lang w:val="sq-AL"/>
        </w:rPr>
      </w:pPr>
      <w:r w:rsidRPr="00DE066A">
        <w:rPr>
          <w:rFonts w:ascii="Times New Roman" w:hAnsi="Times New Roman"/>
          <w:color w:val="000000" w:themeColor="text1"/>
          <w:lang w:val="sq-AL"/>
        </w:rPr>
        <w:t>Sekretati i Këshilli mbas këshillimit me Krye</w:t>
      </w:r>
      <w:r w:rsidR="00E61761" w:rsidRPr="00DE066A">
        <w:rPr>
          <w:rFonts w:ascii="Times New Roman" w:hAnsi="Times New Roman"/>
          <w:color w:val="000000" w:themeColor="text1"/>
          <w:lang w:val="sq-AL"/>
        </w:rPr>
        <w:t>t</w:t>
      </w:r>
      <w:r w:rsidRPr="00DE066A">
        <w:rPr>
          <w:rFonts w:ascii="Times New Roman" w:hAnsi="Times New Roman"/>
          <w:color w:val="000000" w:themeColor="text1"/>
          <w:lang w:val="sq-AL"/>
        </w:rPr>
        <w:t xml:space="preserve">arin e Këshillit dhe/apo me kryetarin e komisionit të Këshillit, përcakon </w:t>
      </w:r>
    </w:p>
    <w:p w:rsidR="002C7451" w:rsidRPr="00DE066A" w:rsidRDefault="002C7451" w:rsidP="002C7451">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color w:val="000000" w:themeColor="text1"/>
          <w:spacing w:val="0"/>
          <w:sz w:val="22"/>
          <w:szCs w:val="22"/>
          <w:lang w:val="sq-AL"/>
        </w:rPr>
      </w:pPr>
    </w:p>
    <w:p w:rsidR="002C7451" w:rsidRPr="00DE066A" w:rsidRDefault="002C7451" w:rsidP="002C7451">
      <w:pPr>
        <w:pStyle w:val="ListParagraph"/>
        <w:spacing w:after="0"/>
        <w:ind w:left="0"/>
        <w:contextualSpacing w:val="0"/>
        <w:jc w:val="center"/>
        <w:rPr>
          <w:rFonts w:ascii="Times New Roman" w:hAnsi="Times New Roman"/>
          <w:b/>
          <w:iCs/>
          <w:color w:val="000000" w:themeColor="text1"/>
          <w:lang w:val="it-IT"/>
        </w:rPr>
      </w:pPr>
      <w:bookmarkStart w:id="95" w:name="_Toc38349317"/>
      <w:r w:rsidRPr="00DE066A">
        <w:rPr>
          <w:rStyle w:val="Heading4Char"/>
          <w:color w:val="000000" w:themeColor="text1"/>
        </w:rPr>
        <w:t>Përmbajtja e njoftimit në lidhje me nismën vendimmarrëse të Këshillit Bashkiak</w:t>
      </w:r>
      <w:bookmarkEnd w:id="95"/>
      <w:r w:rsidRPr="00DE066A">
        <w:rPr>
          <w:rFonts w:ascii="Times New Roman" w:hAnsi="Times New Roman"/>
          <w:iCs/>
          <w:color w:val="000000" w:themeColor="text1"/>
          <w:lang w:val="it-IT"/>
        </w:rPr>
        <w:t>.</w:t>
      </w:r>
    </w:p>
    <w:p w:rsidR="002C7451" w:rsidRPr="00DE066A" w:rsidRDefault="002C7451" w:rsidP="00F94BC9">
      <w:pPr>
        <w:pStyle w:val="ListParagraph"/>
        <w:numPr>
          <w:ilvl w:val="3"/>
          <w:numId w:val="16"/>
        </w:numPr>
        <w:spacing w:before="120" w:after="0"/>
        <w:ind w:left="425" w:hanging="425"/>
        <w:contextualSpacing w:val="0"/>
        <w:jc w:val="both"/>
        <w:rPr>
          <w:rFonts w:ascii="Times New Roman" w:hAnsi="Times New Roman"/>
          <w:iCs/>
          <w:color w:val="000000" w:themeColor="text1"/>
          <w:lang w:val="it-IT"/>
        </w:rPr>
      </w:pPr>
      <w:r w:rsidRPr="00DE066A">
        <w:rPr>
          <w:rFonts w:ascii="Times New Roman" w:hAnsi="Times New Roman"/>
          <w:iCs/>
          <w:color w:val="000000" w:themeColor="text1"/>
          <w:lang w:val="it-IT"/>
        </w:rPr>
        <w:t>Këshillit në njoftimin për fillimin e procesit të k</w:t>
      </w:r>
      <w:r w:rsidR="00924EC6" w:rsidRPr="00DE066A">
        <w:rPr>
          <w:rFonts w:ascii="Times New Roman" w:hAnsi="Times New Roman"/>
          <w:iCs/>
          <w:color w:val="000000" w:themeColor="text1"/>
          <w:lang w:val="it-IT"/>
        </w:rPr>
        <w:t xml:space="preserve">ëshillimit publik për </w:t>
      </w:r>
      <w:r w:rsidRPr="00DE066A">
        <w:rPr>
          <w:rFonts w:ascii="Times New Roman" w:hAnsi="Times New Roman"/>
          <w:iCs/>
          <w:color w:val="000000" w:themeColor="text1"/>
          <w:lang w:val="it-IT"/>
        </w:rPr>
        <w:t>projekt</w:t>
      </w:r>
      <w:r w:rsidR="00924EC6" w:rsidRPr="00DE066A">
        <w:rPr>
          <w:rFonts w:ascii="Times New Roman" w:hAnsi="Times New Roman"/>
          <w:iCs/>
          <w:color w:val="000000" w:themeColor="text1"/>
          <w:lang w:val="it-IT"/>
        </w:rPr>
        <w:t>aktet</w:t>
      </w:r>
      <w:r w:rsidRPr="00DE066A">
        <w:rPr>
          <w:rFonts w:ascii="Times New Roman" w:hAnsi="Times New Roman"/>
          <w:iCs/>
          <w:color w:val="000000" w:themeColor="text1"/>
          <w:lang w:val="it-IT"/>
        </w:rPr>
        <w:t xml:space="preserve"> duhet të përcaktojë të paktën:</w:t>
      </w:r>
      <w:r w:rsidRPr="00DE066A">
        <w:rPr>
          <w:rStyle w:val="FootnoteReference"/>
          <w:rFonts w:ascii="Times New Roman" w:hAnsi="Times New Roman"/>
          <w:iCs/>
          <w:color w:val="000000" w:themeColor="text1"/>
          <w:lang w:val="it-IT"/>
        </w:rPr>
        <w:footnoteReference w:id="47"/>
      </w:r>
    </w:p>
    <w:p w:rsidR="00924EC6" w:rsidRPr="00DE066A" w:rsidRDefault="006D544F" w:rsidP="00F94BC9">
      <w:pPr>
        <w:pStyle w:val="ListParagraph"/>
        <w:numPr>
          <w:ilvl w:val="1"/>
          <w:numId w:val="17"/>
        </w:numPr>
        <w:spacing w:before="60" w:after="0"/>
        <w:ind w:left="992" w:hanging="357"/>
        <w:contextualSpacing w:val="0"/>
        <w:jc w:val="both"/>
        <w:rPr>
          <w:rFonts w:ascii="Times New Roman" w:hAnsi="Times New Roman"/>
          <w:iCs/>
          <w:color w:val="000000" w:themeColor="text1"/>
          <w:lang w:val="it-IT"/>
        </w:rPr>
      </w:pPr>
      <w:r w:rsidRPr="00DE066A">
        <w:rPr>
          <w:rFonts w:ascii="Times New Roman" w:hAnsi="Times New Roman"/>
          <w:color w:val="000000" w:themeColor="text1"/>
          <w:lang w:val="sq-AL"/>
        </w:rPr>
        <w:t>titullin dhe numrin</w:t>
      </w:r>
      <w:r w:rsidR="00924EC6" w:rsidRPr="00DE066A">
        <w:rPr>
          <w:rFonts w:ascii="Times New Roman" w:hAnsi="Times New Roman"/>
          <w:color w:val="000000" w:themeColor="text1"/>
          <w:lang w:val="sq-AL"/>
        </w:rPr>
        <w:t xml:space="preserve"> e projektaktit</w:t>
      </w:r>
      <w:r w:rsidR="0014167A" w:rsidRPr="00DE066A">
        <w:rPr>
          <w:rFonts w:ascii="Times New Roman" w:hAnsi="Times New Roman"/>
          <w:color w:val="000000" w:themeColor="text1"/>
          <w:lang w:val="sq-AL"/>
        </w:rPr>
        <w:t>, si dhe relacionin</w:t>
      </w:r>
      <w:r w:rsidR="00924EC6" w:rsidRPr="00DE066A">
        <w:rPr>
          <w:rFonts w:ascii="Times New Roman" w:hAnsi="Times New Roman"/>
          <w:color w:val="000000" w:themeColor="text1"/>
          <w:lang w:val="sq-AL"/>
        </w:rPr>
        <w:t xml:space="preserve"> shpjegues;</w:t>
      </w:r>
    </w:p>
    <w:p w:rsidR="0014167A" w:rsidRPr="00DE066A" w:rsidRDefault="0014167A" w:rsidP="00F94BC9">
      <w:pPr>
        <w:pStyle w:val="ListParagraph"/>
        <w:numPr>
          <w:ilvl w:val="1"/>
          <w:numId w:val="17"/>
        </w:numPr>
        <w:spacing w:before="60" w:after="0"/>
        <w:ind w:left="992" w:hanging="357"/>
        <w:contextualSpacing w:val="0"/>
        <w:jc w:val="both"/>
        <w:rPr>
          <w:rFonts w:ascii="Times New Roman" w:hAnsi="Times New Roman"/>
          <w:iCs/>
          <w:color w:val="000000" w:themeColor="text1"/>
          <w:lang w:val="it-IT"/>
        </w:rPr>
      </w:pPr>
      <w:r w:rsidRPr="00DE066A">
        <w:rPr>
          <w:rFonts w:ascii="Times New Roman" w:hAnsi="Times New Roman"/>
          <w:iCs/>
          <w:color w:val="000000" w:themeColor="text1"/>
          <w:lang w:val="it-IT"/>
        </w:rPr>
        <w:t>arsyet e nevojës për nxjerrjen e projektaktit;</w:t>
      </w:r>
    </w:p>
    <w:p w:rsidR="002C7451" w:rsidRPr="00DE066A" w:rsidRDefault="002C7451" w:rsidP="00F94BC9">
      <w:pPr>
        <w:pStyle w:val="ListParagraph"/>
        <w:numPr>
          <w:ilvl w:val="1"/>
          <w:numId w:val="17"/>
        </w:numPr>
        <w:spacing w:before="60" w:after="0"/>
        <w:ind w:left="992" w:hanging="357"/>
        <w:contextualSpacing w:val="0"/>
        <w:jc w:val="both"/>
        <w:rPr>
          <w:rFonts w:ascii="Times New Roman" w:hAnsi="Times New Roman"/>
          <w:iCs/>
          <w:color w:val="000000" w:themeColor="text1"/>
          <w:lang w:val="it-IT"/>
        </w:rPr>
      </w:pPr>
      <w:r w:rsidRPr="00DE066A">
        <w:rPr>
          <w:rFonts w:ascii="Times New Roman" w:hAnsi="Times New Roman"/>
          <w:iCs/>
          <w:color w:val="000000" w:themeColor="text1"/>
          <w:lang w:val="it-IT"/>
        </w:rPr>
        <w:t xml:space="preserve">ndikimi </w:t>
      </w:r>
      <w:r w:rsidR="0014167A" w:rsidRPr="00DE066A">
        <w:rPr>
          <w:rFonts w:ascii="Times New Roman" w:hAnsi="Times New Roman"/>
          <w:iCs/>
          <w:color w:val="000000" w:themeColor="text1"/>
          <w:lang w:val="it-IT"/>
        </w:rPr>
        <w:t>që projektaktit,</w:t>
      </w:r>
      <w:r w:rsidRPr="00DE066A">
        <w:rPr>
          <w:rFonts w:ascii="Times New Roman" w:hAnsi="Times New Roman"/>
          <w:iCs/>
          <w:color w:val="000000" w:themeColor="text1"/>
          <w:lang w:val="it-IT"/>
        </w:rPr>
        <w:t xml:space="preserve"> do të ketë;</w:t>
      </w:r>
    </w:p>
    <w:p w:rsidR="002C7451" w:rsidRPr="00DE066A" w:rsidRDefault="00391207" w:rsidP="00F94BC9">
      <w:pPr>
        <w:pStyle w:val="ListParagraph"/>
        <w:numPr>
          <w:ilvl w:val="1"/>
          <w:numId w:val="17"/>
        </w:numPr>
        <w:spacing w:before="60" w:after="0"/>
        <w:ind w:left="992" w:hanging="357"/>
        <w:contextualSpacing w:val="0"/>
        <w:jc w:val="both"/>
        <w:rPr>
          <w:rFonts w:ascii="Times New Roman" w:hAnsi="Times New Roman"/>
          <w:iCs/>
          <w:color w:val="000000" w:themeColor="text1"/>
          <w:lang w:val="it-IT"/>
        </w:rPr>
      </w:pPr>
      <w:r w:rsidRPr="00DE066A">
        <w:rPr>
          <w:rFonts w:ascii="Times New Roman" w:hAnsi="Times New Roman"/>
          <w:iCs/>
          <w:color w:val="000000" w:themeColor="text1"/>
          <w:lang w:val="it-IT"/>
        </w:rPr>
        <w:t xml:space="preserve">ditën, datën, orën dhe vendin </w:t>
      </w:r>
      <w:r w:rsidR="00B31781" w:rsidRPr="00DE066A">
        <w:rPr>
          <w:rFonts w:ascii="Times New Roman" w:hAnsi="Times New Roman"/>
          <w:iCs/>
          <w:color w:val="000000" w:themeColor="text1"/>
          <w:lang w:val="it-IT"/>
        </w:rPr>
        <w:t>e mbajtjes së takim</w:t>
      </w:r>
      <w:r w:rsidR="0014167A" w:rsidRPr="00DE066A">
        <w:rPr>
          <w:rFonts w:ascii="Times New Roman" w:hAnsi="Times New Roman"/>
          <w:iCs/>
          <w:color w:val="000000" w:themeColor="text1"/>
          <w:lang w:val="it-IT"/>
        </w:rPr>
        <w:t>e</w:t>
      </w:r>
      <w:r w:rsidR="00B31781" w:rsidRPr="00DE066A">
        <w:rPr>
          <w:rFonts w:ascii="Times New Roman" w:hAnsi="Times New Roman"/>
          <w:iCs/>
          <w:color w:val="000000" w:themeColor="text1"/>
          <w:lang w:val="it-IT"/>
        </w:rPr>
        <w:t xml:space="preserve">ve publike </w:t>
      </w:r>
      <w:r w:rsidR="0014167A" w:rsidRPr="00DE066A">
        <w:rPr>
          <w:rFonts w:ascii="Times New Roman" w:hAnsi="Times New Roman"/>
          <w:iCs/>
          <w:color w:val="000000" w:themeColor="text1"/>
          <w:lang w:val="it-IT"/>
        </w:rPr>
        <w:t xml:space="preserve">dhe/apo seancës dëgjimore </w:t>
      </w:r>
      <w:r w:rsidR="00B31781" w:rsidRPr="00DE066A">
        <w:rPr>
          <w:rFonts w:ascii="Times New Roman" w:hAnsi="Times New Roman"/>
          <w:iCs/>
          <w:color w:val="000000" w:themeColor="text1"/>
          <w:lang w:val="it-IT"/>
        </w:rPr>
        <w:t>për k</w:t>
      </w:r>
      <w:r w:rsidR="0014167A" w:rsidRPr="00DE066A">
        <w:rPr>
          <w:rFonts w:ascii="Times New Roman" w:hAnsi="Times New Roman"/>
          <w:iCs/>
          <w:color w:val="000000" w:themeColor="text1"/>
          <w:lang w:val="it-IT"/>
        </w:rPr>
        <w:t>ëshillimin e projekt</w:t>
      </w:r>
      <w:r w:rsidR="00B31781" w:rsidRPr="00DE066A">
        <w:rPr>
          <w:rFonts w:ascii="Times New Roman" w:hAnsi="Times New Roman"/>
          <w:iCs/>
          <w:color w:val="000000" w:themeColor="text1"/>
          <w:lang w:val="it-IT"/>
        </w:rPr>
        <w:t>aktit</w:t>
      </w:r>
      <w:r w:rsidR="002C7451" w:rsidRPr="00DE066A">
        <w:rPr>
          <w:rFonts w:ascii="Times New Roman" w:hAnsi="Times New Roman"/>
          <w:iCs/>
          <w:color w:val="000000" w:themeColor="text1"/>
          <w:lang w:val="it-IT"/>
        </w:rPr>
        <w:t>;</w:t>
      </w:r>
    </w:p>
    <w:p w:rsidR="002C7451" w:rsidRPr="00DE066A" w:rsidRDefault="00391207" w:rsidP="00F94BC9">
      <w:pPr>
        <w:pStyle w:val="ListParagraph"/>
        <w:numPr>
          <w:ilvl w:val="1"/>
          <w:numId w:val="17"/>
        </w:numPr>
        <w:spacing w:before="60" w:after="0"/>
        <w:ind w:left="992" w:hanging="357"/>
        <w:contextualSpacing w:val="0"/>
        <w:jc w:val="both"/>
        <w:rPr>
          <w:rFonts w:ascii="Times New Roman" w:hAnsi="Times New Roman"/>
          <w:iCs/>
          <w:color w:val="000000" w:themeColor="text1"/>
          <w:lang w:val="it-IT"/>
        </w:rPr>
      </w:pPr>
      <w:r w:rsidRPr="00DE066A">
        <w:rPr>
          <w:rFonts w:ascii="Times New Roman" w:hAnsi="Times New Roman"/>
          <w:iCs/>
          <w:color w:val="000000" w:themeColor="text1"/>
          <w:lang w:val="it-IT"/>
        </w:rPr>
        <w:t xml:space="preserve">afatin, </w:t>
      </w:r>
      <w:r w:rsidR="00A85E89" w:rsidRPr="00DE066A">
        <w:rPr>
          <w:rFonts w:ascii="Times New Roman" w:hAnsi="Times New Roman"/>
          <w:iCs/>
          <w:color w:val="000000" w:themeColor="text1"/>
          <w:lang w:val="it-IT"/>
        </w:rPr>
        <w:t>adresën</w:t>
      </w:r>
      <w:r w:rsidRPr="00DE066A">
        <w:rPr>
          <w:rFonts w:ascii="Times New Roman" w:hAnsi="Times New Roman"/>
          <w:iCs/>
          <w:color w:val="000000" w:themeColor="text1"/>
          <w:lang w:val="it-IT"/>
        </w:rPr>
        <w:t xml:space="preserve"> dhe mënyrat edërgimit nga publiku të </w:t>
      </w:r>
      <w:r w:rsidR="00A85E89" w:rsidRPr="00DE066A">
        <w:rPr>
          <w:rFonts w:ascii="Times New Roman" w:hAnsi="Times New Roman"/>
          <w:iCs/>
          <w:color w:val="000000" w:themeColor="text1"/>
          <w:lang w:val="it-IT"/>
        </w:rPr>
        <w:t xml:space="preserve">rekomandimeve dhe </w:t>
      </w:r>
      <w:r w:rsidR="002C7451" w:rsidRPr="00DE066A">
        <w:rPr>
          <w:rFonts w:ascii="Times New Roman" w:hAnsi="Times New Roman"/>
          <w:iCs/>
          <w:color w:val="000000" w:themeColor="text1"/>
          <w:lang w:val="it-IT"/>
        </w:rPr>
        <w:t>komenteve për projektaktin;</w:t>
      </w:r>
    </w:p>
    <w:p w:rsidR="006D544F" w:rsidRPr="00DE066A" w:rsidRDefault="006D544F" w:rsidP="00F94BC9">
      <w:pPr>
        <w:pStyle w:val="ListParagraph"/>
        <w:numPr>
          <w:ilvl w:val="3"/>
          <w:numId w:val="16"/>
        </w:numPr>
        <w:spacing w:before="120" w:after="0"/>
        <w:ind w:left="425" w:hanging="425"/>
        <w:contextualSpacing w:val="0"/>
        <w:jc w:val="both"/>
        <w:rPr>
          <w:rFonts w:ascii="Times New Roman" w:hAnsi="Times New Roman"/>
          <w:iCs/>
          <w:color w:val="000000" w:themeColor="text1"/>
          <w:lang w:val="it-IT"/>
        </w:rPr>
      </w:pPr>
      <w:r w:rsidRPr="00DE066A">
        <w:rPr>
          <w:rFonts w:ascii="Times New Roman" w:hAnsi="Times New Roman"/>
          <w:iCs/>
          <w:color w:val="000000" w:themeColor="text1"/>
          <w:lang w:val="it-IT"/>
        </w:rPr>
        <w:t xml:space="preserve">Sekretari harton njoftimin për këshillim publik </w:t>
      </w:r>
      <w:r w:rsidR="00F701EE" w:rsidRPr="00DE066A">
        <w:rPr>
          <w:rFonts w:ascii="Times New Roman" w:hAnsi="Times New Roman"/>
          <w:iCs/>
          <w:color w:val="000000" w:themeColor="text1"/>
          <w:lang w:val="it-IT"/>
        </w:rPr>
        <w:t xml:space="preserve">të projektaktit </w:t>
      </w:r>
      <w:r w:rsidRPr="00DE066A">
        <w:rPr>
          <w:rFonts w:ascii="Times New Roman" w:hAnsi="Times New Roman"/>
          <w:i/>
          <w:iCs/>
          <w:color w:val="000000" w:themeColor="text1"/>
          <w:lang w:val="it-IT"/>
        </w:rPr>
        <w:t>(modeli në shtoj</w:t>
      </w:r>
      <w:r w:rsidR="00F701EE" w:rsidRPr="00DE066A">
        <w:rPr>
          <w:rFonts w:ascii="Times New Roman" w:hAnsi="Times New Roman"/>
          <w:i/>
          <w:iCs/>
          <w:color w:val="000000" w:themeColor="text1"/>
          <w:lang w:val="it-IT"/>
        </w:rPr>
        <w:t>c</w:t>
      </w:r>
      <w:r w:rsidRPr="00DE066A">
        <w:rPr>
          <w:rFonts w:ascii="Times New Roman" w:hAnsi="Times New Roman"/>
          <w:i/>
          <w:iCs/>
          <w:color w:val="000000" w:themeColor="text1"/>
          <w:lang w:val="it-IT"/>
        </w:rPr>
        <w:t>ën nr. 2)</w:t>
      </w:r>
    </w:p>
    <w:p w:rsidR="002C7451" w:rsidRPr="00DE066A" w:rsidRDefault="002C7451" w:rsidP="002C7451">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color w:val="000000" w:themeColor="text1"/>
          <w:spacing w:val="0"/>
          <w:sz w:val="22"/>
          <w:szCs w:val="22"/>
          <w:lang w:val="sq-AL"/>
        </w:rPr>
      </w:pPr>
    </w:p>
    <w:p w:rsidR="002C7451" w:rsidRPr="00DE066A" w:rsidRDefault="0014167A" w:rsidP="002C7451">
      <w:pPr>
        <w:pStyle w:val="Heading4"/>
        <w:rPr>
          <w:color w:val="000000" w:themeColor="text1"/>
          <w:lang w:val="en-GB"/>
        </w:rPr>
      </w:pPr>
      <w:bookmarkStart w:id="96" w:name="_Toc38349318"/>
      <w:r w:rsidRPr="00DE066A">
        <w:rPr>
          <w:color w:val="000000" w:themeColor="text1"/>
        </w:rPr>
        <w:t>I</w:t>
      </w:r>
      <w:r w:rsidR="002C7451" w:rsidRPr="00DE066A">
        <w:rPr>
          <w:color w:val="000000" w:themeColor="text1"/>
        </w:rPr>
        <w:t xml:space="preserve">nformacioni </w:t>
      </w:r>
      <w:r w:rsidR="003C40CB">
        <w:rPr>
          <w:color w:val="000000" w:themeColor="text1"/>
        </w:rPr>
        <w:t>për publikun</w:t>
      </w:r>
      <w:r w:rsidRPr="00DE066A">
        <w:rPr>
          <w:color w:val="000000" w:themeColor="text1"/>
        </w:rPr>
        <w:t>në lidhje me projektaktin e shpallur për këshillim</w:t>
      </w:r>
      <w:bookmarkEnd w:id="96"/>
    </w:p>
    <w:p w:rsidR="002C7451" w:rsidRPr="00DE066A" w:rsidRDefault="00CA50CD" w:rsidP="00F94BC9">
      <w:pPr>
        <w:pStyle w:val="ListParagraph"/>
        <w:numPr>
          <w:ilvl w:val="0"/>
          <w:numId w:val="51"/>
        </w:numPr>
        <w:tabs>
          <w:tab w:val="left" w:pos="426"/>
        </w:tabs>
        <w:spacing w:before="120" w:after="0"/>
        <w:ind w:left="357" w:hanging="357"/>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Këshilli</w:t>
      </w:r>
      <w:r w:rsidR="002C7451" w:rsidRPr="00DE066A">
        <w:rPr>
          <w:rFonts w:ascii="Times New Roman" w:hAnsi="Times New Roman"/>
          <w:color w:val="000000" w:themeColor="text1"/>
          <w:lang w:val="sq-AL"/>
        </w:rPr>
        <w:t xml:space="preserve"> i mundëson </w:t>
      </w:r>
      <w:r w:rsidR="0014167A" w:rsidRPr="00DE066A">
        <w:rPr>
          <w:rFonts w:ascii="Times New Roman" w:hAnsi="Times New Roman"/>
          <w:color w:val="000000" w:themeColor="text1"/>
          <w:lang w:val="sq-AL"/>
        </w:rPr>
        <w:t xml:space="preserve">publikut dhe </w:t>
      </w:r>
      <w:r w:rsidR="002C7451" w:rsidRPr="00DE066A">
        <w:rPr>
          <w:rFonts w:ascii="Times New Roman" w:hAnsi="Times New Roman"/>
          <w:color w:val="000000" w:themeColor="text1"/>
          <w:lang w:val="sq-AL"/>
        </w:rPr>
        <w:t xml:space="preserve">palëve të interesuara, </w:t>
      </w:r>
      <w:r w:rsidR="00124A0D" w:rsidRPr="00DE066A">
        <w:rPr>
          <w:rFonts w:ascii="Times New Roman" w:hAnsi="Times New Roman"/>
          <w:color w:val="000000" w:themeColor="text1"/>
          <w:lang w:val="sq-AL"/>
        </w:rPr>
        <w:t>informacion</w:t>
      </w:r>
      <w:r w:rsidR="0014167A" w:rsidRPr="00DE066A">
        <w:rPr>
          <w:rFonts w:ascii="Times New Roman" w:hAnsi="Times New Roman"/>
          <w:color w:val="000000" w:themeColor="text1"/>
          <w:lang w:val="sq-AL"/>
        </w:rPr>
        <w:t>sa më të plotë dhe të</w:t>
      </w:r>
      <w:r w:rsidR="002C7451" w:rsidRPr="00DE066A">
        <w:rPr>
          <w:rFonts w:ascii="Times New Roman" w:hAnsi="Times New Roman"/>
          <w:color w:val="000000" w:themeColor="text1"/>
          <w:lang w:val="sq-AL"/>
        </w:rPr>
        <w:t xml:space="preserve"> nevojshëm</w:t>
      </w:r>
      <w:r w:rsidR="0014167A" w:rsidRPr="00DE066A">
        <w:rPr>
          <w:rFonts w:ascii="Times New Roman" w:hAnsi="Times New Roman"/>
          <w:color w:val="000000" w:themeColor="text1"/>
          <w:lang w:val="sq-AL"/>
        </w:rPr>
        <w:t>,</w:t>
      </w:r>
      <w:r w:rsidR="002C7451" w:rsidRPr="00DE066A">
        <w:rPr>
          <w:rFonts w:ascii="Times New Roman" w:hAnsi="Times New Roman"/>
          <w:color w:val="000000" w:themeColor="text1"/>
          <w:lang w:val="sq-AL"/>
        </w:rPr>
        <w:t xml:space="preserve"> për t’u krijuar atyre mundësinë të kontribuojnë në mënyrën më efektive të mundshme në procesin e përgatitjes së projektaktit në rrugë elektronike dhe/ose postare.</w:t>
      </w:r>
      <w:r w:rsidR="002014B3" w:rsidRPr="00DE066A">
        <w:rPr>
          <w:rStyle w:val="FootnoteReference"/>
          <w:rFonts w:ascii="Times New Roman" w:hAnsi="Times New Roman"/>
          <w:iCs/>
          <w:color w:val="000000" w:themeColor="text1"/>
          <w:lang w:val="it-IT"/>
        </w:rPr>
        <w:footnoteReference w:id="48"/>
      </w:r>
    </w:p>
    <w:p w:rsidR="00A90A0F" w:rsidRPr="00DE066A" w:rsidRDefault="002C7451" w:rsidP="00F94BC9">
      <w:pPr>
        <w:pStyle w:val="ListParagraph"/>
        <w:numPr>
          <w:ilvl w:val="0"/>
          <w:numId w:val="51"/>
        </w:numPr>
        <w:tabs>
          <w:tab w:val="left" w:pos="426"/>
        </w:tabs>
        <w:spacing w:before="120" w:after="0"/>
        <w:ind w:left="357" w:hanging="357"/>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lastRenderedPageBreak/>
        <w:t xml:space="preserve">Krahas </w:t>
      </w:r>
      <w:r w:rsidR="002E6393" w:rsidRPr="00DE066A">
        <w:rPr>
          <w:rFonts w:ascii="Times New Roman" w:hAnsi="Times New Roman"/>
          <w:color w:val="000000" w:themeColor="text1"/>
          <w:lang w:val="sq-AL"/>
        </w:rPr>
        <w:t>të dhën</w:t>
      </w:r>
      <w:r w:rsidR="00E90D32" w:rsidRPr="00DE066A">
        <w:rPr>
          <w:rFonts w:ascii="Times New Roman" w:hAnsi="Times New Roman"/>
          <w:color w:val="000000" w:themeColor="text1"/>
          <w:lang w:val="sq-AL"/>
        </w:rPr>
        <w:t>a</w:t>
      </w:r>
      <w:r w:rsidR="002E6393" w:rsidRPr="00DE066A">
        <w:rPr>
          <w:rFonts w:ascii="Times New Roman" w:hAnsi="Times New Roman"/>
          <w:color w:val="000000" w:themeColor="text1"/>
          <w:lang w:val="sq-AL"/>
        </w:rPr>
        <w:t>ve dhe informacinit të cituar në nenin 30 pik</w:t>
      </w:r>
      <w:r w:rsidR="00E90D32" w:rsidRPr="00DE066A">
        <w:rPr>
          <w:rFonts w:ascii="Times New Roman" w:hAnsi="Times New Roman"/>
          <w:color w:val="000000" w:themeColor="text1"/>
          <w:lang w:val="sq-AL"/>
        </w:rPr>
        <w:t>a</w:t>
      </w:r>
      <w:r w:rsidR="00545B95" w:rsidRPr="00DE066A">
        <w:rPr>
          <w:rFonts w:ascii="Times New Roman" w:hAnsi="Times New Roman"/>
          <w:color w:val="000000" w:themeColor="text1"/>
          <w:lang w:val="sq-AL"/>
        </w:rPr>
        <w:t xml:space="preserve"> 1</w:t>
      </w:r>
      <w:r w:rsidR="002E6393" w:rsidRPr="00DE066A">
        <w:rPr>
          <w:rFonts w:ascii="Times New Roman" w:hAnsi="Times New Roman"/>
          <w:color w:val="000000" w:themeColor="text1"/>
          <w:lang w:val="sq-AL"/>
        </w:rPr>
        <w:t xml:space="preserve"> më sipër</w:t>
      </w:r>
      <w:r w:rsidR="00326B5F" w:rsidRPr="00DE066A">
        <w:rPr>
          <w:rFonts w:ascii="Times New Roman" w:hAnsi="Times New Roman"/>
          <w:color w:val="000000" w:themeColor="text1"/>
          <w:lang w:val="sq-AL"/>
        </w:rPr>
        <w:t xml:space="preserve">, </w:t>
      </w:r>
      <w:r w:rsidRPr="00DE066A">
        <w:rPr>
          <w:rFonts w:ascii="Times New Roman" w:hAnsi="Times New Roman"/>
          <w:color w:val="000000" w:themeColor="text1"/>
          <w:lang w:val="sq-AL"/>
        </w:rPr>
        <w:t>Këshilli, në varësi të kompleksitetit, volumit dhe karakteristikave të tjera të projektaktit, siguron</w:t>
      </w:r>
      <w:r w:rsidR="002E6393" w:rsidRPr="00DE066A">
        <w:rPr>
          <w:rFonts w:ascii="Times New Roman" w:hAnsi="Times New Roman"/>
          <w:color w:val="000000" w:themeColor="text1"/>
          <w:lang w:val="sq-AL"/>
        </w:rPr>
        <w:t xml:space="preserve"> edhe</w:t>
      </w:r>
      <w:r w:rsidR="00A90A0F" w:rsidRPr="00DE066A">
        <w:rPr>
          <w:rFonts w:ascii="Times New Roman" w:hAnsi="Times New Roman"/>
          <w:color w:val="000000" w:themeColor="text1"/>
          <w:lang w:val="sq-AL"/>
        </w:rPr>
        <w:t>:</w:t>
      </w:r>
    </w:p>
    <w:p w:rsidR="00A90A0F" w:rsidRPr="00DE066A" w:rsidRDefault="00A90A0F" w:rsidP="00F94BC9">
      <w:pPr>
        <w:pStyle w:val="ListParagraph"/>
        <w:numPr>
          <w:ilvl w:val="0"/>
          <w:numId w:val="55"/>
        </w:numPr>
        <w:tabs>
          <w:tab w:val="left" w:pos="851"/>
        </w:tabs>
        <w:spacing w:before="60" w:after="0"/>
        <w:ind w:left="851" w:hanging="357"/>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përshkrimin e çështjes </w:t>
      </w:r>
      <w:r w:rsidR="001D1D88" w:rsidRPr="00DE066A">
        <w:rPr>
          <w:rFonts w:ascii="Times New Roman" w:hAnsi="Times New Roman"/>
          <w:color w:val="000000" w:themeColor="text1"/>
          <w:lang w:val="sq-AL"/>
        </w:rPr>
        <w:t xml:space="preserve">dhe problemet </w:t>
      </w:r>
      <w:r w:rsidRPr="00DE066A">
        <w:rPr>
          <w:rFonts w:ascii="Times New Roman" w:hAnsi="Times New Roman"/>
          <w:color w:val="000000" w:themeColor="text1"/>
          <w:lang w:val="sq-AL"/>
        </w:rPr>
        <w:t>që trajton projektakti;</w:t>
      </w:r>
    </w:p>
    <w:p w:rsidR="00A90A0F" w:rsidRPr="00DE066A" w:rsidRDefault="00A90A0F" w:rsidP="00F94BC9">
      <w:pPr>
        <w:pStyle w:val="ListParagraph"/>
        <w:numPr>
          <w:ilvl w:val="0"/>
          <w:numId w:val="55"/>
        </w:numPr>
        <w:tabs>
          <w:tab w:val="left" w:pos="851"/>
        </w:tabs>
        <w:spacing w:before="60" w:after="0"/>
        <w:ind w:left="851" w:hanging="357"/>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pyetjet që ngren Këshilli ndaj publikut (nësa ka);</w:t>
      </w:r>
    </w:p>
    <w:p w:rsidR="00A90A0F" w:rsidRPr="00DE066A" w:rsidRDefault="002C7451" w:rsidP="00F94BC9">
      <w:pPr>
        <w:pStyle w:val="ListParagraph"/>
        <w:numPr>
          <w:ilvl w:val="0"/>
          <w:numId w:val="55"/>
        </w:numPr>
        <w:tabs>
          <w:tab w:val="left" w:pos="851"/>
        </w:tabs>
        <w:spacing w:before="60" w:after="0"/>
        <w:ind w:left="851" w:hanging="357"/>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ndryshimet kryesore </w:t>
      </w:r>
      <w:r w:rsidR="008603AC" w:rsidRPr="00DE066A">
        <w:rPr>
          <w:rFonts w:ascii="Times New Roman" w:hAnsi="Times New Roman"/>
          <w:color w:val="000000" w:themeColor="text1"/>
          <w:lang w:val="sq-AL"/>
        </w:rPr>
        <w:t>dhe/ose alternativat e mundshme;</w:t>
      </w:r>
    </w:p>
    <w:p w:rsidR="008F67E6" w:rsidRPr="00DE066A" w:rsidRDefault="002C7451" w:rsidP="00F94BC9">
      <w:pPr>
        <w:pStyle w:val="ListParagraph"/>
        <w:numPr>
          <w:ilvl w:val="0"/>
          <w:numId w:val="55"/>
        </w:numPr>
        <w:tabs>
          <w:tab w:val="left" w:pos="851"/>
        </w:tabs>
        <w:spacing w:before="60" w:after="0"/>
        <w:ind w:left="851" w:hanging="357"/>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studime apo analiza që janë kryer për hartimin e projektaktit</w:t>
      </w:r>
      <w:r w:rsidR="008603AC" w:rsidRPr="00DE066A">
        <w:rPr>
          <w:rFonts w:ascii="Times New Roman" w:hAnsi="Times New Roman"/>
          <w:color w:val="000000" w:themeColor="text1"/>
          <w:lang w:val="sq-AL"/>
        </w:rPr>
        <w:t xml:space="preserve"> (për aq sa është e mundur);</w:t>
      </w:r>
    </w:p>
    <w:p w:rsidR="008603AC" w:rsidRPr="00DE066A" w:rsidRDefault="008603AC" w:rsidP="00F94BC9">
      <w:pPr>
        <w:pStyle w:val="ListParagraph"/>
        <w:numPr>
          <w:ilvl w:val="0"/>
          <w:numId w:val="55"/>
        </w:numPr>
        <w:tabs>
          <w:tab w:val="left" w:pos="851"/>
        </w:tabs>
        <w:spacing w:before="60" w:after="0"/>
        <w:ind w:left="851" w:hanging="357"/>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referencat dhe lidhjet elektronike për të gjetur dokumentete që lidhen me projekaktin që është shpallur për këshillim publik. </w:t>
      </w:r>
    </w:p>
    <w:p w:rsidR="005E04A3" w:rsidRPr="00DE066A" w:rsidRDefault="008F67E6" w:rsidP="00F94BC9">
      <w:pPr>
        <w:pStyle w:val="ListParagraph"/>
        <w:numPr>
          <w:ilvl w:val="0"/>
          <w:numId w:val="55"/>
        </w:numPr>
        <w:tabs>
          <w:tab w:val="left" w:pos="851"/>
        </w:tabs>
        <w:spacing w:before="60" w:after="0"/>
        <w:ind w:left="851" w:hanging="357"/>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shpegim të procesit që do ndjekë dhe veprimet qe do të ndërmarrë Këshilli për të shqyrtuat rekomandimet nga publiku dhe informacion për se çfarë do të</w:t>
      </w:r>
      <w:r w:rsidR="005E04A3" w:rsidRPr="00DE066A">
        <w:rPr>
          <w:rFonts w:ascii="Times New Roman" w:hAnsi="Times New Roman"/>
          <w:color w:val="000000" w:themeColor="text1"/>
          <w:lang w:val="sq-AL"/>
        </w:rPr>
        <w:t xml:space="preserve"> vijojë</w:t>
      </w:r>
      <w:r w:rsidR="00E90D32" w:rsidRPr="00DE066A">
        <w:rPr>
          <w:rFonts w:ascii="Times New Roman" w:hAnsi="Times New Roman"/>
          <w:color w:val="000000" w:themeColor="text1"/>
          <w:lang w:val="sq-AL"/>
        </w:rPr>
        <w:t xml:space="preserve"> pas kësaj faze këshillimi.</w:t>
      </w:r>
    </w:p>
    <w:p w:rsidR="005E04A3" w:rsidRPr="00DE066A" w:rsidRDefault="001D1D88" w:rsidP="00F94BC9">
      <w:pPr>
        <w:pStyle w:val="ListParagraph"/>
        <w:numPr>
          <w:ilvl w:val="0"/>
          <w:numId w:val="51"/>
        </w:numPr>
        <w:tabs>
          <w:tab w:val="left" w:pos="426"/>
        </w:tabs>
        <w:spacing w:before="120" w:after="0"/>
        <w:ind w:left="357" w:hanging="357"/>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Dokumenet </w:t>
      </w:r>
      <w:r w:rsidR="005E04A3" w:rsidRPr="00DE066A">
        <w:rPr>
          <w:rFonts w:ascii="Times New Roman" w:hAnsi="Times New Roman"/>
          <w:color w:val="000000" w:themeColor="text1"/>
          <w:lang w:val="sq-AL"/>
        </w:rPr>
        <w:t xml:space="preserve">që </w:t>
      </w:r>
      <w:r w:rsidRPr="00DE066A">
        <w:rPr>
          <w:rFonts w:ascii="Times New Roman" w:hAnsi="Times New Roman"/>
          <w:color w:val="000000" w:themeColor="text1"/>
          <w:lang w:val="sq-AL"/>
        </w:rPr>
        <w:t>di</w:t>
      </w:r>
      <w:r w:rsidR="00902943" w:rsidRPr="00DE066A">
        <w:rPr>
          <w:rFonts w:ascii="Times New Roman" w:hAnsi="Times New Roman"/>
          <w:color w:val="000000" w:themeColor="text1"/>
          <w:lang w:val="sq-AL"/>
        </w:rPr>
        <w:t>s</w:t>
      </w:r>
      <w:r w:rsidRPr="00DE066A">
        <w:rPr>
          <w:rFonts w:ascii="Times New Roman" w:hAnsi="Times New Roman"/>
          <w:color w:val="000000" w:themeColor="text1"/>
          <w:lang w:val="sq-AL"/>
        </w:rPr>
        <w:t xml:space="preserve">ponon </w:t>
      </w:r>
      <w:r w:rsidR="005E04A3" w:rsidRPr="00DE066A">
        <w:rPr>
          <w:rFonts w:ascii="Times New Roman" w:hAnsi="Times New Roman"/>
          <w:color w:val="000000" w:themeColor="text1"/>
          <w:lang w:val="sq-AL"/>
        </w:rPr>
        <w:t xml:space="preserve">Këshilli </w:t>
      </w:r>
      <w:r w:rsidRPr="00DE066A">
        <w:rPr>
          <w:rFonts w:ascii="Times New Roman" w:hAnsi="Times New Roman"/>
          <w:color w:val="000000" w:themeColor="text1"/>
          <w:lang w:val="sq-AL"/>
        </w:rPr>
        <w:t>n</w:t>
      </w:r>
      <w:r w:rsidR="00902943" w:rsidRPr="00DE066A">
        <w:rPr>
          <w:rFonts w:ascii="Times New Roman" w:hAnsi="Times New Roman"/>
          <w:color w:val="000000" w:themeColor="text1"/>
          <w:lang w:val="sq-AL"/>
        </w:rPr>
        <w:t xml:space="preserve">ë lidhje me projektaktete shpallura për këshillim publik </w:t>
      </w:r>
      <w:r w:rsidRPr="00DE066A">
        <w:rPr>
          <w:rFonts w:ascii="Times New Roman" w:hAnsi="Times New Roman"/>
          <w:color w:val="000000" w:themeColor="text1"/>
          <w:lang w:val="sq-AL"/>
        </w:rPr>
        <w:t xml:space="preserve">janë në dizpozicion </w:t>
      </w:r>
      <w:r w:rsidR="00902943" w:rsidRPr="00DE066A">
        <w:rPr>
          <w:rFonts w:ascii="Times New Roman" w:hAnsi="Times New Roman"/>
          <w:color w:val="000000" w:themeColor="text1"/>
          <w:lang w:val="sq-AL"/>
        </w:rPr>
        <w:t xml:space="preserve">të publikut dhe palëve të interesuara </w:t>
      </w:r>
      <w:r w:rsidRPr="00DE066A">
        <w:rPr>
          <w:rFonts w:ascii="Times New Roman" w:hAnsi="Times New Roman"/>
          <w:color w:val="000000" w:themeColor="text1"/>
          <w:lang w:val="sq-AL"/>
        </w:rPr>
        <w:t>për lexim apo fotokopjim</w:t>
      </w:r>
      <w:r w:rsidR="00902943" w:rsidRPr="00DE066A">
        <w:rPr>
          <w:rFonts w:ascii="Times New Roman" w:hAnsi="Times New Roman"/>
          <w:color w:val="000000" w:themeColor="text1"/>
          <w:lang w:val="sq-AL"/>
        </w:rPr>
        <w:t>,</w:t>
      </w:r>
      <w:r w:rsidR="005E04A3" w:rsidRPr="00DE066A">
        <w:rPr>
          <w:rFonts w:ascii="Times New Roman" w:hAnsi="Times New Roman"/>
          <w:color w:val="000000" w:themeColor="text1"/>
          <w:lang w:val="sq-AL"/>
        </w:rPr>
        <w:t>në zyrën e Sekretarit të Këshillit</w:t>
      </w:r>
      <w:r w:rsidR="00786B22" w:rsidRPr="00DE066A">
        <w:rPr>
          <w:rFonts w:ascii="Times New Roman" w:hAnsi="Times New Roman"/>
          <w:color w:val="000000" w:themeColor="text1"/>
          <w:lang w:val="sq-AL"/>
        </w:rPr>
        <w:t>.</w:t>
      </w:r>
    </w:p>
    <w:p w:rsidR="00A90A0F" w:rsidRPr="00DE066A" w:rsidRDefault="00A90A0F" w:rsidP="00F94BC9">
      <w:pPr>
        <w:pStyle w:val="ListParagraph"/>
        <w:numPr>
          <w:ilvl w:val="0"/>
          <w:numId w:val="51"/>
        </w:numPr>
        <w:tabs>
          <w:tab w:val="left" w:pos="426"/>
        </w:tabs>
        <w:spacing w:before="120" w:after="0"/>
        <w:ind w:left="357" w:hanging="357"/>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Në çdo rast, </w:t>
      </w:r>
      <w:r w:rsidRPr="00DE066A">
        <w:rPr>
          <w:rFonts w:ascii="Times New Roman" w:hAnsi="Times New Roman"/>
          <w:iCs/>
          <w:color w:val="000000" w:themeColor="text1"/>
          <w:lang w:val="it-IT"/>
        </w:rPr>
        <w:t>qasja në dokumentacionin e nevojshëm që lidhet me projektaktin sigurohet edhe sipas mënyrës së përcaktuar në legjislacionin në fuqi për të drejtën e informimit për dokumentet zyrtare</w:t>
      </w:r>
      <w:r w:rsidRPr="00DE066A">
        <w:rPr>
          <w:rStyle w:val="FootnoteReference"/>
          <w:rFonts w:ascii="Times New Roman" w:hAnsi="Times New Roman"/>
          <w:iCs/>
          <w:color w:val="000000" w:themeColor="text1"/>
          <w:lang w:val="it-IT"/>
        </w:rPr>
        <w:footnoteReference w:id="49"/>
      </w:r>
      <w:r w:rsidRPr="00DE066A">
        <w:rPr>
          <w:rFonts w:ascii="Times New Roman" w:hAnsi="Times New Roman"/>
          <w:iCs/>
          <w:color w:val="000000" w:themeColor="text1"/>
          <w:lang w:val="it-IT"/>
        </w:rPr>
        <w:t>.</w:t>
      </w:r>
    </w:p>
    <w:p w:rsidR="002014B3" w:rsidRPr="00DE066A" w:rsidRDefault="002014B3" w:rsidP="00F94BC9">
      <w:pPr>
        <w:pStyle w:val="ListParagraph"/>
        <w:numPr>
          <w:ilvl w:val="0"/>
          <w:numId w:val="51"/>
        </w:numPr>
        <w:tabs>
          <w:tab w:val="left" w:pos="426"/>
        </w:tabs>
        <w:spacing w:before="120" w:after="0"/>
        <w:ind w:left="357" w:hanging="357"/>
        <w:contextualSpacing w:val="0"/>
        <w:jc w:val="both"/>
        <w:rPr>
          <w:rFonts w:ascii="Times New Roman" w:hAnsi="Times New Roman"/>
          <w:color w:val="000000" w:themeColor="text1"/>
          <w:lang w:val="sq-AL"/>
        </w:rPr>
      </w:pPr>
      <w:r w:rsidRPr="00DE066A">
        <w:rPr>
          <w:rFonts w:ascii="Times New Roman" w:hAnsi="Times New Roman"/>
          <w:iCs/>
          <w:color w:val="000000" w:themeColor="text1"/>
          <w:lang w:val="it-IT"/>
        </w:rPr>
        <w:t>Sekretari i Këshillit koordinon mbledhjen e informacionin, studimeve, analizave, shpjegimeve të nevojshëm nga hartuesit e projektaktit apo inicuesit e hartimi të projektaktit, dhe i bën ato publike njëkohësisht me projektaktin.</w:t>
      </w:r>
    </w:p>
    <w:p w:rsidR="004227C2" w:rsidRPr="00DE066A" w:rsidRDefault="004227C2" w:rsidP="004227C2">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color w:val="000000" w:themeColor="text1"/>
          <w:spacing w:val="0"/>
          <w:sz w:val="22"/>
          <w:szCs w:val="22"/>
          <w:lang w:val="sq-AL"/>
        </w:rPr>
      </w:pPr>
      <w:bookmarkStart w:id="97" w:name="_Toc434145907"/>
      <w:bookmarkStart w:id="98" w:name="_Toc428184634"/>
      <w:bookmarkStart w:id="99" w:name="_Toc428267701"/>
      <w:bookmarkStart w:id="100" w:name="_Toc428679389"/>
      <w:bookmarkStart w:id="101" w:name="_Toc428184633"/>
      <w:bookmarkStart w:id="102" w:name="_Toc428267700"/>
      <w:bookmarkStart w:id="103" w:name="_Toc428679388"/>
    </w:p>
    <w:p w:rsidR="004227C2" w:rsidRPr="00DE066A" w:rsidRDefault="004227C2" w:rsidP="004227C2">
      <w:pPr>
        <w:pStyle w:val="Heading4"/>
        <w:rPr>
          <w:color w:val="000000" w:themeColor="text1"/>
          <w:lang w:val="it-IT"/>
        </w:rPr>
      </w:pPr>
      <w:bookmarkStart w:id="104" w:name="_Toc38349319"/>
      <w:r w:rsidRPr="00DE066A">
        <w:rPr>
          <w:color w:val="000000" w:themeColor="text1"/>
          <w:lang w:val="it-IT"/>
        </w:rPr>
        <w:t>Afatat, standartet dhe mënyrat e dorëzimit të komenteve dhe rekomandimeve</w:t>
      </w:r>
      <w:bookmarkEnd w:id="97"/>
      <w:bookmarkEnd w:id="98"/>
      <w:bookmarkEnd w:id="99"/>
      <w:bookmarkEnd w:id="100"/>
      <w:bookmarkEnd w:id="104"/>
    </w:p>
    <w:bookmarkEnd w:id="101"/>
    <w:bookmarkEnd w:id="102"/>
    <w:bookmarkEnd w:id="103"/>
    <w:p w:rsidR="00C831D2" w:rsidRPr="00DE066A" w:rsidRDefault="00C831D2" w:rsidP="00F94BC9">
      <w:pPr>
        <w:pStyle w:val="ListParagraph"/>
        <w:numPr>
          <w:ilvl w:val="0"/>
          <w:numId w:val="18"/>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iCs/>
          <w:color w:val="000000" w:themeColor="text1"/>
          <w:lang w:val="it-IT"/>
        </w:rPr>
        <w:t>Marrja e komenteve dhe rekomandimeve në procesin e këshillimit publik kryhet nëpërmjet regjistrimit në proces-verbal të takimeve publike, nëpëmjet platformës së regjistrit të konsultimit publik të Bashkisë, me postë elektronike apo me shkresë.</w:t>
      </w:r>
      <w:r w:rsidRPr="00DE066A">
        <w:rPr>
          <w:rStyle w:val="FootnoteReference"/>
          <w:rFonts w:ascii="Times New Roman" w:hAnsi="Times New Roman"/>
          <w:iCs/>
          <w:color w:val="000000" w:themeColor="text1"/>
          <w:lang w:val="it-IT"/>
        </w:rPr>
        <w:footnoteReference w:id="50"/>
      </w:r>
    </w:p>
    <w:p w:rsidR="004227C2" w:rsidRPr="00DE066A" w:rsidRDefault="004227C2" w:rsidP="00F94BC9">
      <w:pPr>
        <w:pStyle w:val="ListParagraph"/>
        <w:numPr>
          <w:ilvl w:val="0"/>
          <w:numId w:val="18"/>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Për secilin projektakt të shpallur për këshillim publik, Këshilli i mundëson dhe i përcakton publikut afatin e nevojshëm për të kontr</w:t>
      </w:r>
      <w:r w:rsidR="00E57BE1" w:rsidRPr="00DE066A">
        <w:rPr>
          <w:rFonts w:ascii="Times New Roman" w:hAnsi="Times New Roman"/>
          <w:color w:val="000000" w:themeColor="text1"/>
          <w:lang w:val="sq-AL"/>
        </w:rPr>
        <w:t>ibuar me komente, rekomandime</w:t>
      </w:r>
      <w:r w:rsidR="00C831D2" w:rsidRPr="00DE066A">
        <w:rPr>
          <w:rFonts w:ascii="Times New Roman" w:hAnsi="Times New Roman"/>
          <w:color w:val="000000" w:themeColor="text1"/>
          <w:lang w:val="sq-AL"/>
        </w:rPr>
        <w:t>.</w:t>
      </w:r>
    </w:p>
    <w:p w:rsidR="004227C2" w:rsidRPr="00DE066A" w:rsidRDefault="004227C2" w:rsidP="00F94BC9">
      <w:pPr>
        <w:pStyle w:val="ListParagraph"/>
        <w:numPr>
          <w:ilvl w:val="0"/>
          <w:numId w:val="18"/>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iCs/>
          <w:color w:val="000000" w:themeColor="text1"/>
          <w:lang w:val="it-IT"/>
        </w:rPr>
        <w:t xml:space="preserve">Publikut dhe palëve të interesuara u jepet afat: </w:t>
      </w:r>
      <w:r w:rsidR="00C831D2" w:rsidRPr="00DE066A">
        <w:rPr>
          <w:rFonts w:ascii="Times New Roman" w:hAnsi="Times New Roman"/>
          <w:iCs/>
          <w:color w:val="000000" w:themeColor="text1"/>
          <w:lang w:val="it-IT"/>
        </w:rPr>
        <w:t>a) jo më pak se 20 ditëve pune nga data e njoftimit për procesin e njoftimit e të këshillimit publik, për të dërguar pranë Këshillit Bashkiak komentet dhe rekomandimet e tyre; b</w:t>
      </w:r>
      <w:r w:rsidRPr="00DE066A">
        <w:rPr>
          <w:rFonts w:ascii="Times New Roman" w:hAnsi="Times New Roman"/>
          <w:iCs/>
          <w:color w:val="000000" w:themeColor="text1"/>
          <w:lang w:val="it-IT"/>
        </w:rPr>
        <w:t>) jo më pak se 20 ditëve pune nga data e njoftimit për pr</w:t>
      </w:r>
      <w:r w:rsidR="00C831D2" w:rsidRPr="00DE066A">
        <w:rPr>
          <w:rFonts w:ascii="Times New Roman" w:hAnsi="Times New Roman"/>
          <w:iCs/>
          <w:color w:val="000000" w:themeColor="text1"/>
          <w:lang w:val="it-IT"/>
        </w:rPr>
        <w:t>ocesin e njoftimit paraprak</w:t>
      </w:r>
      <w:r w:rsidR="002E230E" w:rsidRPr="00DE066A">
        <w:rPr>
          <w:rFonts w:ascii="Times New Roman" w:hAnsi="Times New Roman"/>
          <w:iCs/>
          <w:color w:val="000000" w:themeColor="text1"/>
          <w:lang w:val="it-IT"/>
        </w:rPr>
        <w:t xml:space="preserve"> për të marrë pjesë në procesin e dhënies së informacioneve ose opinioneve paraprake, përpara fillimit të hartimit të projektaktit</w:t>
      </w:r>
      <w:r w:rsidRPr="00DE066A">
        <w:rPr>
          <w:rFonts w:ascii="Times New Roman" w:hAnsi="Times New Roman"/>
          <w:iCs/>
          <w:color w:val="000000" w:themeColor="text1"/>
          <w:lang w:val="it-IT"/>
        </w:rPr>
        <w:t>.</w:t>
      </w:r>
      <w:r w:rsidRPr="00DE066A">
        <w:rPr>
          <w:rStyle w:val="FootnoteReference"/>
          <w:rFonts w:ascii="Times New Roman" w:hAnsi="Times New Roman"/>
          <w:iCs/>
          <w:color w:val="000000" w:themeColor="text1"/>
          <w:lang w:val="it-IT"/>
        </w:rPr>
        <w:footnoteReference w:id="51"/>
      </w:r>
    </w:p>
    <w:p w:rsidR="004227C2" w:rsidRPr="00DE066A" w:rsidRDefault="004227C2" w:rsidP="00F94BC9">
      <w:pPr>
        <w:pStyle w:val="ListParagraph"/>
        <w:numPr>
          <w:ilvl w:val="0"/>
          <w:numId w:val="18"/>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iCs/>
          <w:color w:val="000000" w:themeColor="text1"/>
          <w:lang w:val="it-IT"/>
        </w:rPr>
        <w:t>Për akte veçanërisht komplekse ose të rëndësishme, siç ështe rasti</w:t>
      </w:r>
      <w:r w:rsidR="002E230E" w:rsidRPr="00DE066A">
        <w:rPr>
          <w:rFonts w:ascii="Times New Roman" w:hAnsi="Times New Roman"/>
          <w:iCs/>
          <w:color w:val="000000" w:themeColor="text1"/>
          <w:lang w:val="it-IT"/>
        </w:rPr>
        <w:t xml:space="preserve"> i projekt dokumentit final të strategjisë së përgjithshme të z</w:t>
      </w:r>
      <w:r w:rsidRPr="00DE066A">
        <w:rPr>
          <w:rFonts w:ascii="Times New Roman" w:hAnsi="Times New Roman"/>
          <w:iCs/>
          <w:color w:val="000000" w:themeColor="text1"/>
          <w:lang w:val="it-IT"/>
        </w:rPr>
        <w:t>hvillimit të Bashkis</w:t>
      </w:r>
      <w:r w:rsidR="002E230E" w:rsidRPr="00DE066A">
        <w:rPr>
          <w:rFonts w:ascii="Times New Roman" w:hAnsi="Times New Roman"/>
          <w:iCs/>
          <w:color w:val="000000" w:themeColor="text1"/>
          <w:lang w:val="it-IT"/>
        </w:rPr>
        <w:t>ë, projekt dokumentit final të buxhetit afatmesëm dhe v</w:t>
      </w:r>
      <w:r w:rsidRPr="00DE066A">
        <w:rPr>
          <w:rFonts w:ascii="Times New Roman" w:hAnsi="Times New Roman"/>
          <w:iCs/>
          <w:color w:val="000000" w:themeColor="text1"/>
          <w:lang w:val="it-IT"/>
        </w:rPr>
        <w:t>jetor, projekt dokumentin fi</w:t>
      </w:r>
      <w:r w:rsidR="002E230E" w:rsidRPr="00DE066A">
        <w:rPr>
          <w:rFonts w:ascii="Times New Roman" w:hAnsi="Times New Roman"/>
          <w:iCs/>
          <w:color w:val="000000" w:themeColor="text1"/>
          <w:lang w:val="it-IT"/>
        </w:rPr>
        <w:t xml:space="preserve">nal të planit </w:t>
      </w:r>
      <w:r w:rsidR="002E230E" w:rsidRPr="00DE066A">
        <w:rPr>
          <w:rFonts w:ascii="Times New Roman" w:hAnsi="Times New Roman"/>
          <w:iCs/>
          <w:color w:val="000000" w:themeColor="text1"/>
          <w:lang w:val="it-IT"/>
        </w:rPr>
        <w:lastRenderedPageBreak/>
        <w:t>të përgjithshmë v</w:t>
      </w:r>
      <w:r w:rsidRPr="00DE066A">
        <w:rPr>
          <w:rFonts w:ascii="Times New Roman" w:hAnsi="Times New Roman"/>
          <w:iCs/>
          <w:color w:val="000000" w:themeColor="text1"/>
          <w:lang w:val="it-IT"/>
        </w:rPr>
        <w:t xml:space="preserve">endor, afati për dërgimin e komenteve do të jetë 40 ditë pune nga data e njoftimit të këshillimit publik. </w:t>
      </w:r>
    </w:p>
    <w:p w:rsidR="003D6C0C" w:rsidRPr="00DE066A" w:rsidRDefault="004227C2" w:rsidP="00F94BC9">
      <w:pPr>
        <w:pStyle w:val="ListParagraph"/>
        <w:numPr>
          <w:ilvl w:val="0"/>
          <w:numId w:val="18"/>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iCs/>
          <w:color w:val="000000" w:themeColor="text1"/>
          <w:lang w:val="it-IT"/>
        </w:rPr>
        <w:t xml:space="preserve">Përcaktimet e afateve të sipërpërmendura </w:t>
      </w:r>
      <w:r w:rsidR="00A81312" w:rsidRPr="00DE066A">
        <w:rPr>
          <w:rFonts w:ascii="Times New Roman" w:hAnsi="Times New Roman"/>
          <w:iCs/>
          <w:color w:val="000000" w:themeColor="text1"/>
          <w:lang w:val="it-IT"/>
        </w:rPr>
        <w:t xml:space="preserve">në pikën 4 </w:t>
      </w:r>
      <w:r w:rsidRPr="00DE066A">
        <w:rPr>
          <w:rFonts w:ascii="Times New Roman" w:hAnsi="Times New Roman"/>
          <w:iCs/>
          <w:color w:val="000000" w:themeColor="text1"/>
          <w:lang w:val="it-IT"/>
        </w:rPr>
        <w:t>nuk anashkalojnë afatet kohore të përcaktuara në ligje të veçanta për procedurat e këshillimit publik.</w:t>
      </w:r>
    </w:p>
    <w:p w:rsidR="00C81F9B" w:rsidRPr="00DE066A" w:rsidRDefault="003D6C0C" w:rsidP="00C81F9B">
      <w:pPr>
        <w:pStyle w:val="ListParagraph"/>
        <w:numPr>
          <w:ilvl w:val="0"/>
          <w:numId w:val="18"/>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bCs/>
          <w:iCs/>
          <w:color w:val="000000" w:themeColor="text1"/>
          <w:lang w:val="it-IT"/>
        </w:rPr>
        <w:t>Këshilli</w:t>
      </w:r>
      <w:r w:rsidR="001A3F83" w:rsidRPr="00DE066A">
        <w:rPr>
          <w:rFonts w:ascii="Times New Roman" w:hAnsi="Times New Roman"/>
          <w:bCs/>
          <w:iCs/>
          <w:color w:val="000000" w:themeColor="text1"/>
          <w:lang w:val="it-IT"/>
        </w:rPr>
        <w:t xml:space="preserve">, nëpërmjet administratorëve të </w:t>
      </w:r>
      <w:r w:rsidR="00617C0F" w:rsidRPr="00DE066A">
        <w:rPr>
          <w:rFonts w:ascii="Times New Roman" w:hAnsi="Times New Roman"/>
          <w:bCs/>
          <w:iCs/>
          <w:color w:val="000000" w:themeColor="text1"/>
          <w:lang w:val="it-IT"/>
        </w:rPr>
        <w:t>Njësive Administrative (</w:t>
      </w:r>
      <w:r w:rsidR="001A3F83" w:rsidRPr="00DE066A">
        <w:rPr>
          <w:rFonts w:ascii="Times New Roman" w:hAnsi="Times New Roman"/>
          <w:bCs/>
          <w:iCs/>
          <w:color w:val="000000" w:themeColor="text1"/>
          <w:lang w:val="it-IT"/>
        </w:rPr>
        <w:t>NjA</w:t>
      </w:r>
      <w:r w:rsidR="00617C0F" w:rsidRPr="00DE066A">
        <w:rPr>
          <w:rFonts w:ascii="Times New Roman" w:hAnsi="Times New Roman"/>
          <w:bCs/>
          <w:iCs/>
          <w:color w:val="000000" w:themeColor="text1"/>
          <w:lang w:val="it-IT"/>
        </w:rPr>
        <w:t>)</w:t>
      </w:r>
      <w:r w:rsidR="001A3F83" w:rsidRPr="00DE066A">
        <w:rPr>
          <w:rFonts w:ascii="Times New Roman" w:hAnsi="Times New Roman"/>
          <w:bCs/>
          <w:iCs/>
          <w:color w:val="000000" w:themeColor="text1"/>
          <w:lang w:val="it-IT"/>
        </w:rPr>
        <w:t>,</w:t>
      </w:r>
      <w:r w:rsidRPr="00DE066A">
        <w:rPr>
          <w:rFonts w:ascii="Times New Roman" w:hAnsi="Times New Roman"/>
          <w:bCs/>
          <w:iCs/>
          <w:color w:val="000000" w:themeColor="text1"/>
          <w:lang w:val="it-IT"/>
        </w:rPr>
        <w:t xml:space="preserve"> mundëson ngritjen e kutive postare në secilën godinë të </w:t>
      </w:r>
      <w:r w:rsidR="00617C0F" w:rsidRPr="00DE066A">
        <w:rPr>
          <w:rFonts w:ascii="Times New Roman" w:hAnsi="Times New Roman"/>
          <w:bCs/>
          <w:iCs/>
          <w:color w:val="000000" w:themeColor="text1"/>
          <w:lang w:val="it-IT"/>
        </w:rPr>
        <w:t>NjA</w:t>
      </w:r>
      <w:r w:rsidRPr="00DE066A">
        <w:rPr>
          <w:rFonts w:ascii="Times New Roman" w:hAnsi="Times New Roman"/>
          <w:bCs/>
          <w:iCs/>
          <w:color w:val="000000" w:themeColor="text1"/>
          <w:lang w:val="it-IT"/>
        </w:rPr>
        <w:t>, për të lehtësuar marrjen e komenteve dhe rekomandimeve të publikut për projektaktet dhe çështjet që shqyrton Këshillit. Shkesat e hedhura n</w:t>
      </w:r>
      <w:r w:rsidR="00617C0F" w:rsidRPr="00DE066A">
        <w:rPr>
          <w:rFonts w:ascii="Times New Roman" w:hAnsi="Times New Roman"/>
          <w:bCs/>
          <w:iCs/>
          <w:color w:val="000000" w:themeColor="text1"/>
          <w:lang w:val="it-IT"/>
        </w:rPr>
        <w:t>ë kutitë postare dorëzohen nga s</w:t>
      </w:r>
      <w:r w:rsidRPr="00DE066A">
        <w:rPr>
          <w:rFonts w:ascii="Times New Roman" w:hAnsi="Times New Roman"/>
          <w:bCs/>
          <w:iCs/>
          <w:color w:val="000000" w:themeColor="text1"/>
          <w:lang w:val="it-IT"/>
        </w:rPr>
        <w:t xml:space="preserve">dministratorët e </w:t>
      </w:r>
      <w:r w:rsidR="00617C0F" w:rsidRPr="00DE066A">
        <w:rPr>
          <w:rFonts w:ascii="Times New Roman" w:hAnsi="Times New Roman"/>
          <w:bCs/>
          <w:iCs/>
          <w:color w:val="000000" w:themeColor="text1"/>
          <w:lang w:val="it-IT"/>
        </w:rPr>
        <w:t>NjA-ve</w:t>
      </w:r>
      <w:r w:rsidRPr="00DE066A">
        <w:rPr>
          <w:rFonts w:ascii="Times New Roman" w:hAnsi="Times New Roman"/>
          <w:bCs/>
          <w:iCs/>
          <w:color w:val="000000" w:themeColor="text1"/>
          <w:lang w:val="it-IT"/>
        </w:rPr>
        <w:t xml:space="preserve"> pranë zyrës së protokollit të Bashkisë.</w:t>
      </w:r>
    </w:p>
    <w:p w:rsidR="00C81F9B" w:rsidRPr="00DE066A" w:rsidRDefault="00C81F9B" w:rsidP="00C81F9B">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color w:val="000000" w:themeColor="text1"/>
          <w:spacing w:val="0"/>
          <w:sz w:val="22"/>
          <w:szCs w:val="22"/>
          <w:lang w:val="sq-AL"/>
        </w:rPr>
      </w:pPr>
    </w:p>
    <w:p w:rsidR="00C81F9B" w:rsidRPr="00DE066A" w:rsidRDefault="00C81F9B" w:rsidP="00C81F9B">
      <w:pPr>
        <w:pStyle w:val="Heading4"/>
        <w:rPr>
          <w:color w:val="000000" w:themeColor="text1"/>
          <w:lang w:val="it-IT"/>
        </w:rPr>
      </w:pPr>
      <w:bookmarkStart w:id="105" w:name="_Toc38349320"/>
      <w:r w:rsidRPr="00DE066A">
        <w:rPr>
          <w:color w:val="000000" w:themeColor="text1"/>
        </w:rPr>
        <w:t>Reagimi i Këshillit ndaj dërgimit të komenteve dhe rekomandimeve të publikut</w:t>
      </w:r>
      <w:bookmarkEnd w:id="105"/>
    </w:p>
    <w:p w:rsidR="00C81F9B" w:rsidRPr="00DE066A" w:rsidRDefault="00C81F9B" w:rsidP="00C81F9B">
      <w:pPr>
        <w:pStyle w:val="ListParagraph"/>
        <w:numPr>
          <w:ilvl w:val="0"/>
          <w:numId w:val="54"/>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Këshilli siguron reagim ndaj dërgimit të komenteve dhe rekomandimeve nga publikut apo grupet e interesit për projektaktin e shpallur për këshillim publik, përgjatë gjithë fazave të proçesit të  këshillimit publik.</w:t>
      </w:r>
    </w:p>
    <w:p w:rsidR="00C81F9B" w:rsidRPr="00DE066A" w:rsidRDefault="00C81F9B" w:rsidP="00C81F9B">
      <w:pPr>
        <w:pStyle w:val="ListParagraph"/>
        <w:numPr>
          <w:ilvl w:val="0"/>
          <w:numId w:val="54"/>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Në varësi të numrit të komenteve apo rekomandimeve të dërguar me postë elektronike, Këshillit, nepëmjet Sekretarit, i dërgonkonfirmimin e marrjes së tyre të gjithë dërguesve, nepërmjet:</w:t>
      </w:r>
    </w:p>
    <w:p w:rsidR="00C81F9B" w:rsidRPr="00DE066A" w:rsidRDefault="00C81F9B" w:rsidP="00C81F9B">
      <w:pPr>
        <w:pStyle w:val="ListParagraph"/>
        <w:numPr>
          <w:ilvl w:val="0"/>
          <w:numId w:val="57"/>
        </w:numPr>
        <w:spacing w:before="120" w:after="0"/>
        <w:ind w:left="1003" w:hanging="357"/>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përgjigjes individuale, me poste elektronike;</w:t>
      </w:r>
    </w:p>
    <w:p w:rsidR="00C81F9B" w:rsidRPr="00DE066A" w:rsidRDefault="00C81F9B" w:rsidP="00C81F9B">
      <w:pPr>
        <w:pStyle w:val="ListParagraph"/>
        <w:numPr>
          <w:ilvl w:val="0"/>
          <w:numId w:val="57"/>
        </w:numPr>
        <w:spacing w:before="120" w:after="0"/>
        <w:ind w:left="1003" w:hanging="357"/>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përgjigjes kolektive, me poste elektronike apo nëpërmjet portalit të regjistrit të projektakteve; </w:t>
      </w:r>
    </w:p>
    <w:p w:rsidR="00C81F9B" w:rsidRPr="00DE066A" w:rsidRDefault="00C81F9B" w:rsidP="00C81F9B">
      <w:pPr>
        <w:pStyle w:val="ListParagraph"/>
        <w:numPr>
          <w:ilvl w:val="0"/>
          <w:numId w:val="57"/>
        </w:numPr>
        <w:spacing w:before="120" w:after="0"/>
        <w:ind w:left="1003" w:hanging="357"/>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nëse palët që kanë dërguar fillimisht komente dhe/apo rekomandime, postojnë në portalin e regjistrit të projektakteve komente apo rekomandime shtesë, brenda pesëmbëdhjetë (15) ditëve pune nga postimi i përgjigjes kolektive të dërguar nga Sekretari i Këshillit, kjo do të konsiderohet se palët e interesuara e kanë marrë konfirmimi</w:t>
      </w:r>
      <w:r w:rsidR="00CF2734" w:rsidRPr="00DE066A">
        <w:rPr>
          <w:rFonts w:ascii="Times New Roman" w:hAnsi="Times New Roman"/>
          <w:color w:val="000000" w:themeColor="text1"/>
          <w:lang w:val="sq-AL"/>
        </w:rPr>
        <w:t>n e</w:t>
      </w:r>
      <w:r w:rsidRPr="00DE066A">
        <w:rPr>
          <w:rFonts w:ascii="Times New Roman" w:hAnsi="Times New Roman"/>
          <w:color w:val="000000" w:themeColor="text1"/>
          <w:lang w:val="sq-AL"/>
        </w:rPr>
        <w:t xml:space="preserve"> marrjes nga Këshilli të komenteve dhe/apo rekomandimeve fillestare të tyre.</w:t>
      </w:r>
    </w:p>
    <w:p w:rsidR="00D76179" w:rsidRPr="00DE066A" w:rsidRDefault="00D76179" w:rsidP="00D76179">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color w:val="000000" w:themeColor="text1"/>
          <w:spacing w:val="0"/>
          <w:sz w:val="22"/>
          <w:szCs w:val="22"/>
          <w:lang w:val="sq-AL"/>
        </w:rPr>
      </w:pPr>
    </w:p>
    <w:p w:rsidR="00D76179" w:rsidRPr="00DE066A" w:rsidRDefault="00D76179" w:rsidP="00D76179">
      <w:pPr>
        <w:pStyle w:val="Heading4"/>
        <w:rPr>
          <w:color w:val="000000" w:themeColor="text1"/>
        </w:rPr>
      </w:pPr>
      <w:bookmarkStart w:id="106" w:name="_Toc38349321"/>
      <w:r w:rsidRPr="00DE066A">
        <w:rPr>
          <w:color w:val="000000" w:themeColor="text1"/>
        </w:rPr>
        <w:t>Planifikimi i takimeve këshillimit me bashkësinë</w:t>
      </w:r>
      <w:bookmarkEnd w:id="106"/>
    </w:p>
    <w:p w:rsidR="00D76179" w:rsidRPr="00DE066A" w:rsidRDefault="00D76179" w:rsidP="00F94BC9">
      <w:pPr>
        <w:pStyle w:val="ListParagraph"/>
        <w:numPr>
          <w:ilvl w:val="0"/>
          <w:numId w:val="49"/>
        </w:numPr>
        <w:tabs>
          <w:tab w:val="left" w:pos="426"/>
        </w:tabs>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Kryetari i Këshillit në këshillim me zëvëndëskryetarët e Këshillit, me kryetarët e komisioneve të këshillit, dhe me Sekretarin e Këshillit, përgatit planin gjashtë mujor të takimeve të këshillimit me bashkësinë. Plani  miratohet nga Kryesia e Këshillit.</w:t>
      </w:r>
    </w:p>
    <w:p w:rsidR="00D76179" w:rsidRPr="00DE066A" w:rsidRDefault="00D76179" w:rsidP="00F94BC9">
      <w:pPr>
        <w:pStyle w:val="ListParagraph"/>
        <w:numPr>
          <w:ilvl w:val="0"/>
          <w:numId w:val="49"/>
        </w:numPr>
        <w:tabs>
          <w:tab w:val="left" w:pos="426"/>
        </w:tabs>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Kryetarët e komisioneve të Këshillit, apo anëtarë të komisionit të autorizuar nga kryetarët përkatës, marrin pjesë në seancat e këshillimit me bashkësinë, në varësi të fushës që  mbulon komisioni ku ato janë anëtarë.</w:t>
      </w:r>
    </w:p>
    <w:p w:rsidR="00683B65" w:rsidRPr="00DE066A" w:rsidRDefault="00683B65">
      <w:pPr>
        <w:spacing w:after="0" w:line="240" w:lineRule="auto"/>
        <w:rPr>
          <w:rFonts w:ascii="Times New Roman" w:eastAsia="Times New Roman" w:hAnsi="Times New Roman"/>
          <w:color w:val="000000" w:themeColor="text1"/>
          <w:lang w:val="sq-AL"/>
        </w:rPr>
      </w:pPr>
      <w:bookmarkStart w:id="107" w:name="_Toc434145903"/>
      <w:r w:rsidRPr="00DE066A">
        <w:rPr>
          <w:rFonts w:ascii="Times New Roman" w:hAnsi="Times New Roman"/>
          <w:smallCaps/>
          <w:color w:val="000000" w:themeColor="text1"/>
          <w:lang w:val="sq-AL"/>
        </w:rPr>
        <w:br w:type="page"/>
      </w:r>
    </w:p>
    <w:p w:rsidR="0040740A" w:rsidRPr="00DE066A" w:rsidRDefault="0040740A" w:rsidP="00EB23E2">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color w:val="000000" w:themeColor="text1"/>
          <w:spacing w:val="0"/>
          <w:sz w:val="22"/>
          <w:szCs w:val="22"/>
          <w:lang w:val="sq-AL"/>
        </w:rPr>
      </w:pPr>
    </w:p>
    <w:p w:rsidR="0040740A" w:rsidRPr="00DE066A" w:rsidRDefault="002C7451" w:rsidP="00EB23E2">
      <w:pPr>
        <w:pStyle w:val="Heading4"/>
        <w:rPr>
          <w:color w:val="000000" w:themeColor="text1"/>
          <w:lang w:val="en-GB"/>
        </w:rPr>
      </w:pPr>
      <w:bookmarkStart w:id="108" w:name="_Toc38349322"/>
      <w:r w:rsidRPr="00DE066A">
        <w:rPr>
          <w:color w:val="000000" w:themeColor="text1"/>
        </w:rPr>
        <w:t xml:space="preserve">Përgatitja </w:t>
      </w:r>
      <w:r w:rsidR="003A7FC4" w:rsidRPr="00DE066A">
        <w:rPr>
          <w:color w:val="000000" w:themeColor="text1"/>
        </w:rPr>
        <w:t>e takimeve k</w:t>
      </w:r>
      <w:r w:rsidR="006B241F" w:rsidRPr="00DE066A">
        <w:rPr>
          <w:color w:val="000000" w:themeColor="text1"/>
        </w:rPr>
        <w:t>ëshillimor</w:t>
      </w:r>
      <w:r w:rsidR="0040740A" w:rsidRPr="00DE066A">
        <w:rPr>
          <w:color w:val="000000" w:themeColor="text1"/>
        </w:rPr>
        <w:t xml:space="preserve">e </w:t>
      </w:r>
      <w:r w:rsidR="0040740A" w:rsidRPr="00DE066A">
        <w:rPr>
          <w:color w:val="000000" w:themeColor="text1"/>
          <w:lang w:val="en-GB"/>
        </w:rPr>
        <w:t xml:space="preserve">me </w:t>
      </w:r>
      <w:bookmarkEnd w:id="107"/>
      <w:r w:rsidR="003A7FC4" w:rsidRPr="00DE066A">
        <w:rPr>
          <w:color w:val="000000" w:themeColor="text1"/>
        </w:rPr>
        <w:t>b</w:t>
      </w:r>
      <w:r w:rsidR="00FD4371" w:rsidRPr="00DE066A">
        <w:rPr>
          <w:color w:val="000000" w:themeColor="text1"/>
        </w:rPr>
        <w:t>ashkësinë</w:t>
      </w:r>
      <w:bookmarkEnd w:id="108"/>
    </w:p>
    <w:p w:rsidR="0057226F" w:rsidRPr="00DE066A" w:rsidRDefault="0057226F" w:rsidP="00504E31">
      <w:pPr>
        <w:pStyle w:val="ListParagraph"/>
        <w:numPr>
          <w:ilvl w:val="0"/>
          <w:numId w:val="11"/>
        </w:numPr>
        <w:tabs>
          <w:tab w:val="left" w:pos="426"/>
        </w:tabs>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Sekretari i Këshillit është përgjegjës për përgatitjen e takimeve apo seancave të këshillimit me bashkësinë,</w:t>
      </w:r>
      <w:r w:rsidRPr="00DE066A">
        <w:rPr>
          <w:rStyle w:val="FootnoteReference"/>
          <w:rFonts w:ascii="Times New Roman" w:hAnsi="Times New Roman"/>
          <w:color w:val="000000" w:themeColor="text1"/>
          <w:lang w:val="sq-AL"/>
        </w:rPr>
        <w:footnoteReference w:id="52"/>
      </w:r>
      <w:r w:rsidRPr="00DE066A">
        <w:rPr>
          <w:rFonts w:ascii="Times New Roman" w:hAnsi="Times New Roman"/>
          <w:color w:val="000000" w:themeColor="text1"/>
          <w:lang w:val="sq-AL"/>
        </w:rPr>
        <w:t xml:space="preserve"> sipas kalendarit të takimeve të miratuar</w:t>
      </w:r>
      <w:r w:rsidR="00A83C64" w:rsidRPr="00DE066A">
        <w:rPr>
          <w:rFonts w:ascii="Times New Roman" w:hAnsi="Times New Roman"/>
          <w:color w:val="000000" w:themeColor="text1"/>
          <w:lang w:val="sq-AL"/>
        </w:rPr>
        <w:t xml:space="preserve"> nga Këshilli</w:t>
      </w:r>
      <w:r w:rsidRPr="00DE066A">
        <w:rPr>
          <w:rFonts w:ascii="Times New Roman" w:hAnsi="Times New Roman"/>
          <w:color w:val="000000" w:themeColor="text1"/>
          <w:lang w:val="sq-AL"/>
        </w:rPr>
        <w:t xml:space="preserve">. </w:t>
      </w:r>
    </w:p>
    <w:p w:rsidR="00C6665F" w:rsidRPr="00DE066A" w:rsidRDefault="0057226F" w:rsidP="00504E31">
      <w:pPr>
        <w:pStyle w:val="ListParagraph"/>
        <w:numPr>
          <w:ilvl w:val="0"/>
          <w:numId w:val="11"/>
        </w:numPr>
        <w:tabs>
          <w:tab w:val="left" w:pos="426"/>
        </w:tabs>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Sekretari </w:t>
      </w:r>
      <w:r w:rsidR="00134323" w:rsidRPr="00DE066A">
        <w:rPr>
          <w:rFonts w:ascii="Times New Roman" w:hAnsi="Times New Roman"/>
          <w:color w:val="000000" w:themeColor="text1"/>
          <w:lang w:val="sq-AL"/>
        </w:rPr>
        <w:t>ia d</w:t>
      </w:r>
      <w:r w:rsidR="00E90D32" w:rsidRPr="00DE066A">
        <w:rPr>
          <w:rFonts w:ascii="Times New Roman" w:hAnsi="Times New Roman"/>
          <w:color w:val="000000" w:themeColor="text1"/>
          <w:lang w:val="sq-AL"/>
        </w:rPr>
        <w:t xml:space="preserve">ërgon </w:t>
      </w:r>
      <w:r w:rsidR="00CE7C31" w:rsidRPr="00DE066A">
        <w:rPr>
          <w:rFonts w:ascii="Times New Roman" w:hAnsi="Times New Roman"/>
          <w:color w:val="000000" w:themeColor="text1"/>
          <w:lang w:val="sq-AL"/>
        </w:rPr>
        <w:t>njoftimin</w:t>
      </w:r>
      <w:r w:rsidR="00E90D32" w:rsidRPr="00DE066A">
        <w:rPr>
          <w:rFonts w:ascii="Times New Roman" w:hAnsi="Times New Roman"/>
          <w:color w:val="000000" w:themeColor="text1"/>
          <w:lang w:val="sq-AL"/>
        </w:rPr>
        <w:t xml:space="preserve"> për takimin publik të gjithë</w:t>
      </w:r>
      <w:r w:rsidRPr="00DE066A">
        <w:rPr>
          <w:rFonts w:ascii="Times New Roman" w:hAnsi="Times New Roman"/>
          <w:color w:val="000000" w:themeColor="text1"/>
          <w:lang w:val="sq-AL"/>
        </w:rPr>
        <w:t xml:space="preserve">Këshilltarëve, </w:t>
      </w:r>
      <w:r w:rsidR="00CE7C31" w:rsidRPr="00DE066A">
        <w:rPr>
          <w:rFonts w:ascii="Times New Roman" w:hAnsi="Times New Roman"/>
          <w:color w:val="000000" w:themeColor="text1"/>
          <w:lang w:val="sq-AL"/>
        </w:rPr>
        <w:t xml:space="preserve">si dhe </w:t>
      </w:r>
      <w:r w:rsidR="00956222" w:rsidRPr="00DE066A">
        <w:rPr>
          <w:rFonts w:ascii="Times New Roman" w:hAnsi="Times New Roman"/>
          <w:color w:val="000000" w:themeColor="text1"/>
          <w:lang w:val="sq-AL"/>
        </w:rPr>
        <w:t xml:space="preserve">institucioneve dhe </w:t>
      </w:r>
      <w:r w:rsidRPr="00DE066A">
        <w:rPr>
          <w:rFonts w:ascii="Times New Roman" w:hAnsi="Times New Roman"/>
          <w:color w:val="000000" w:themeColor="text1"/>
          <w:lang w:val="sq-AL"/>
        </w:rPr>
        <w:t xml:space="preserve">OJF-ve të cilat </w:t>
      </w:r>
      <w:r w:rsidR="00E90D32" w:rsidRPr="00DE066A">
        <w:rPr>
          <w:rFonts w:ascii="Times New Roman" w:hAnsi="Times New Roman"/>
          <w:color w:val="000000" w:themeColor="text1"/>
          <w:lang w:val="sq-AL"/>
        </w:rPr>
        <w:t xml:space="preserve">kanë veprimtari apo interesa në fushnë e projektaktit dhe </w:t>
      </w:r>
      <w:r w:rsidRPr="00DE066A">
        <w:rPr>
          <w:rFonts w:ascii="Times New Roman" w:hAnsi="Times New Roman"/>
          <w:color w:val="000000" w:themeColor="text1"/>
          <w:lang w:val="sq-AL"/>
        </w:rPr>
        <w:t>kanë shprehur interes me kërkesë me shkrim për të marrë</w:t>
      </w:r>
      <w:r w:rsidR="00134323" w:rsidRPr="00DE066A">
        <w:rPr>
          <w:rFonts w:ascii="Times New Roman" w:hAnsi="Times New Roman"/>
          <w:color w:val="000000" w:themeColor="text1"/>
          <w:lang w:val="sq-AL"/>
        </w:rPr>
        <w:t xml:space="preserve"> pjesë në takim</w:t>
      </w:r>
      <w:r w:rsidR="00E90D32" w:rsidRPr="00DE066A">
        <w:rPr>
          <w:rFonts w:ascii="Times New Roman" w:hAnsi="Times New Roman"/>
          <w:color w:val="000000" w:themeColor="text1"/>
          <w:lang w:val="sq-AL"/>
        </w:rPr>
        <w:t>et e organizuara nga Këshilli</w:t>
      </w:r>
      <w:r w:rsidR="00134323" w:rsidRPr="00DE066A">
        <w:rPr>
          <w:rFonts w:ascii="Times New Roman" w:hAnsi="Times New Roman"/>
          <w:color w:val="000000" w:themeColor="text1"/>
          <w:lang w:val="sq-AL"/>
        </w:rPr>
        <w:t>, si dhe medias audiovizive vendore.</w:t>
      </w:r>
    </w:p>
    <w:p w:rsidR="0057226F" w:rsidRPr="00DE066A" w:rsidRDefault="0057226F" w:rsidP="00504E31">
      <w:pPr>
        <w:pStyle w:val="ListParagraph"/>
        <w:numPr>
          <w:ilvl w:val="0"/>
          <w:numId w:val="11"/>
        </w:numPr>
        <w:tabs>
          <w:tab w:val="left" w:pos="426"/>
        </w:tabs>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Njoftimi </w:t>
      </w:r>
      <w:r w:rsidR="0097600C" w:rsidRPr="00DE066A">
        <w:rPr>
          <w:rFonts w:ascii="Times New Roman" w:hAnsi="Times New Roman"/>
          <w:color w:val="000000" w:themeColor="text1"/>
          <w:lang w:val="sq-AL"/>
        </w:rPr>
        <w:t xml:space="preserve">për takimin publik apo seancën dëgjimore </w:t>
      </w:r>
      <w:r w:rsidR="00C6665F" w:rsidRPr="00DE066A">
        <w:rPr>
          <w:rFonts w:ascii="Times New Roman" w:hAnsi="Times New Roman"/>
          <w:color w:val="000000" w:themeColor="text1"/>
          <w:lang w:val="sq-AL"/>
        </w:rPr>
        <w:t xml:space="preserve">bëhet publik </w:t>
      </w:r>
      <w:r w:rsidRPr="00DE066A">
        <w:rPr>
          <w:rFonts w:ascii="Times New Roman" w:hAnsi="Times New Roman"/>
          <w:color w:val="000000" w:themeColor="text1"/>
          <w:lang w:val="en-GB"/>
        </w:rPr>
        <w:t>në faqen e in</w:t>
      </w:r>
      <w:r w:rsidR="00924EC6" w:rsidRPr="00DE066A">
        <w:rPr>
          <w:rFonts w:ascii="Times New Roman" w:hAnsi="Times New Roman"/>
          <w:color w:val="000000" w:themeColor="text1"/>
          <w:lang w:val="en-GB"/>
        </w:rPr>
        <w:t>t</w:t>
      </w:r>
      <w:r w:rsidRPr="00DE066A">
        <w:rPr>
          <w:rFonts w:ascii="Times New Roman" w:hAnsi="Times New Roman"/>
          <w:color w:val="000000" w:themeColor="text1"/>
          <w:lang w:val="en-GB"/>
        </w:rPr>
        <w:t>ernetit të Bashkisë, në media</w:t>
      </w:r>
      <w:r w:rsidR="00924EC6" w:rsidRPr="00DE066A">
        <w:rPr>
          <w:rFonts w:ascii="Times New Roman" w:hAnsi="Times New Roman"/>
          <w:color w:val="000000" w:themeColor="text1"/>
          <w:lang w:val="en-GB"/>
        </w:rPr>
        <w:t>n</w:t>
      </w:r>
      <w:r w:rsidRPr="00DE066A">
        <w:rPr>
          <w:rFonts w:ascii="Times New Roman" w:hAnsi="Times New Roman"/>
          <w:color w:val="000000" w:themeColor="text1"/>
          <w:lang w:val="en-GB"/>
        </w:rPr>
        <w:t xml:space="preserve"> sociale të Këshillit dhe median e shkruar vendore (nëse ka), në tabelën e shpalljeve në ndërtesën kryesore të Bashkisë dhe në fshatrat apo në lagje urbane ku do të zhvillohet takimi me komunitetin, jo më vonë se 10 ditë pune para mbajtjes së takimit</w:t>
      </w:r>
      <w:r w:rsidR="00134323" w:rsidRPr="00DE066A">
        <w:rPr>
          <w:rFonts w:ascii="Times New Roman" w:hAnsi="Times New Roman"/>
          <w:color w:val="000000" w:themeColor="text1"/>
          <w:lang w:val="en-GB"/>
        </w:rPr>
        <w:t xml:space="preserve"> apo seancës</w:t>
      </w:r>
      <w:r w:rsidRPr="00DE066A">
        <w:rPr>
          <w:rFonts w:ascii="Times New Roman" w:hAnsi="Times New Roman"/>
          <w:color w:val="000000" w:themeColor="text1"/>
          <w:lang w:val="en-GB"/>
        </w:rPr>
        <w:t>.</w:t>
      </w:r>
    </w:p>
    <w:p w:rsidR="0057226F" w:rsidRPr="00DE066A" w:rsidRDefault="0057226F" w:rsidP="00504E31">
      <w:pPr>
        <w:pStyle w:val="ListParagraph"/>
        <w:numPr>
          <w:ilvl w:val="0"/>
          <w:numId w:val="11"/>
        </w:numPr>
        <w:tabs>
          <w:tab w:val="left" w:pos="426"/>
        </w:tabs>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Në përgatitjen e </w:t>
      </w:r>
      <w:r w:rsidR="00134323" w:rsidRPr="00DE066A">
        <w:rPr>
          <w:rFonts w:ascii="Times New Roman" w:hAnsi="Times New Roman"/>
          <w:color w:val="000000" w:themeColor="text1"/>
          <w:lang w:val="sq-AL"/>
        </w:rPr>
        <w:t xml:space="preserve">takimeve apo </w:t>
      </w:r>
      <w:r w:rsidRPr="00DE066A">
        <w:rPr>
          <w:rFonts w:ascii="Times New Roman" w:hAnsi="Times New Roman"/>
          <w:color w:val="000000" w:themeColor="text1"/>
          <w:lang w:val="sq-AL"/>
        </w:rPr>
        <w:t>seancave të këshillimit me bashkësinë</w:t>
      </w:r>
      <w:r w:rsidR="00134323" w:rsidRPr="00DE066A">
        <w:rPr>
          <w:rFonts w:ascii="Times New Roman" w:hAnsi="Times New Roman"/>
          <w:color w:val="000000" w:themeColor="text1"/>
          <w:lang w:val="sq-AL"/>
        </w:rPr>
        <w:t>,</w:t>
      </w:r>
      <w:r w:rsidRPr="00DE066A">
        <w:rPr>
          <w:rFonts w:ascii="Times New Roman" w:hAnsi="Times New Roman"/>
          <w:color w:val="000000" w:themeColor="text1"/>
          <w:lang w:val="sq-AL"/>
        </w:rPr>
        <w:t xml:space="preserve"> Sekretari bashkëpunon dhe ndihmohet nga Koordinatori i Bashkisë për Njoftimin dhe Konsultimin Publik dhe punonjësit e Sekretariatit të Këshillit.</w:t>
      </w:r>
    </w:p>
    <w:p w:rsidR="00EC7461" w:rsidRPr="00DE066A" w:rsidRDefault="00EC7461" w:rsidP="00EC7461">
      <w:pPr>
        <w:pStyle w:val="TableHeader"/>
        <w:numPr>
          <w:ilvl w:val="0"/>
          <w:numId w:val="1"/>
        </w:numPr>
        <w:overflowPunct/>
        <w:autoSpaceDE/>
        <w:autoSpaceDN/>
        <w:adjustRightInd/>
        <w:spacing w:before="360" w:line="276" w:lineRule="auto"/>
        <w:ind w:left="357" w:hanging="357"/>
        <w:textAlignment w:val="auto"/>
        <w:rPr>
          <w:rFonts w:ascii="Times New Roman" w:hAnsi="Times New Roman"/>
          <w:smallCaps w:val="0"/>
          <w:color w:val="000000" w:themeColor="text1"/>
          <w:spacing w:val="0"/>
          <w:sz w:val="22"/>
          <w:szCs w:val="22"/>
          <w:lang w:val="sq-AL"/>
        </w:rPr>
      </w:pPr>
    </w:p>
    <w:p w:rsidR="00EC7461" w:rsidRPr="00DE066A" w:rsidRDefault="00EC7461" w:rsidP="00EC7461">
      <w:pPr>
        <w:pStyle w:val="Heading4"/>
        <w:rPr>
          <w:color w:val="000000" w:themeColor="text1"/>
          <w:lang w:val="en-GB"/>
        </w:rPr>
      </w:pPr>
      <w:bookmarkStart w:id="109" w:name="_Toc38349323"/>
      <w:r w:rsidRPr="00DE066A">
        <w:rPr>
          <w:color w:val="000000" w:themeColor="text1"/>
        </w:rPr>
        <w:t>Mbajtja e takimeve</w:t>
      </w:r>
      <w:r w:rsidR="00D76179" w:rsidRPr="00DE066A">
        <w:rPr>
          <w:color w:val="000000" w:themeColor="text1"/>
        </w:rPr>
        <w:t xml:space="preserve"> të këshillimit</w:t>
      </w:r>
      <w:r w:rsidRPr="00DE066A">
        <w:rPr>
          <w:color w:val="000000" w:themeColor="text1"/>
          <w:lang w:val="en-GB"/>
        </w:rPr>
        <w:t xml:space="preserve">me </w:t>
      </w:r>
      <w:r w:rsidRPr="00DE066A">
        <w:rPr>
          <w:color w:val="000000" w:themeColor="text1"/>
        </w:rPr>
        <w:t>bashkësinë</w:t>
      </w:r>
      <w:bookmarkEnd w:id="109"/>
    </w:p>
    <w:p w:rsidR="00EC7461" w:rsidRPr="00DE066A" w:rsidRDefault="00EC7461" w:rsidP="00F94BC9">
      <w:pPr>
        <w:pStyle w:val="ListParagraph"/>
        <w:numPr>
          <w:ilvl w:val="0"/>
          <w:numId w:val="50"/>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Takimet </w:t>
      </w:r>
      <w:r w:rsidR="00C90A10" w:rsidRPr="00DE066A">
        <w:rPr>
          <w:rFonts w:ascii="Times New Roman" w:hAnsi="Times New Roman"/>
          <w:color w:val="000000" w:themeColor="text1"/>
          <w:lang w:val="sq-AL"/>
        </w:rPr>
        <w:t>e</w:t>
      </w:r>
      <w:r w:rsidRPr="00DE066A">
        <w:rPr>
          <w:rFonts w:ascii="Times New Roman" w:hAnsi="Times New Roman"/>
          <w:color w:val="000000" w:themeColor="text1"/>
          <w:lang w:val="sq-AL"/>
        </w:rPr>
        <w:t xml:space="preserve"> këshillim</w:t>
      </w:r>
      <w:r w:rsidR="00C90A10" w:rsidRPr="00DE066A">
        <w:rPr>
          <w:rFonts w:ascii="Times New Roman" w:hAnsi="Times New Roman"/>
          <w:color w:val="000000" w:themeColor="text1"/>
          <w:lang w:val="sq-AL"/>
        </w:rPr>
        <w:t>it më bashkësinë drejtohen apo kryetari i k</w:t>
      </w:r>
      <w:r w:rsidRPr="00DE066A">
        <w:rPr>
          <w:rFonts w:ascii="Times New Roman" w:hAnsi="Times New Roman"/>
          <w:color w:val="000000" w:themeColor="text1"/>
          <w:lang w:val="sq-AL"/>
        </w:rPr>
        <w:t xml:space="preserve">omisionit të përkatës </w:t>
      </w:r>
      <w:r w:rsidR="00C90A10" w:rsidRPr="00DE066A">
        <w:rPr>
          <w:rFonts w:ascii="Times New Roman" w:hAnsi="Times New Roman"/>
          <w:color w:val="000000" w:themeColor="text1"/>
          <w:lang w:val="sq-AL"/>
        </w:rPr>
        <w:t>tëKëshillit apo një anëtar i komisionit dhe i autorizuar nga k</w:t>
      </w:r>
      <w:r w:rsidRPr="00DE066A">
        <w:rPr>
          <w:rFonts w:ascii="Times New Roman" w:hAnsi="Times New Roman"/>
          <w:color w:val="000000" w:themeColor="text1"/>
          <w:lang w:val="sq-AL"/>
        </w:rPr>
        <w:t>ryetari përkatës, dhe lehtësohen nga Sekretari i Këshil</w:t>
      </w:r>
      <w:r w:rsidR="00C90A10" w:rsidRPr="00DE066A">
        <w:rPr>
          <w:rFonts w:ascii="Times New Roman" w:hAnsi="Times New Roman"/>
          <w:color w:val="000000" w:themeColor="text1"/>
          <w:lang w:val="sq-AL"/>
        </w:rPr>
        <w:t>lit, dhe në mungesë të tij nga koordinatori për konsultimin p</w:t>
      </w:r>
      <w:r w:rsidRPr="00DE066A">
        <w:rPr>
          <w:rFonts w:ascii="Times New Roman" w:hAnsi="Times New Roman"/>
          <w:color w:val="000000" w:themeColor="text1"/>
          <w:lang w:val="sq-AL"/>
        </w:rPr>
        <w:t>ublik i Bashkisë.</w:t>
      </w:r>
    </w:p>
    <w:p w:rsidR="00EC7461" w:rsidRPr="00DE066A" w:rsidRDefault="00CB1A2C" w:rsidP="00F94BC9">
      <w:pPr>
        <w:pStyle w:val="ListParagraph"/>
        <w:numPr>
          <w:ilvl w:val="0"/>
          <w:numId w:val="50"/>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Me vendim të k</w:t>
      </w:r>
      <w:r w:rsidR="00EC7461" w:rsidRPr="00DE066A">
        <w:rPr>
          <w:rFonts w:ascii="Times New Roman" w:hAnsi="Times New Roman"/>
          <w:color w:val="000000" w:themeColor="text1"/>
          <w:lang w:val="sq-AL"/>
        </w:rPr>
        <w:t>ryesisë së Këshillit, takimet e këshillimeve publike për çështje të rëndësishme, transmetohen në median audiovizive publike</w:t>
      </w:r>
      <w:r w:rsidR="00EC7461" w:rsidRPr="00DE066A">
        <w:rPr>
          <w:rStyle w:val="FootnoteReference"/>
          <w:rFonts w:ascii="Times New Roman" w:hAnsi="Times New Roman"/>
          <w:color w:val="000000" w:themeColor="text1"/>
          <w:lang w:val="sq-AL"/>
        </w:rPr>
        <w:footnoteReference w:id="53"/>
      </w:r>
      <w:r w:rsidR="00EC7461" w:rsidRPr="00DE066A">
        <w:rPr>
          <w:rFonts w:ascii="Times New Roman" w:hAnsi="Times New Roman"/>
          <w:color w:val="000000" w:themeColor="text1"/>
          <w:lang w:val="sq-AL"/>
        </w:rPr>
        <w:t xml:space="preserve">, si dhe në faqen e internetit zyrtare të Këshillit, për të mundësuar ndjekjen e tyre nga publiku i gjerë. Sekretari kujdeset për mundësimin e transmetimeve. </w:t>
      </w:r>
    </w:p>
    <w:p w:rsidR="004F5EB7" w:rsidRPr="00DE066A" w:rsidRDefault="00B66C99" w:rsidP="00F94BC9">
      <w:pPr>
        <w:pStyle w:val="ListParagraph"/>
        <w:numPr>
          <w:ilvl w:val="0"/>
          <w:numId w:val="50"/>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Komentet dhe rekomandimet e shprehura në takimet publike të organizuara nga Këshilli dokumentohen në proçesverbalin e takimit publik</w:t>
      </w:r>
      <w:r w:rsidR="001E0FCF" w:rsidRPr="00DE066A">
        <w:rPr>
          <w:rFonts w:ascii="Times New Roman" w:hAnsi="Times New Roman"/>
          <w:color w:val="000000" w:themeColor="text1"/>
          <w:lang w:val="sq-AL"/>
        </w:rPr>
        <w:t xml:space="preserve">, i cili mbahet </w:t>
      </w:r>
      <w:r w:rsidRPr="00DE066A">
        <w:rPr>
          <w:rFonts w:ascii="Times New Roman" w:hAnsi="Times New Roman"/>
          <w:color w:val="000000" w:themeColor="text1"/>
          <w:lang w:val="sq-AL"/>
        </w:rPr>
        <w:t xml:space="preserve">nga Sekretari apo një punonjës </w:t>
      </w:r>
      <w:r w:rsidR="001E0FCF" w:rsidRPr="00DE066A">
        <w:rPr>
          <w:rFonts w:ascii="Times New Roman" w:hAnsi="Times New Roman"/>
          <w:color w:val="000000" w:themeColor="text1"/>
          <w:lang w:val="sq-AL"/>
        </w:rPr>
        <w:t>i s</w:t>
      </w:r>
      <w:r w:rsidRPr="00DE066A">
        <w:rPr>
          <w:rFonts w:ascii="Times New Roman" w:hAnsi="Times New Roman"/>
          <w:color w:val="000000" w:themeColor="text1"/>
          <w:lang w:val="sq-AL"/>
        </w:rPr>
        <w:t>ekretariatit të Këshillit i autorizuar nga Sekretari.</w:t>
      </w:r>
      <w:r w:rsidR="004F5EB7" w:rsidRPr="00DE066A">
        <w:rPr>
          <w:rFonts w:ascii="Times New Roman" w:hAnsi="Times New Roman"/>
          <w:i/>
          <w:color w:val="000000" w:themeColor="text1"/>
          <w:lang w:val="sq-AL"/>
        </w:rPr>
        <w:t>(model</w:t>
      </w:r>
      <w:r w:rsidR="007B650C" w:rsidRPr="00DE066A">
        <w:rPr>
          <w:rFonts w:ascii="Times New Roman" w:hAnsi="Times New Roman"/>
          <w:i/>
          <w:color w:val="000000" w:themeColor="text1"/>
          <w:lang w:val="sq-AL"/>
        </w:rPr>
        <w:t>i</w:t>
      </w:r>
      <w:r w:rsidR="004F5EB7" w:rsidRPr="00DE066A">
        <w:rPr>
          <w:rFonts w:ascii="Times New Roman" w:hAnsi="Times New Roman"/>
          <w:i/>
          <w:color w:val="000000" w:themeColor="text1"/>
          <w:lang w:val="sq-AL"/>
        </w:rPr>
        <w:t xml:space="preserve"> në shtojcën nr. </w:t>
      </w:r>
      <w:r w:rsidR="00683B65" w:rsidRPr="00DE066A">
        <w:rPr>
          <w:rFonts w:ascii="Times New Roman" w:hAnsi="Times New Roman"/>
          <w:i/>
          <w:color w:val="000000" w:themeColor="text1"/>
          <w:lang w:val="sq-AL"/>
        </w:rPr>
        <w:t>3</w:t>
      </w:r>
      <w:r w:rsidR="004F5EB7" w:rsidRPr="00DE066A">
        <w:rPr>
          <w:rFonts w:ascii="Times New Roman" w:hAnsi="Times New Roman"/>
          <w:i/>
          <w:color w:val="000000" w:themeColor="text1"/>
          <w:lang w:val="sq-AL"/>
        </w:rPr>
        <w:t>)</w:t>
      </w:r>
      <w:r w:rsidR="004F5EB7" w:rsidRPr="00DE066A">
        <w:rPr>
          <w:rFonts w:ascii="Times New Roman" w:hAnsi="Times New Roman"/>
          <w:color w:val="000000" w:themeColor="text1"/>
          <w:lang w:val="sq-AL"/>
        </w:rPr>
        <w:t>.</w:t>
      </w:r>
    </w:p>
    <w:p w:rsidR="00EC7461" w:rsidRPr="00DE066A" w:rsidRDefault="00EC7461" w:rsidP="00F94BC9">
      <w:pPr>
        <w:pStyle w:val="ListParagraph"/>
        <w:numPr>
          <w:ilvl w:val="0"/>
          <w:numId w:val="50"/>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Sekretari i Këshi</w:t>
      </w:r>
      <w:r w:rsidR="004F5EB7" w:rsidRPr="00DE066A">
        <w:rPr>
          <w:rFonts w:ascii="Times New Roman" w:hAnsi="Times New Roman"/>
          <w:color w:val="000000" w:themeColor="text1"/>
          <w:lang w:val="sq-AL"/>
        </w:rPr>
        <w:t>llit dhe punonjësit e Sekretari</w:t>
      </w:r>
      <w:r w:rsidRPr="00DE066A">
        <w:rPr>
          <w:rFonts w:ascii="Times New Roman" w:hAnsi="Times New Roman"/>
          <w:color w:val="000000" w:themeColor="text1"/>
          <w:lang w:val="sq-AL"/>
        </w:rPr>
        <w:t xml:space="preserve">ati siguronjë plotësimin e listës së pjesëmarrësve </w:t>
      </w:r>
      <w:r w:rsidR="00275B23" w:rsidRPr="00DE066A">
        <w:rPr>
          <w:rFonts w:ascii="Times New Roman" w:hAnsi="Times New Roman"/>
          <w:i/>
          <w:color w:val="000000" w:themeColor="text1"/>
          <w:lang w:val="sq-AL"/>
        </w:rPr>
        <w:t>(model</w:t>
      </w:r>
      <w:r w:rsidR="007B650C" w:rsidRPr="00DE066A">
        <w:rPr>
          <w:rFonts w:ascii="Times New Roman" w:hAnsi="Times New Roman"/>
          <w:i/>
          <w:color w:val="000000" w:themeColor="text1"/>
          <w:lang w:val="sq-AL"/>
        </w:rPr>
        <w:t>i</w:t>
      </w:r>
      <w:r w:rsidR="00275B23" w:rsidRPr="00DE066A">
        <w:rPr>
          <w:rFonts w:ascii="Times New Roman" w:hAnsi="Times New Roman"/>
          <w:i/>
          <w:color w:val="000000" w:themeColor="text1"/>
          <w:lang w:val="sq-AL"/>
        </w:rPr>
        <w:t xml:space="preserve"> në shtojcën nr.</w:t>
      </w:r>
      <w:r w:rsidR="00683B65" w:rsidRPr="00DE066A">
        <w:rPr>
          <w:rFonts w:ascii="Times New Roman" w:hAnsi="Times New Roman"/>
          <w:i/>
          <w:color w:val="000000" w:themeColor="text1"/>
          <w:lang w:val="sq-AL"/>
        </w:rPr>
        <w:t xml:space="preserve"> 4</w:t>
      </w:r>
      <w:r w:rsidR="00275B23" w:rsidRPr="00DE066A">
        <w:rPr>
          <w:rFonts w:ascii="Times New Roman" w:hAnsi="Times New Roman"/>
          <w:i/>
          <w:color w:val="000000" w:themeColor="text1"/>
          <w:lang w:val="sq-AL"/>
        </w:rPr>
        <w:t>)</w:t>
      </w:r>
      <w:r w:rsidR="00275B23" w:rsidRPr="00DE066A">
        <w:rPr>
          <w:rFonts w:ascii="Times New Roman" w:hAnsi="Times New Roman"/>
          <w:color w:val="000000" w:themeColor="text1"/>
          <w:lang w:val="sq-AL"/>
        </w:rPr>
        <w:t xml:space="preserve">, </w:t>
      </w:r>
      <w:r w:rsidRPr="00DE066A">
        <w:rPr>
          <w:rFonts w:ascii="Times New Roman" w:hAnsi="Times New Roman"/>
          <w:color w:val="000000" w:themeColor="text1"/>
          <w:lang w:val="sq-AL"/>
        </w:rPr>
        <w:t>në takimet e këshillimit me bashkësinë.</w:t>
      </w:r>
    </w:p>
    <w:p w:rsidR="00EC7461" w:rsidRPr="00DE066A" w:rsidRDefault="00EC7461" w:rsidP="00F94BC9">
      <w:pPr>
        <w:pStyle w:val="ListParagraph"/>
        <w:numPr>
          <w:ilvl w:val="0"/>
          <w:numId w:val="50"/>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Këshilli Bashkiak, nëpërmjet Sekretariatit të tij grumbullon, mirëmban dhe publikon të dhëna gjinore për pjesëmarrjen e publikut në aktivitetet e organizuara në Këshilli, si në rastin takimeve </w:t>
      </w:r>
      <w:r w:rsidR="00CB1A2C" w:rsidRPr="00DE066A">
        <w:rPr>
          <w:rFonts w:ascii="Times New Roman" w:hAnsi="Times New Roman"/>
          <w:color w:val="000000" w:themeColor="text1"/>
          <w:lang w:val="sq-AL"/>
        </w:rPr>
        <w:t xml:space="preserve">apo të dëgjesave me </w:t>
      </w:r>
      <w:r w:rsidRPr="00DE066A">
        <w:rPr>
          <w:rFonts w:ascii="Times New Roman" w:hAnsi="Times New Roman"/>
          <w:color w:val="000000" w:themeColor="text1"/>
          <w:lang w:val="sq-AL"/>
        </w:rPr>
        <w:t>publikun</w:t>
      </w:r>
      <w:r w:rsidRPr="00DE066A">
        <w:rPr>
          <w:rStyle w:val="FootnoteReference"/>
          <w:rFonts w:ascii="Times New Roman" w:hAnsi="Times New Roman"/>
          <w:color w:val="000000" w:themeColor="text1"/>
          <w:lang w:val="sq-AL"/>
        </w:rPr>
        <w:footnoteReference w:id="54"/>
      </w:r>
      <w:r w:rsidRPr="00DE066A">
        <w:rPr>
          <w:rFonts w:ascii="Times New Roman" w:hAnsi="Times New Roman"/>
          <w:color w:val="000000" w:themeColor="text1"/>
          <w:lang w:val="sq-AL"/>
        </w:rPr>
        <w:t xml:space="preserve">. </w:t>
      </w:r>
    </w:p>
    <w:p w:rsidR="00EC7461" w:rsidRPr="00DE066A" w:rsidRDefault="00EC7461" w:rsidP="00F94BC9">
      <w:pPr>
        <w:pStyle w:val="ListParagraph"/>
        <w:numPr>
          <w:ilvl w:val="0"/>
          <w:numId w:val="50"/>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iCs/>
          <w:color w:val="000000" w:themeColor="text1"/>
          <w:lang w:val="en-GB"/>
        </w:rPr>
        <w:t xml:space="preserve">Këshilli merr masa që takimet publike në kuadër të këshillimit publik të zhvillohen në ambiente ku ka qasje edhe personat me aftësi ndryshe. </w:t>
      </w:r>
    </w:p>
    <w:p w:rsidR="003D6C0C" w:rsidRPr="00DE066A" w:rsidRDefault="003D6C0C" w:rsidP="003D6C0C">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color w:val="000000" w:themeColor="text1"/>
          <w:spacing w:val="0"/>
          <w:sz w:val="22"/>
          <w:szCs w:val="22"/>
          <w:lang w:val="sq-AL"/>
        </w:rPr>
      </w:pPr>
    </w:p>
    <w:p w:rsidR="003D6C0C" w:rsidRPr="00DE066A" w:rsidRDefault="00BF7BC7" w:rsidP="003D6C0C">
      <w:pPr>
        <w:pStyle w:val="Heading4"/>
        <w:rPr>
          <w:color w:val="000000" w:themeColor="text1"/>
          <w:lang w:val="it-IT"/>
        </w:rPr>
      </w:pPr>
      <w:bookmarkStart w:id="110" w:name="_Toc38349324"/>
      <w:r w:rsidRPr="00DE066A">
        <w:rPr>
          <w:color w:val="000000" w:themeColor="text1"/>
          <w:lang w:val="it-IT"/>
        </w:rPr>
        <w:t>Grumbullimi i</w:t>
      </w:r>
      <w:r w:rsidR="003D6C0C" w:rsidRPr="00DE066A">
        <w:rPr>
          <w:color w:val="000000" w:themeColor="text1"/>
          <w:lang w:val="it-IT"/>
        </w:rPr>
        <w:t>komenteve dhe rekomandimeve</w:t>
      </w:r>
      <w:bookmarkEnd w:id="110"/>
    </w:p>
    <w:p w:rsidR="007E2D14" w:rsidRPr="00DE066A" w:rsidRDefault="003D6C0C" w:rsidP="007E2D14">
      <w:pPr>
        <w:pStyle w:val="ListParagraph"/>
        <w:numPr>
          <w:ilvl w:val="0"/>
          <w:numId w:val="70"/>
        </w:numPr>
        <w:spacing w:before="120" w:after="0"/>
        <w:ind w:left="426" w:hanging="426"/>
        <w:contextualSpacing w:val="0"/>
        <w:jc w:val="both"/>
        <w:rPr>
          <w:rFonts w:ascii="Times New Roman" w:hAnsi="Times New Roman"/>
          <w:iCs/>
          <w:color w:val="000000" w:themeColor="text1"/>
          <w:lang w:val="it-IT"/>
        </w:rPr>
      </w:pPr>
      <w:r w:rsidRPr="00DE066A">
        <w:rPr>
          <w:rFonts w:ascii="Times New Roman" w:hAnsi="Times New Roman"/>
          <w:iCs/>
          <w:color w:val="000000" w:themeColor="text1"/>
          <w:lang w:val="it-IT"/>
        </w:rPr>
        <w:t xml:space="preserve">Sekretari i Këshillit, me mbështetjen e punonjësve të sekretariatit të Këshillit dhe të koordinatorit të njoftimit dhe konsultimit publik të Bashkisë, mundëson grumbullimin dhe sistemin në mënyrë të strukturuar dhe transparente të </w:t>
      </w:r>
      <w:r w:rsidR="00410F17" w:rsidRPr="00DE066A">
        <w:rPr>
          <w:rFonts w:ascii="Times New Roman" w:hAnsi="Times New Roman"/>
          <w:iCs/>
          <w:color w:val="000000" w:themeColor="text1"/>
          <w:lang w:val="it-IT"/>
        </w:rPr>
        <w:t xml:space="preserve">të gjithë </w:t>
      </w:r>
      <w:r w:rsidRPr="00DE066A">
        <w:rPr>
          <w:rFonts w:ascii="Times New Roman" w:hAnsi="Times New Roman"/>
          <w:iCs/>
          <w:color w:val="000000" w:themeColor="text1"/>
          <w:lang w:val="it-IT"/>
        </w:rPr>
        <w:t>komenteve dhe rekomandimeve të publikut në procesin e këshillimit</w:t>
      </w:r>
      <w:r w:rsidR="007B62D4" w:rsidRPr="00DE066A">
        <w:rPr>
          <w:rFonts w:ascii="Times New Roman" w:hAnsi="Times New Roman"/>
          <w:iCs/>
          <w:color w:val="000000" w:themeColor="text1"/>
          <w:lang w:val="it-IT"/>
        </w:rPr>
        <w:t xml:space="preserve"> për projektakte</w:t>
      </w:r>
      <w:r w:rsidRPr="00DE066A">
        <w:rPr>
          <w:rFonts w:ascii="Times New Roman" w:hAnsi="Times New Roman"/>
          <w:iCs/>
          <w:color w:val="000000" w:themeColor="text1"/>
          <w:lang w:val="it-IT"/>
        </w:rPr>
        <w:t>t</w:t>
      </w:r>
      <w:r w:rsidR="00410F17" w:rsidRPr="00DE066A">
        <w:rPr>
          <w:rFonts w:ascii="Times New Roman" w:hAnsi="Times New Roman"/>
          <w:iCs/>
          <w:color w:val="000000" w:themeColor="text1"/>
          <w:lang w:val="it-IT"/>
        </w:rPr>
        <w:t>, të marra nga takimet publike, apo të dërguar në portalin e rregjistrit elektronik të projektakteve apo të dërguar me email apo me shkresë</w:t>
      </w:r>
      <w:r w:rsidRPr="00DE066A">
        <w:rPr>
          <w:rFonts w:ascii="Times New Roman" w:hAnsi="Times New Roman"/>
          <w:iCs/>
          <w:color w:val="000000" w:themeColor="text1"/>
          <w:lang w:val="it-IT"/>
        </w:rPr>
        <w:t>.</w:t>
      </w:r>
      <w:r w:rsidRPr="00DE066A">
        <w:rPr>
          <w:rStyle w:val="FootnoteReference"/>
          <w:rFonts w:ascii="Times New Roman" w:hAnsi="Times New Roman"/>
          <w:iCs/>
          <w:color w:val="000000" w:themeColor="text1"/>
          <w:lang w:val="it-IT"/>
        </w:rPr>
        <w:footnoteReference w:id="55"/>
      </w:r>
    </w:p>
    <w:p w:rsidR="007E2D14" w:rsidRPr="00DE066A" w:rsidRDefault="007E2D14" w:rsidP="007E2D14">
      <w:pPr>
        <w:pStyle w:val="ListParagraph"/>
        <w:numPr>
          <w:ilvl w:val="0"/>
          <w:numId w:val="70"/>
        </w:numPr>
        <w:spacing w:before="120" w:after="0"/>
        <w:ind w:left="426" w:hanging="426"/>
        <w:contextualSpacing w:val="0"/>
        <w:jc w:val="both"/>
        <w:rPr>
          <w:rFonts w:ascii="Times New Roman" w:hAnsi="Times New Roman"/>
          <w:iCs/>
          <w:color w:val="000000" w:themeColor="text1"/>
          <w:lang w:val="it-IT"/>
        </w:rPr>
      </w:pPr>
      <w:r w:rsidRPr="00DE066A">
        <w:rPr>
          <w:rFonts w:ascii="Times New Roman" w:hAnsi="Times New Roman"/>
          <w:color w:val="000000" w:themeColor="text1"/>
          <w:lang w:val="sq-AL"/>
        </w:rPr>
        <w:t>Për komentet dhe rekomandimet e takimeve publike Sekretari i referohet procesverbalit të secilit takim.</w:t>
      </w:r>
    </w:p>
    <w:p w:rsidR="001843B4" w:rsidRPr="00DE066A" w:rsidRDefault="00F94BC9" w:rsidP="001843B4">
      <w:pPr>
        <w:pStyle w:val="ListParagraph"/>
        <w:numPr>
          <w:ilvl w:val="0"/>
          <w:numId w:val="70"/>
        </w:numPr>
        <w:spacing w:before="120" w:after="0"/>
        <w:ind w:left="426" w:hanging="426"/>
        <w:contextualSpacing w:val="0"/>
        <w:jc w:val="both"/>
        <w:rPr>
          <w:rFonts w:ascii="Times New Roman" w:hAnsi="Times New Roman"/>
          <w:iCs/>
          <w:color w:val="000000" w:themeColor="text1"/>
          <w:lang w:val="it-IT"/>
        </w:rPr>
      </w:pPr>
      <w:r w:rsidRPr="00DE066A">
        <w:rPr>
          <w:rFonts w:ascii="Times New Roman" w:hAnsi="Times New Roman"/>
          <w:iCs/>
          <w:color w:val="000000" w:themeColor="text1"/>
          <w:lang w:val="it-IT"/>
        </w:rPr>
        <w:t xml:space="preserve">Sekretari i dërgon </w:t>
      </w:r>
      <w:r w:rsidR="001C457B" w:rsidRPr="00DE066A">
        <w:rPr>
          <w:rFonts w:ascii="Times New Roman" w:hAnsi="Times New Roman"/>
          <w:iCs/>
          <w:color w:val="000000" w:themeColor="text1"/>
          <w:lang w:val="it-IT"/>
        </w:rPr>
        <w:t xml:space="preserve">komisionit të përhershëm përkatës një </w:t>
      </w:r>
      <w:r w:rsidRPr="00DE066A">
        <w:rPr>
          <w:rFonts w:ascii="Times New Roman" w:hAnsi="Times New Roman"/>
          <w:iCs/>
          <w:color w:val="000000" w:themeColor="text1"/>
          <w:lang w:val="it-IT"/>
        </w:rPr>
        <w:t>përmbledhjen e</w:t>
      </w:r>
      <w:r w:rsidR="001C457B" w:rsidRPr="00DE066A">
        <w:rPr>
          <w:rFonts w:ascii="Times New Roman" w:hAnsi="Times New Roman"/>
          <w:iCs/>
          <w:color w:val="000000" w:themeColor="text1"/>
          <w:lang w:val="it-IT"/>
        </w:rPr>
        <w:t>lektronike të</w:t>
      </w:r>
      <w:r w:rsidRPr="00DE066A">
        <w:rPr>
          <w:rFonts w:ascii="Times New Roman" w:hAnsi="Times New Roman"/>
          <w:iCs/>
          <w:color w:val="000000" w:themeColor="text1"/>
          <w:lang w:val="it-IT"/>
        </w:rPr>
        <w:t xml:space="preserve"> komenteve dhe rekomandimeve në lidhje me projektaktin</w:t>
      </w:r>
      <w:r w:rsidR="001C457B" w:rsidRPr="00DE066A">
        <w:rPr>
          <w:rFonts w:ascii="Times New Roman" w:hAnsi="Times New Roman"/>
          <w:iCs/>
          <w:color w:val="000000" w:themeColor="text1"/>
          <w:lang w:val="it-IT"/>
        </w:rPr>
        <w:t xml:space="preserve"> që do të shqyrtojë komisioni</w:t>
      </w:r>
      <w:r w:rsidRPr="00DE066A">
        <w:rPr>
          <w:rFonts w:ascii="Times New Roman" w:hAnsi="Times New Roman"/>
          <w:iCs/>
          <w:color w:val="000000" w:themeColor="text1"/>
          <w:lang w:val="it-IT"/>
        </w:rPr>
        <w:t xml:space="preserve">. </w:t>
      </w:r>
      <w:r w:rsidR="001C457B" w:rsidRPr="00DE066A">
        <w:rPr>
          <w:rFonts w:ascii="Times New Roman" w:hAnsi="Times New Roman"/>
          <w:iCs/>
          <w:color w:val="000000" w:themeColor="text1"/>
          <w:lang w:val="it-IT"/>
        </w:rPr>
        <w:t xml:space="preserve">Në të njëjtën kohë </w:t>
      </w:r>
      <w:r w:rsidR="001C457B" w:rsidRPr="00DE066A">
        <w:rPr>
          <w:rFonts w:ascii="Times New Roman" w:hAnsi="Times New Roman"/>
          <w:color w:val="000000" w:themeColor="text1"/>
          <w:lang w:val="sq-AL"/>
        </w:rPr>
        <w:t xml:space="preserve">Sekretarii dërgon Kryetarit të Bashkisë </w:t>
      </w:r>
      <w:r w:rsidR="001C457B" w:rsidRPr="00DE066A">
        <w:rPr>
          <w:rFonts w:ascii="Times New Roman" w:hAnsi="Times New Roman"/>
          <w:iCs/>
          <w:color w:val="000000" w:themeColor="text1"/>
          <w:lang w:val="it-IT"/>
        </w:rPr>
        <w:t>përmbledhjen elektronike të komenteve dhe rekomandimeve.</w:t>
      </w:r>
    </w:p>
    <w:p w:rsidR="00387B94" w:rsidRPr="00DE066A" w:rsidRDefault="00387B94" w:rsidP="001843B4">
      <w:pPr>
        <w:pStyle w:val="ListParagraph"/>
        <w:numPr>
          <w:ilvl w:val="0"/>
          <w:numId w:val="70"/>
        </w:numPr>
        <w:spacing w:before="120" w:after="0"/>
        <w:ind w:left="426" w:hanging="426"/>
        <w:contextualSpacing w:val="0"/>
        <w:jc w:val="both"/>
        <w:rPr>
          <w:rFonts w:ascii="Times New Roman" w:hAnsi="Times New Roman"/>
          <w:iCs/>
          <w:color w:val="000000" w:themeColor="text1"/>
          <w:lang w:val="it-IT"/>
        </w:rPr>
      </w:pPr>
      <w:r w:rsidRPr="00DE066A">
        <w:rPr>
          <w:rFonts w:ascii="Times New Roman" w:hAnsi="Times New Roman"/>
          <w:iCs/>
          <w:color w:val="000000" w:themeColor="text1"/>
          <w:lang w:val="it-IT"/>
        </w:rPr>
        <w:t>Çdo këshilltar ka të drejtë të kërkojë nga Sekretari, nëpërmjet postës elektronike apo shkresës së rregjistruar në zyrën e protokollit të Bashkisë, përmbledhjen e komenteve dhe rekomandimeve të dërguara nga publiku për projektaktin. Sekretari i dërgon këshilltarit përmbledhësen elektronike jo më vonë së dy (2) nga marrja e kërkesës.</w:t>
      </w:r>
    </w:p>
    <w:p w:rsidR="00C70668" w:rsidRPr="00DE066A" w:rsidRDefault="00C70668" w:rsidP="00C70668">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color w:val="000000" w:themeColor="text1"/>
          <w:spacing w:val="0"/>
          <w:sz w:val="22"/>
          <w:szCs w:val="22"/>
          <w:lang w:val="sq-AL"/>
        </w:rPr>
      </w:pPr>
    </w:p>
    <w:p w:rsidR="00C70668" w:rsidRPr="00DE066A" w:rsidRDefault="00C70668" w:rsidP="00C70668">
      <w:pPr>
        <w:pStyle w:val="Heading4"/>
        <w:rPr>
          <w:color w:val="000000" w:themeColor="text1"/>
          <w:lang w:val="it-IT"/>
        </w:rPr>
      </w:pPr>
      <w:bookmarkStart w:id="111" w:name="_Toc38349325"/>
      <w:r w:rsidRPr="00DE066A">
        <w:rPr>
          <w:color w:val="000000" w:themeColor="text1"/>
          <w:lang w:val="it-IT"/>
        </w:rPr>
        <w:t>Shqyrtimi i komenteve dhe rekomandimeve nga Këshilli</w:t>
      </w:r>
      <w:bookmarkEnd w:id="111"/>
    </w:p>
    <w:p w:rsidR="00F94BC9" w:rsidRPr="00DE066A" w:rsidRDefault="00896548" w:rsidP="00F94BC9">
      <w:pPr>
        <w:pStyle w:val="ListParagraph"/>
        <w:numPr>
          <w:ilvl w:val="0"/>
          <w:numId w:val="71"/>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iCs/>
          <w:color w:val="000000" w:themeColor="text1"/>
          <w:lang w:val="it-IT"/>
        </w:rPr>
        <w:t>K</w:t>
      </w:r>
      <w:r w:rsidR="004B5C5F" w:rsidRPr="00DE066A">
        <w:rPr>
          <w:rFonts w:ascii="Times New Roman" w:hAnsi="Times New Roman"/>
          <w:iCs/>
          <w:color w:val="000000" w:themeColor="text1"/>
          <w:lang w:val="it-IT"/>
        </w:rPr>
        <w:t>omisioni i p</w:t>
      </w:r>
      <w:r w:rsidRPr="00DE066A">
        <w:rPr>
          <w:rFonts w:ascii="Times New Roman" w:hAnsi="Times New Roman"/>
          <w:iCs/>
          <w:color w:val="000000" w:themeColor="text1"/>
          <w:lang w:val="it-IT"/>
        </w:rPr>
        <w:t xml:space="preserve">ërhershëm përkatës shqyrton </w:t>
      </w:r>
      <w:r w:rsidR="001843B4" w:rsidRPr="00DE066A">
        <w:rPr>
          <w:rFonts w:ascii="Times New Roman" w:hAnsi="Times New Roman"/>
          <w:iCs/>
          <w:color w:val="000000" w:themeColor="text1"/>
          <w:lang w:val="it-IT"/>
        </w:rPr>
        <w:t>përmbledhj</w:t>
      </w:r>
      <w:r w:rsidR="00B67470" w:rsidRPr="00DE066A">
        <w:rPr>
          <w:rFonts w:ascii="Times New Roman" w:hAnsi="Times New Roman"/>
          <w:iCs/>
          <w:color w:val="000000" w:themeColor="text1"/>
          <w:lang w:val="it-IT"/>
        </w:rPr>
        <w:t>en e</w:t>
      </w:r>
      <w:r w:rsidRPr="00DE066A">
        <w:rPr>
          <w:rFonts w:ascii="Times New Roman" w:hAnsi="Times New Roman"/>
          <w:iCs/>
          <w:color w:val="000000" w:themeColor="text1"/>
          <w:lang w:val="it-IT"/>
        </w:rPr>
        <w:t>komen</w:t>
      </w:r>
      <w:r w:rsidR="001843B4" w:rsidRPr="00DE066A">
        <w:rPr>
          <w:rFonts w:ascii="Times New Roman" w:hAnsi="Times New Roman"/>
          <w:iCs/>
          <w:color w:val="000000" w:themeColor="text1"/>
          <w:lang w:val="it-IT"/>
        </w:rPr>
        <w:t>teve dhe rekomandimeve të dërguara nga Sekretari</w:t>
      </w:r>
      <w:r w:rsidR="001843B4" w:rsidRPr="00DE066A">
        <w:rPr>
          <w:rFonts w:ascii="Times New Roman" w:hAnsi="Times New Roman"/>
          <w:i/>
          <w:color w:val="000000" w:themeColor="text1"/>
          <w:lang w:val="sq-AL"/>
        </w:rPr>
        <w:t xml:space="preserve">(model në </w:t>
      </w:r>
      <w:r w:rsidR="00612C57" w:rsidRPr="00DE066A">
        <w:rPr>
          <w:rFonts w:ascii="Times New Roman" w:hAnsi="Times New Roman"/>
          <w:i/>
          <w:color w:val="000000" w:themeColor="text1"/>
          <w:lang w:val="sq-AL"/>
        </w:rPr>
        <w:t>shtojcën nr. 5</w:t>
      </w:r>
      <w:r w:rsidR="001843B4" w:rsidRPr="00DE066A">
        <w:rPr>
          <w:rFonts w:ascii="Times New Roman" w:hAnsi="Times New Roman"/>
          <w:i/>
          <w:color w:val="000000" w:themeColor="text1"/>
          <w:lang w:val="sq-AL"/>
        </w:rPr>
        <w:t>)</w:t>
      </w:r>
      <w:r w:rsidRPr="00DE066A">
        <w:rPr>
          <w:rFonts w:ascii="Times New Roman" w:hAnsi="Times New Roman"/>
          <w:iCs/>
          <w:color w:val="000000" w:themeColor="text1"/>
          <w:lang w:val="it-IT"/>
        </w:rPr>
        <w:t>për projektaktit</w:t>
      </w:r>
      <w:r w:rsidR="00F51C8B" w:rsidRPr="00DE066A">
        <w:rPr>
          <w:rFonts w:ascii="Times New Roman" w:hAnsi="Times New Roman"/>
          <w:iCs/>
          <w:color w:val="000000" w:themeColor="text1"/>
          <w:lang w:val="it-IT"/>
        </w:rPr>
        <w:t>,</w:t>
      </w:r>
      <w:r w:rsidRPr="00DE066A">
        <w:rPr>
          <w:rFonts w:ascii="Times New Roman" w:hAnsi="Times New Roman"/>
          <w:iCs/>
          <w:color w:val="000000" w:themeColor="text1"/>
          <w:lang w:val="it-IT"/>
        </w:rPr>
        <w:t xml:space="preserve"> dhe vendos për pranimin ose refuzimin e rekomandimeve.</w:t>
      </w:r>
      <w:r w:rsidR="00F51C8B" w:rsidRPr="00DE066A">
        <w:rPr>
          <w:rFonts w:ascii="Times New Roman" w:hAnsi="Times New Roman"/>
          <w:iCs/>
          <w:color w:val="000000" w:themeColor="text1"/>
          <w:lang w:val="it-IT"/>
        </w:rPr>
        <w:t>Në</w:t>
      </w:r>
      <w:r w:rsidR="00DE5D28" w:rsidRPr="00DE066A">
        <w:rPr>
          <w:rFonts w:ascii="Times New Roman" w:hAnsi="Times New Roman"/>
          <w:iCs/>
          <w:color w:val="000000" w:themeColor="text1"/>
          <w:lang w:val="it-IT"/>
        </w:rPr>
        <w:t xml:space="preserve">raportin që shoqëron </w:t>
      </w:r>
      <w:r w:rsidR="00F51C8B" w:rsidRPr="00DE066A">
        <w:rPr>
          <w:rFonts w:ascii="Times New Roman" w:hAnsi="Times New Roman"/>
          <w:iCs/>
          <w:color w:val="000000" w:themeColor="text1"/>
          <w:lang w:val="it-IT"/>
        </w:rPr>
        <w:t>v</w:t>
      </w:r>
      <w:r w:rsidR="00387B94" w:rsidRPr="00DE066A">
        <w:rPr>
          <w:rFonts w:ascii="Times New Roman" w:hAnsi="Times New Roman"/>
          <w:iCs/>
          <w:color w:val="000000" w:themeColor="text1"/>
          <w:lang w:val="it-IT"/>
        </w:rPr>
        <w:t>e</w:t>
      </w:r>
      <w:r w:rsidR="00F51C8B" w:rsidRPr="00DE066A">
        <w:rPr>
          <w:rFonts w:ascii="Times New Roman" w:hAnsi="Times New Roman"/>
          <w:iCs/>
          <w:color w:val="000000" w:themeColor="text1"/>
          <w:lang w:val="it-IT"/>
        </w:rPr>
        <w:t>ndimin e komis</w:t>
      </w:r>
      <w:r w:rsidR="00387B94" w:rsidRPr="00DE066A">
        <w:rPr>
          <w:rFonts w:ascii="Times New Roman" w:hAnsi="Times New Roman"/>
          <w:iCs/>
          <w:color w:val="000000" w:themeColor="text1"/>
          <w:lang w:val="it-IT"/>
        </w:rPr>
        <w:t>i</w:t>
      </w:r>
      <w:r w:rsidR="00F51C8B" w:rsidRPr="00DE066A">
        <w:rPr>
          <w:rFonts w:ascii="Times New Roman" w:hAnsi="Times New Roman"/>
          <w:iCs/>
          <w:color w:val="000000" w:themeColor="text1"/>
          <w:lang w:val="it-IT"/>
        </w:rPr>
        <w:t xml:space="preserve">onit për </w:t>
      </w:r>
      <w:r w:rsidR="00DE5D28" w:rsidRPr="00DE066A">
        <w:rPr>
          <w:rFonts w:ascii="Times New Roman" w:hAnsi="Times New Roman"/>
          <w:iCs/>
          <w:color w:val="000000" w:themeColor="text1"/>
          <w:lang w:val="it-IT"/>
        </w:rPr>
        <w:t>projektaktin</w:t>
      </w:r>
      <w:r w:rsidR="00387B94" w:rsidRPr="00DE066A">
        <w:rPr>
          <w:rFonts w:ascii="Times New Roman" w:hAnsi="Times New Roman"/>
          <w:iCs/>
          <w:color w:val="000000" w:themeColor="text1"/>
          <w:lang w:val="it-IT"/>
        </w:rPr>
        <w:t>,</w:t>
      </w:r>
      <w:r w:rsidR="00DE5D28" w:rsidRPr="00DE066A">
        <w:rPr>
          <w:rFonts w:ascii="Times New Roman" w:hAnsi="Times New Roman"/>
          <w:iCs/>
          <w:color w:val="000000" w:themeColor="text1"/>
          <w:lang w:val="it-IT"/>
        </w:rPr>
        <w:t xml:space="preserve"> komis</w:t>
      </w:r>
      <w:r w:rsidR="00387B94" w:rsidRPr="00DE066A">
        <w:rPr>
          <w:rFonts w:ascii="Times New Roman" w:hAnsi="Times New Roman"/>
          <w:iCs/>
          <w:color w:val="000000" w:themeColor="text1"/>
          <w:lang w:val="it-IT"/>
        </w:rPr>
        <w:t>i</w:t>
      </w:r>
      <w:r w:rsidR="00DE5D28" w:rsidRPr="00DE066A">
        <w:rPr>
          <w:rFonts w:ascii="Times New Roman" w:hAnsi="Times New Roman"/>
          <w:iCs/>
          <w:color w:val="000000" w:themeColor="text1"/>
          <w:lang w:val="it-IT"/>
        </w:rPr>
        <w:t>oni shprehet për arsyest e refuzimit të rekomandimeve të ardhura nga publiku.</w:t>
      </w:r>
    </w:p>
    <w:p w:rsidR="001C457B" w:rsidRPr="00DE066A" w:rsidRDefault="00896548" w:rsidP="00CB7F51">
      <w:pPr>
        <w:pStyle w:val="ListParagraph"/>
        <w:numPr>
          <w:ilvl w:val="0"/>
          <w:numId w:val="71"/>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iCs/>
          <w:color w:val="000000" w:themeColor="text1"/>
          <w:lang w:val="it-IT"/>
        </w:rPr>
        <w:t>Projektaktet</w:t>
      </w:r>
      <w:r w:rsidR="00780EA9" w:rsidRPr="00DE066A">
        <w:rPr>
          <w:rFonts w:ascii="Times New Roman" w:hAnsi="Times New Roman"/>
          <w:iCs/>
          <w:color w:val="000000" w:themeColor="text1"/>
          <w:lang w:val="it-IT"/>
        </w:rPr>
        <w:t xml:space="preserve"> që i paraqiten për shqyrtim mbledhjes së Këshillit</w:t>
      </w:r>
      <w:r w:rsidRPr="00DE066A">
        <w:rPr>
          <w:rFonts w:ascii="Times New Roman" w:hAnsi="Times New Roman"/>
          <w:iCs/>
          <w:color w:val="000000" w:themeColor="text1"/>
          <w:lang w:val="it-IT"/>
        </w:rPr>
        <w:t xml:space="preserve"> shoqërohen me një përmbledhje të rekomandimeve të pranuara</w:t>
      </w:r>
      <w:r w:rsidR="00780EA9" w:rsidRPr="00DE066A">
        <w:rPr>
          <w:rFonts w:ascii="Times New Roman" w:hAnsi="Times New Roman"/>
          <w:iCs/>
          <w:color w:val="000000" w:themeColor="text1"/>
          <w:lang w:val="it-IT"/>
        </w:rPr>
        <w:t xml:space="preserve"> nga komisioni</w:t>
      </w:r>
      <w:r w:rsidR="001C457B" w:rsidRPr="00DE066A">
        <w:rPr>
          <w:rFonts w:ascii="Times New Roman" w:hAnsi="Times New Roman"/>
          <w:iCs/>
          <w:color w:val="000000" w:themeColor="text1"/>
          <w:lang w:val="it-IT"/>
        </w:rPr>
        <w:t xml:space="preserve"> i përhershëm</w:t>
      </w:r>
      <w:r w:rsidR="00387B94" w:rsidRPr="00DE066A">
        <w:rPr>
          <w:rFonts w:ascii="Times New Roman" w:hAnsi="Times New Roman"/>
          <w:iCs/>
          <w:color w:val="000000" w:themeColor="text1"/>
          <w:lang w:val="it-IT"/>
        </w:rPr>
        <w:t xml:space="preserve"> dhe ato të refuzuara</w:t>
      </w:r>
      <w:r w:rsidRPr="00DE066A">
        <w:rPr>
          <w:rFonts w:ascii="Times New Roman" w:hAnsi="Times New Roman"/>
          <w:iCs/>
          <w:color w:val="000000" w:themeColor="text1"/>
          <w:lang w:val="it-IT"/>
        </w:rPr>
        <w:t>. Nëse rekomandimet e palëve të interesuara nuk janë pranuar</w:t>
      </w:r>
      <w:r w:rsidR="004907B9" w:rsidRPr="00DE066A">
        <w:rPr>
          <w:rFonts w:ascii="Times New Roman" w:hAnsi="Times New Roman"/>
          <w:iCs/>
          <w:color w:val="000000" w:themeColor="text1"/>
          <w:lang w:val="it-IT"/>
        </w:rPr>
        <w:t xml:space="preserve"> në mbledhjen e Këshilli</w:t>
      </w:r>
      <w:r w:rsidRPr="00DE066A">
        <w:rPr>
          <w:rFonts w:ascii="Times New Roman" w:hAnsi="Times New Roman"/>
          <w:iCs/>
          <w:color w:val="000000" w:themeColor="text1"/>
          <w:lang w:val="it-IT"/>
        </w:rPr>
        <w:t xml:space="preserve">, atëherë Këshilli, nepërmjet </w:t>
      </w:r>
      <w:r w:rsidR="00DC0BD1" w:rsidRPr="00DE066A">
        <w:rPr>
          <w:rFonts w:ascii="Times New Roman" w:hAnsi="Times New Roman"/>
          <w:iCs/>
          <w:color w:val="000000" w:themeColor="text1"/>
          <w:lang w:val="it-IT"/>
        </w:rPr>
        <w:t>Sekretarit, harton një përmbledhje të arsyeve për mospranimin e tyre.</w:t>
      </w:r>
      <w:r w:rsidR="00DC0BD1" w:rsidRPr="00DE066A">
        <w:rPr>
          <w:rStyle w:val="FootnoteReference"/>
          <w:rFonts w:ascii="Times New Roman" w:hAnsi="Times New Roman"/>
          <w:iCs/>
          <w:color w:val="000000" w:themeColor="text1"/>
          <w:lang w:val="it-IT"/>
        </w:rPr>
        <w:footnoteReference w:id="56"/>
      </w:r>
      <w:r w:rsidRPr="00DE066A">
        <w:rPr>
          <w:rFonts w:ascii="Times New Roman" w:hAnsi="Times New Roman"/>
          <w:iCs/>
          <w:color w:val="000000" w:themeColor="text1"/>
          <w:lang w:val="it-IT"/>
        </w:rPr>
        <w:t>Kryetarit</w:t>
      </w:r>
      <w:r w:rsidR="00DC0BD1" w:rsidRPr="00DE066A">
        <w:rPr>
          <w:rFonts w:ascii="Times New Roman" w:hAnsi="Times New Roman"/>
          <w:iCs/>
          <w:color w:val="000000" w:themeColor="text1"/>
          <w:lang w:val="it-IT"/>
        </w:rPr>
        <w:t xml:space="preserve"> i Këshillit</w:t>
      </w:r>
      <w:r w:rsidRPr="00DE066A">
        <w:rPr>
          <w:rFonts w:ascii="Times New Roman" w:hAnsi="Times New Roman"/>
          <w:iCs/>
          <w:color w:val="000000" w:themeColor="text1"/>
          <w:lang w:val="it-IT"/>
        </w:rPr>
        <w:t xml:space="preserve"> i </w:t>
      </w:r>
      <w:r w:rsidR="005E5E3E" w:rsidRPr="00DE066A">
        <w:rPr>
          <w:rFonts w:ascii="Times New Roman" w:hAnsi="Times New Roman"/>
          <w:iCs/>
          <w:color w:val="000000" w:themeColor="text1"/>
          <w:lang w:val="it-IT"/>
        </w:rPr>
        <w:t>dërgon me email apo shkresë</w:t>
      </w:r>
      <w:r w:rsidR="005E5E3E" w:rsidRPr="00DE066A">
        <w:rPr>
          <w:rStyle w:val="FootnoteReference"/>
          <w:rFonts w:ascii="Times New Roman" w:hAnsi="Times New Roman"/>
          <w:iCs/>
          <w:color w:val="000000" w:themeColor="text1"/>
          <w:lang w:val="it-IT"/>
        </w:rPr>
        <w:footnoteReference w:id="57"/>
      </w:r>
      <w:r w:rsidR="005E5E3E" w:rsidRPr="00DE066A">
        <w:rPr>
          <w:rFonts w:ascii="Times New Roman" w:hAnsi="Times New Roman"/>
          <w:iCs/>
          <w:color w:val="000000" w:themeColor="text1"/>
          <w:lang w:val="it-IT"/>
        </w:rPr>
        <w:t xml:space="preserve"> parashtruesve </w:t>
      </w:r>
      <w:r w:rsidR="001D5354" w:rsidRPr="00DE066A">
        <w:rPr>
          <w:rFonts w:ascii="Times New Roman" w:hAnsi="Times New Roman"/>
          <w:iCs/>
          <w:color w:val="000000" w:themeColor="text1"/>
          <w:lang w:val="it-IT"/>
        </w:rPr>
        <w:t>arsyet e mospranimin të rekomandimeve të tyre</w:t>
      </w:r>
      <w:r w:rsidR="00F94BC9" w:rsidRPr="00DE066A">
        <w:rPr>
          <w:rFonts w:ascii="Times New Roman" w:hAnsi="Times New Roman"/>
          <w:iCs/>
          <w:color w:val="000000" w:themeColor="text1"/>
          <w:lang w:val="it-IT"/>
        </w:rPr>
        <w:t>.</w:t>
      </w:r>
    </w:p>
    <w:p w:rsidR="00F94BC9" w:rsidRPr="00DE066A" w:rsidRDefault="00F94BC9" w:rsidP="00F94BC9">
      <w:pPr>
        <w:pStyle w:val="ListParagraph"/>
        <w:numPr>
          <w:ilvl w:val="0"/>
          <w:numId w:val="71"/>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iCs/>
          <w:color w:val="000000" w:themeColor="text1"/>
          <w:lang w:val="it-IT"/>
        </w:rPr>
        <w:t xml:space="preserve">Një përmbledhje e rekomandimeve </w:t>
      </w:r>
      <w:r w:rsidR="008E7483" w:rsidRPr="00DE066A">
        <w:rPr>
          <w:rFonts w:ascii="Times New Roman" w:hAnsi="Times New Roman"/>
          <w:iCs/>
          <w:color w:val="000000" w:themeColor="text1"/>
          <w:lang w:val="it-IT"/>
        </w:rPr>
        <w:t xml:space="preserve">të publikut </w:t>
      </w:r>
      <w:r w:rsidRPr="00DE066A">
        <w:rPr>
          <w:rFonts w:ascii="Times New Roman" w:hAnsi="Times New Roman"/>
          <w:iCs/>
          <w:color w:val="000000" w:themeColor="text1"/>
          <w:lang w:val="it-IT"/>
        </w:rPr>
        <w:t xml:space="preserve">të pranuara </w:t>
      </w:r>
      <w:r w:rsidR="001C457B" w:rsidRPr="00DE066A">
        <w:rPr>
          <w:rFonts w:ascii="Times New Roman" w:hAnsi="Times New Roman"/>
          <w:iCs/>
          <w:color w:val="000000" w:themeColor="text1"/>
          <w:lang w:val="it-IT"/>
        </w:rPr>
        <w:t xml:space="preserve">nga </w:t>
      </w:r>
      <w:r w:rsidR="008E7483" w:rsidRPr="00DE066A">
        <w:rPr>
          <w:rFonts w:ascii="Times New Roman" w:hAnsi="Times New Roman"/>
          <w:iCs/>
          <w:color w:val="000000" w:themeColor="text1"/>
          <w:lang w:val="it-IT"/>
        </w:rPr>
        <w:t>Këshilli i bashkë</w:t>
      </w:r>
      <w:r w:rsidRPr="00DE066A">
        <w:rPr>
          <w:rFonts w:ascii="Times New Roman" w:hAnsi="Times New Roman"/>
          <w:iCs/>
          <w:color w:val="000000" w:themeColor="text1"/>
          <w:lang w:val="it-IT"/>
        </w:rPr>
        <w:t>ngjitet secilit prej akteve</w:t>
      </w:r>
      <w:r w:rsidR="008E7483" w:rsidRPr="00DE066A">
        <w:rPr>
          <w:rFonts w:ascii="Times New Roman" w:hAnsi="Times New Roman"/>
          <w:iCs/>
          <w:color w:val="000000" w:themeColor="text1"/>
          <w:lang w:val="it-IT"/>
        </w:rPr>
        <w:t xml:space="preserve"> të miratuara</w:t>
      </w:r>
      <w:r w:rsidRPr="00DE066A">
        <w:rPr>
          <w:rFonts w:ascii="Times New Roman" w:hAnsi="Times New Roman"/>
          <w:iCs/>
          <w:color w:val="000000" w:themeColor="text1"/>
          <w:lang w:val="it-IT"/>
        </w:rPr>
        <w:t>.</w:t>
      </w:r>
    </w:p>
    <w:p w:rsidR="005D63B5" w:rsidRPr="00DE066A" w:rsidRDefault="005D63B5" w:rsidP="00EB23E2">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color w:val="000000" w:themeColor="text1"/>
          <w:spacing w:val="0"/>
          <w:sz w:val="22"/>
          <w:szCs w:val="22"/>
          <w:lang w:val="sq-AL"/>
        </w:rPr>
      </w:pPr>
    </w:p>
    <w:p w:rsidR="005D63B5" w:rsidRPr="00DE066A" w:rsidRDefault="00041590" w:rsidP="00FC4CD3">
      <w:pPr>
        <w:pStyle w:val="Heading4"/>
        <w:rPr>
          <w:color w:val="000000" w:themeColor="text1"/>
        </w:rPr>
      </w:pPr>
      <w:bookmarkStart w:id="112" w:name="_Toc38349326"/>
      <w:r w:rsidRPr="00DE066A">
        <w:rPr>
          <w:color w:val="000000" w:themeColor="text1"/>
        </w:rPr>
        <w:t>Seanca dëgjimore publike</w:t>
      </w:r>
      <w:bookmarkEnd w:id="112"/>
    </w:p>
    <w:p w:rsidR="005D63B5" w:rsidRPr="00DE066A" w:rsidRDefault="005D63B5" w:rsidP="00F94BC9">
      <w:pPr>
        <w:pStyle w:val="ListParagraph"/>
        <w:numPr>
          <w:ilvl w:val="0"/>
          <w:numId w:val="31"/>
        </w:numPr>
        <w:spacing w:before="120" w:after="0"/>
        <w:ind w:left="426" w:hanging="426"/>
        <w:jc w:val="both"/>
        <w:rPr>
          <w:rFonts w:ascii="Times New Roman" w:hAnsi="Times New Roman"/>
          <w:color w:val="000000" w:themeColor="text1"/>
          <w:lang w:val="sq-AL"/>
        </w:rPr>
      </w:pPr>
      <w:r w:rsidRPr="00DE066A">
        <w:rPr>
          <w:rFonts w:ascii="Times New Roman" w:hAnsi="Times New Roman"/>
          <w:color w:val="000000" w:themeColor="text1"/>
          <w:lang w:val="sq-AL"/>
        </w:rPr>
        <w:t>Këshilli</w:t>
      </w:r>
      <w:r w:rsidR="00B97DF7" w:rsidRPr="00DE066A">
        <w:rPr>
          <w:rFonts w:ascii="Times New Roman" w:hAnsi="Times New Roman"/>
          <w:color w:val="000000" w:themeColor="text1"/>
          <w:lang w:val="sq-AL"/>
        </w:rPr>
        <w:t xml:space="preserve">/komisioni i </w:t>
      </w:r>
      <w:r w:rsidR="00A514AC" w:rsidRPr="00DE066A">
        <w:rPr>
          <w:rFonts w:ascii="Times New Roman" w:hAnsi="Times New Roman"/>
          <w:color w:val="000000" w:themeColor="text1"/>
          <w:lang w:val="sq-AL"/>
        </w:rPr>
        <w:t>përhershëm</w:t>
      </w:r>
      <w:r w:rsidR="00B97DF7" w:rsidRPr="00DE066A">
        <w:rPr>
          <w:rFonts w:ascii="Times New Roman" w:hAnsi="Times New Roman"/>
          <w:color w:val="000000" w:themeColor="text1"/>
          <w:lang w:val="sq-AL"/>
        </w:rPr>
        <w:t xml:space="preserve">përkatës </w:t>
      </w:r>
      <w:r w:rsidR="001D16ED" w:rsidRPr="00DE066A">
        <w:rPr>
          <w:rFonts w:ascii="Times New Roman" w:hAnsi="Times New Roman"/>
          <w:color w:val="000000" w:themeColor="text1"/>
          <w:lang w:val="sq-AL"/>
        </w:rPr>
        <w:t xml:space="preserve">mund të organizojë seanca dëgjimore publike </w:t>
      </w:r>
      <w:r w:rsidR="002F7D59" w:rsidRPr="00DE066A">
        <w:rPr>
          <w:rFonts w:ascii="Times New Roman" w:hAnsi="Times New Roman"/>
          <w:color w:val="000000" w:themeColor="text1"/>
          <w:lang w:val="sq-AL"/>
        </w:rPr>
        <w:t>me komuniteti</w:t>
      </w:r>
      <w:r w:rsidRPr="00DE066A">
        <w:rPr>
          <w:rFonts w:ascii="Times New Roman" w:hAnsi="Times New Roman"/>
          <w:color w:val="000000" w:themeColor="text1"/>
          <w:lang w:val="sq-AL"/>
        </w:rPr>
        <w:t>n</w:t>
      </w:r>
      <w:r w:rsidR="001D16ED" w:rsidRPr="00DE066A">
        <w:rPr>
          <w:rFonts w:ascii="Times New Roman" w:hAnsi="Times New Roman"/>
          <w:color w:val="000000" w:themeColor="text1"/>
          <w:lang w:val="sq-AL"/>
        </w:rPr>
        <w:t xml:space="preserve">, agjencitë në varësi të Bashkisë, ekspertë, përfaqësues të shoqërisë civile, përfaqësues të grupeve të interesit për të marrë informacion, dëshmi, </w:t>
      </w:r>
      <w:r w:rsidR="001D16ED" w:rsidRPr="00DE066A">
        <w:rPr>
          <w:rFonts w:ascii="Times New Roman" w:hAnsi="Times New Roman"/>
          <w:color w:val="000000" w:themeColor="text1"/>
          <w:lang w:val="sq-AL"/>
        </w:rPr>
        <w:lastRenderedPageBreak/>
        <w:t xml:space="preserve">komente dhe propozime për projektaktet dhe projektpolitikat që janë depozituar për shqyrtim dhe </w:t>
      </w:r>
      <w:r w:rsidR="00B97DF7" w:rsidRPr="00DE066A">
        <w:rPr>
          <w:rFonts w:ascii="Times New Roman" w:hAnsi="Times New Roman"/>
          <w:color w:val="000000" w:themeColor="text1"/>
          <w:lang w:val="sq-AL"/>
        </w:rPr>
        <w:t>vendimmarrje në Këshill/ komisionin e p</w:t>
      </w:r>
      <w:r w:rsidR="001D16ED" w:rsidRPr="00DE066A">
        <w:rPr>
          <w:rFonts w:ascii="Times New Roman" w:hAnsi="Times New Roman"/>
          <w:color w:val="000000" w:themeColor="text1"/>
          <w:lang w:val="sq-AL"/>
        </w:rPr>
        <w:t>ërhersh</w:t>
      </w:r>
      <w:r w:rsidR="00B97DF7" w:rsidRPr="00DE066A">
        <w:rPr>
          <w:rFonts w:ascii="Times New Roman" w:hAnsi="Times New Roman"/>
          <w:color w:val="000000" w:themeColor="text1"/>
          <w:lang w:val="sq-AL"/>
        </w:rPr>
        <w:t>ëm</w:t>
      </w:r>
      <w:r w:rsidR="001D16ED" w:rsidRPr="00DE066A">
        <w:rPr>
          <w:rFonts w:ascii="Times New Roman" w:hAnsi="Times New Roman"/>
          <w:color w:val="000000" w:themeColor="text1"/>
          <w:lang w:val="sq-AL"/>
        </w:rPr>
        <w:t>.</w:t>
      </w:r>
    </w:p>
    <w:p w:rsidR="00172D46" w:rsidRPr="00DE066A" w:rsidRDefault="009152E3" w:rsidP="00F94BC9">
      <w:pPr>
        <w:pStyle w:val="ListParagraph"/>
        <w:numPr>
          <w:ilvl w:val="0"/>
          <w:numId w:val="31"/>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K</w:t>
      </w:r>
      <w:r w:rsidR="001D16ED" w:rsidRPr="00DE066A">
        <w:rPr>
          <w:rFonts w:ascii="Times New Roman" w:hAnsi="Times New Roman"/>
          <w:color w:val="000000" w:themeColor="text1"/>
          <w:lang w:val="sq-AL"/>
        </w:rPr>
        <w:t>ryetari i</w:t>
      </w:r>
      <w:r w:rsidR="00A514AC" w:rsidRPr="00DE066A">
        <w:rPr>
          <w:rFonts w:ascii="Times New Roman" w:hAnsi="Times New Roman"/>
          <w:color w:val="000000" w:themeColor="text1"/>
          <w:lang w:val="sq-AL"/>
        </w:rPr>
        <w:t xml:space="preserve"> Këshillit/k</w:t>
      </w:r>
      <w:r w:rsidR="0040740A" w:rsidRPr="00DE066A">
        <w:rPr>
          <w:rFonts w:ascii="Times New Roman" w:hAnsi="Times New Roman"/>
          <w:color w:val="000000" w:themeColor="text1"/>
          <w:lang w:val="sq-AL"/>
        </w:rPr>
        <w:t>ryetari i secili</w:t>
      </w:r>
      <w:r w:rsidR="00A514AC" w:rsidRPr="00DE066A">
        <w:rPr>
          <w:rFonts w:ascii="Times New Roman" w:hAnsi="Times New Roman"/>
          <w:color w:val="000000" w:themeColor="text1"/>
          <w:lang w:val="sq-AL"/>
        </w:rPr>
        <w:t>t komision tëpërhershëm</w:t>
      </w:r>
      <w:r w:rsidR="0040740A" w:rsidRPr="00DE066A">
        <w:rPr>
          <w:rFonts w:ascii="Times New Roman" w:hAnsi="Times New Roman"/>
          <w:color w:val="000000" w:themeColor="text1"/>
          <w:lang w:val="sq-AL"/>
        </w:rPr>
        <w:t xml:space="preserve"> mund të thërrasë një </w:t>
      </w:r>
      <w:r w:rsidR="00172D46" w:rsidRPr="00DE066A">
        <w:rPr>
          <w:rFonts w:ascii="Times New Roman" w:hAnsi="Times New Roman"/>
          <w:color w:val="000000" w:themeColor="text1"/>
          <w:lang w:val="sq-AL"/>
        </w:rPr>
        <w:t>seancë dëgjimore</w:t>
      </w:r>
      <w:r w:rsidR="0040740A" w:rsidRPr="00DE066A">
        <w:rPr>
          <w:rFonts w:ascii="Times New Roman" w:hAnsi="Times New Roman"/>
          <w:color w:val="000000" w:themeColor="text1"/>
          <w:lang w:val="sq-AL"/>
        </w:rPr>
        <w:t xml:space="preserve"> mbi çështje që i përkasin fushës së veprimtarisë së </w:t>
      </w:r>
      <w:r w:rsidRPr="00DE066A">
        <w:rPr>
          <w:rFonts w:ascii="Times New Roman" w:hAnsi="Times New Roman"/>
          <w:color w:val="000000" w:themeColor="text1"/>
          <w:lang w:val="sq-AL"/>
        </w:rPr>
        <w:t xml:space="preserve">Këshillit/ </w:t>
      </w:r>
      <w:r w:rsidR="00A514AC" w:rsidRPr="00DE066A">
        <w:rPr>
          <w:rFonts w:ascii="Times New Roman" w:hAnsi="Times New Roman"/>
          <w:color w:val="000000" w:themeColor="text1"/>
          <w:lang w:val="sq-AL"/>
        </w:rPr>
        <w:t>k</w:t>
      </w:r>
      <w:r w:rsidR="0040740A" w:rsidRPr="00DE066A">
        <w:rPr>
          <w:rFonts w:ascii="Times New Roman" w:hAnsi="Times New Roman"/>
          <w:color w:val="000000" w:themeColor="text1"/>
          <w:lang w:val="sq-AL"/>
        </w:rPr>
        <w:t>omisionit.</w:t>
      </w:r>
    </w:p>
    <w:p w:rsidR="001D16ED" w:rsidRPr="00DE066A" w:rsidRDefault="001D16ED" w:rsidP="00F94BC9">
      <w:pPr>
        <w:pStyle w:val="ListParagraph"/>
        <w:numPr>
          <w:ilvl w:val="0"/>
          <w:numId w:val="31"/>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 xml:space="preserve">Këshilli/ Komisioni është i detyruar të realizojë seancën dëgjimorenë rast se një e treta e të gjithë anëtarëve të Këshillit/ Komisionit e kërkon atë në mënyrë të motivuar me shkrim. </w:t>
      </w:r>
    </w:p>
    <w:p w:rsidR="005E04A3" w:rsidRPr="00DE066A" w:rsidRDefault="00F94BC9" w:rsidP="00F94BC9">
      <w:pPr>
        <w:pStyle w:val="ListParagraph"/>
        <w:numPr>
          <w:ilvl w:val="0"/>
          <w:numId w:val="31"/>
        </w:numPr>
        <w:spacing w:before="120" w:after="0"/>
        <w:ind w:left="426" w:hanging="426"/>
        <w:contextualSpacing w:val="0"/>
        <w:jc w:val="both"/>
        <w:rPr>
          <w:rFonts w:ascii="Times New Roman" w:hAnsi="Times New Roman"/>
          <w:color w:val="000000" w:themeColor="text1"/>
          <w:lang w:val="sq-AL"/>
        </w:rPr>
      </w:pPr>
      <w:r w:rsidRPr="00DE066A">
        <w:rPr>
          <w:rFonts w:ascii="Times New Roman" w:hAnsi="Times New Roman"/>
          <w:color w:val="000000" w:themeColor="text1"/>
          <w:lang w:val="sq-AL"/>
        </w:rPr>
        <w:t>Komentet dhe r</w:t>
      </w:r>
      <w:r w:rsidR="001D16ED" w:rsidRPr="00DE066A">
        <w:rPr>
          <w:rFonts w:ascii="Times New Roman" w:hAnsi="Times New Roman"/>
          <w:color w:val="000000" w:themeColor="text1"/>
          <w:lang w:val="sq-AL"/>
        </w:rPr>
        <w:t xml:space="preserve">ekomandimet </w:t>
      </w:r>
      <w:r w:rsidRPr="00DE066A">
        <w:rPr>
          <w:rFonts w:ascii="Times New Roman" w:hAnsi="Times New Roman"/>
          <w:color w:val="000000" w:themeColor="text1"/>
          <w:lang w:val="sq-AL"/>
        </w:rPr>
        <w:t xml:space="preserve">e dhëna </w:t>
      </w:r>
      <w:r w:rsidR="00B5188F" w:rsidRPr="00DE066A">
        <w:rPr>
          <w:rFonts w:ascii="Times New Roman" w:hAnsi="Times New Roman"/>
          <w:color w:val="000000" w:themeColor="text1"/>
          <w:lang w:val="sq-AL"/>
        </w:rPr>
        <w:t xml:space="preserve">nga publiku në </w:t>
      </w:r>
      <w:r w:rsidR="00394ED5" w:rsidRPr="00DE066A">
        <w:rPr>
          <w:rFonts w:ascii="Times New Roman" w:hAnsi="Times New Roman"/>
          <w:color w:val="000000" w:themeColor="text1"/>
          <w:lang w:val="sq-AL"/>
        </w:rPr>
        <w:t xml:space="preserve">seancat </w:t>
      </w:r>
      <w:r w:rsidR="00B5188F" w:rsidRPr="00DE066A">
        <w:rPr>
          <w:rFonts w:ascii="Times New Roman" w:hAnsi="Times New Roman"/>
          <w:color w:val="000000" w:themeColor="text1"/>
          <w:lang w:val="sq-AL"/>
        </w:rPr>
        <w:t>dëgj</w:t>
      </w:r>
      <w:r w:rsidR="00394ED5" w:rsidRPr="00DE066A">
        <w:rPr>
          <w:rFonts w:ascii="Times New Roman" w:hAnsi="Times New Roman"/>
          <w:color w:val="000000" w:themeColor="text1"/>
          <w:lang w:val="sq-AL"/>
        </w:rPr>
        <w:t>imore</w:t>
      </w:r>
      <w:r w:rsidR="00A514AC" w:rsidRPr="00DE066A">
        <w:rPr>
          <w:rFonts w:ascii="Times New Roman" w:hAnsi="Times New Roman"/>
          <w:color w:val="000000" w:themeColor="text1"/>
          <w:lang w:val="sq-AL"/>
        </w:rPr>
        <w:t xml:space="preserve">në mbledhjen e Këshillit/komisionit </w:t>
      </w:r>
      <w:r w:rsidR="00B5188F" w:rsidRPr="00DE066A">
        <w:rPr>
          <w:rFonts w:ascii="Times New Roman" w:hAnsi="Times New Roman"/>
          <w:color w:val="000000" w:themeColor="text1"/>
          <w:lang w:val="sq-AL"/>
        </w:rPr>
        <w:t xml:space="preserve">dokumentohen në proçesverbalin mbledhjes dhe </w:t>
      </w:r>
      <w:r w:rsidR="001D16ED" w:rsidRPr="00DE066A">
        <w:rPr>
          <w:rFonts w:ascii="Times New Roman" w:hAnsi="Times New Roman"/>
          <w:color w:val="000000" w:themeColor="text1"/>
          <w:lang w:val="sq-AL"/>
        </w:rPr>
        <w:t xml:space="preserve">rekomandimet e pranuara </w:t>
      </w:r>
      <w:r w:rsidR="00B5188F" w:rsidRPr="00DE066A">
        <w:rPr>
          <w:rFonts w:ascii="Times New Roman" w:hAnsi="Times New Roman"/>
          <w:color w:val="000000" w:themeColor="text1"/>
          <w:lang w:val="sq-AL"/>
        </w:rPr>
        <w:t xml:space="preserve">i bashkëngjiten projektaktit dhe vendimit të </w:t>
      </w:r>
      <w:r w:rsidR="00A514AC" w:rsidRPr="00DE066A">
        <w:rPr>
          <w:rFonts w:ascii="Times New Roman" w:hAnsi="Times New Roman"/>
          <w:color w:val="000000" w:themeColor="text1"/>
          <w:lang w:val="sq-AL"/>
        </w:rPr>
        <w:t>Këshillit/k</w:t>
      </w:r>
      <w:r w:rsidR="001D16ED" w:rsidRPr="00DE066A">
        <w:rPr>
          <w:rFonts w:ascii="Times New Roman" w:hAnsi="Times New Roman"/>
          <w:color w:val="000000" w:themeColor="text1"/>
          <w:lang w:val="sq-AL"/>
        </w:rPr>
        <w:t>omisionit.</w:t>
      </w:r>
    </w:p>
    <w:p w:rsidR="00F37CE4" w:rsidRPr="00DE066A" w:rsidRDefault="00F37CE4" w:rsidP="00EB23E2">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color w:val="000000" w:themeColor="text1"/>
          <w:spacing w:val="0"/>
          <w:sz w:val="22"/>
          <w:szCs w:val="22"/>
          <w:lang w:val="sq-AL"/>
        </w:rPr>
      </w:pPr>
      <w:bookmarkStart w:id="113" w:name="_Toc434145904"/>
    </w:p>
    <w:p w:rsidR="00F37CE4" w:rsidRPr="00DE066A" w:rsidRDefault="00653B0D" w:rsidP="00EB23E2">
      <w:pPr>
        <w:pStyle w:val="Heading4"/>
        <w:rPr>
          <w:color w:val="000000" w:themeColor="text1"/>
        </w:rPr>
      </w:pPr>
      <w:bookmarkStart w:id="114" w:name="_Toc38349327"/>
      <w:r w:rsidRPr="00DE066A">
        <w:rPr>
          <w:color w:val="000000" w:themeColor="text1"/>
        </w:rPr>
        <w:t>Pjesëmarrja e qytetarëve në m</w:t>
      </w:r>
      <w:r w:rsidR="00F37CE4" w:rsidRPr="00DE066A">
        <w:rPr>
          <w:color w:val="000000" w:themeColor="text1"/>
        </w:rPr>
        <w:t>bledhjen e Këshillit</w:t>
      </w:r>
      <w:bookmarkEnd w:id="113"/>
      <w:bookmarkEnd w:id="114"/>
    </w:p>
    <w:p w:rsidR="00F37CE4" w:rsidRPr="00DE066A" w:rsidRDefault="00F37CE4" w:rsidP="00504E31">
      <w:pPr>
        <w:pStyle w:val="ListParagraph"/>
        <w:numPr>
          <w:ilvl w:val="0"/>
          <w:numId w:val="3"/>
        </w:numPr>
        <w:ind w:left="426" w:hanging="426"/>
        <w:rPr>
          <w:rFonts w:ascii="Times New Roman" w:hAnsi="Times New Roman"/>
          <w:color w:val="000000" w:themeColor="text1"/>
          <w:lang w:val="sq-AL"/>
        </w:rPr>
      </w:pPr>
      <w:r w:rsidRPr="00DE066A">
        <w:rPr>
          <w:rFonts w:ascii="Times New Roman" w:hAnsi="Times New Roman"/>
          <w:color w:val="000000" w:themeColor="text1"/>
          <w:lang w:val="sq-AL"/>
        </w:rPr>
        <w:t>Qytetarët janë të lirë të marrin pjesë në Mbledhjet e Këshillit sipas rregullave dhe procedurave ligjore dhe kësaj rregullore.</w:t>
      </w:r>
    </w:p>
    <w:p w:rsidR="00366A54" w:rsidRPr="00DE066A" w:rsidRDefault="00F37CE4" w:rsidP="00504E31">
      <w:pPr>
        <w:pStyle w:val="BodyTextIndent3"/>
        <w:numPr>
          <w:ilvl w:val="0"/>
          <w:numId w:val="3"/>
        </w:numPr>
        <w:spacing w:before="120" w:after="0"/>
        <w:ind w:left="426" w:hanging="426"/>
        <w:jc w:val="both"/>
        <w:rPr>
          <w:rFonts w:ascii="Times New Roman" w:hAnsi="Times New Roman"/>
          <w:bCs/>
          <w:color w:val="000000" w:themeColor="text1"/>
          <w:sz w:val="22"/>
          <w:szCs w:val="22"/>
          <w:lang w:val="sq-AL"/>
        </w:rPr>
      </w:pPr>
      <w:r w:rsidRPr="00DE066A">
        <w:rPr>
          <w:rFonts w:ascii="Times New Roman" w:hAnsi="Times New Roman"/>
          <w:color w:val="000000" w:themeColor="text1"/>
          <w:sz w:val="22"/>
          <w:szCs w:val="22"/>
          <w:lang w:val="sq-AL"/>
        </w:rPr>
        <w:t>Kur një qytetar dëshiron të marrë p</w:t>
      </w:r>
      <w:r w:rsidR="00AD511B" w:rsidRPr="00DE066A">
        <w:rPr>
          <w:rFonts w:ascii="Times New Roman" w:hAnsi="Times New Roman"/>
          <w:color w:val="000000" w:themeColor="text1"/>
          <w:sz w:val="22"/>
          <w:szCs w:val="22"/>
          <w:lang w:val="sq-AL"/>
        </w:rPr>
        <w:t>jesë dhe të flasë në m</w:t>
      </w:r>
      <w:r w:rsidR="00B7608F" w:rsidRPr="00DE066A">
        <w:rPr>
          <w:rFonts w:ascii="Times New Roman" w:hAnsi="Times New Roman"/>
          <w:color w:val="000000" w:themeColor="text1"/>
          <w:sz w:val="22"/>
          <w:szCs w:val="22"/>
          <w:lang w:val="sq-AL"/>
        </w:rPr>
        <w:t xml:space="preserve">bledhjen </w:t>
      </w:r>
      <w:r w:rsidRPr="00DE066A">
        <w:rPr>
          <w:rFonts w:ascii="Times New Roman" w:hAnsi="Times New Roman"/>
          <w:color w:val="000000" w:themeColor="text1"/>
          <w:sz w:val="22"/>
          <w:szCs w:val="22"/>
          <w:lang w:val="sq-AL"/>
        </w:rPr>
        <w:t>e Këshillit, ai/ajo duhet të dorëzojë kërkesë me shkrim, të nënshkruar, me emrin, adresën e plotë dhe numrin e celularit, dhe ku duhet të specifikojë çështjen për të cilën do të flasë, sëpaku një ditë pë</w:t>
      </w:r>
      <w:r w:rsidR="00924A1D" w:rsidRPr="00DE066A">
        <w:rPr>
          <w:rFonts w:ascii="Times New Roman" w:hAnsi="Times New Roman"/>
          <w:color w:val="000000" w:themeColor="text1"/>
          <w:sz w:val="22"/>
          <w:szCs w:val="22"/>
          <w:lang w:val="sq-AL"/>
        </w:rPr>
        <w:t>rpara mbajtjes së m</w:t>
      </w:r>
      <w:r w:rsidRPr="00DE066A">
        <w:rPr>
          <w:rFonts w:ascii="Times New Roman" w:hAnsi="Times New Roman"/>
          <w:color w:val="000000" w:themeColor="text1"/>
          <w:sz w:val="22"/>
          <w:szCs w:val="22"/>
          <w:lang w:val="sq-AL"/>
        </w:rPr>
        <w:t>bledhjes</w:t>
      </w:r>
      <w:r w:rsidR="001F250D" w:rsidRPr="00DE066A">
        <w:rPr>
          <w:rFonts w:ascii="Times New Roman" w:hAnsi="Times New Roman"/>
          <w:color w:val="000000" w:themeColor="text1"/>
          <w:sz w:val="22"/>
          <w:szCs w:val="22"/>
          <w:lang w:val="sq-AL"/>
        </w:rPr>
        <w:t xml:space="preserve">, apo </w:t>
      </w:r>
      <w:r w:rsidR="0051522A" w:rsidRPr="00DE066A">
        <w:rPr>
          <w:rFonts w:ascii="Times New Roman" w:hAnsi="Times New Roman"/>
          <w:color w:val="000000" w:themeColor="text1"/>
          <w:sz w:val="22"/>
          <w:szCs w:val="22"/>
          <w:lang w:val="sq-AL"/>
        </w:rPr>
        <w:t>mund të dërgojë të dhënat e tij edhe në postën elektronike të Sekretarit.</w:t>
      </w:r>
      <w:r w:rsidR="001F250D" w:rsidRPr="00DE066A">
        <w:rPr>
          <w:rFonts w:ascii="Times New Roman" w:hAnsi="Times New Roman"/>
          <w:color w:val="000000" w:themeColor="text1"/>
          <w:sz w:val="22"/>
          <w:szCs w:val="22"/>
          <w:lang w:val="sq-AL"/>
        </w:rPr>
        <w:t xml:space="preserve"> Në të</w:t>
      </w:r>
      <w:r w:rsidR="00B7608F" w:rsidRPr="00DE066A">
        <w:rPr>
          <w:rFonts w:ascii="Times New Roman" w:hAnsi="Times New Roman"/>
          <w:color w:val="000000" w:themeColor="text1"/>
          <w:sz w:val="22"/>
          <w:szCs w:val="22"/>
          <w:lang w:val="sq-AL"/>
        </w:rPr>
        <w:t xml:space="preserve"> dy rastet qytetari duhet të dor</w:t>
      </w:r>
      <w:r w:rsidR="001F250D" w:rsidRPr="00DE066A">
        <w:rPr>
          <w:rFonts w:ascii="Times New Roman" w:hAnsi="Times New Roman"/>
          <w:color w:val="000000" w:themeColor="text1"/>
          <w:sz w:val="22"/>
          <w:szCs w:val="22"/>
          <w:lang w:val="sq-AL"/>
        </w:rPr>
        <w:t>ëzojë kërkësën me të dhënat sëpaku 48 orë para</w:t>
      </w:r>
      <w:r w:rsidR="0043539D" w:rsidRPr="00DE066A">
        <w:rPr>
          <w:rFonts w:ascii="Times New Roman" w:hAnsi="Times New Roman"/>
          <w:color w:val="000000" w:themeColor="text1"/>
          <w:sz w:val="22"/>
          <w:szCs w:val="22"/>
          <w:lang w:val="sq-AL"/>
        </w:rPr>
        <w:t xml:space="preserve"> M</w:t>
      </w:r>
      <w:r w:rsidR="001F250D" w:rsidRPr="00DE066A">
        <w:rPr>
          <w:rFonts w:ascii="Times New Roman" w:hAnsi="Times New Roman"/>
          <w:color w:val="000000" w:themeColor="text1"/>
          <w:sz w:val="22"/>
          <w:szCs w:val="22"/>
          <w:lang w:val="sq-AL"/>
        </w:rPr>
        <w:t>bledhjes.</w:t>
      </w:r>
    </w:p>
    <w:p w:rsidR="00366A54" w:rsidRPr="00DE066A" w:rsidRDefault="00366A54" w:rsidP="00504E31">
      <w:pPr>
        <w:pStyle w:val="BodyTextIndent3"/>
        <w:numPr>
          <w:ilvl w:val="0"/>
          <w:numId w:val="3"/>
        </w:numPr>
        <w:spacing w:before="120" w:after="0"/>
        <w:ind w:left="426" w:hanging="426"/>
        <w:jc w:val="both"/>
        <w:rPr>
          <w:rFonts w:ascii="Times New Roman" w:hAnsi="Times New Roman"/>
          <w:bCs/>
          <w:color w:val="000000" w:themeColor="text1"/>
          <w:sz w:val="22"/>
          <w:szCs w:val="22"/>
          <w:lang w:val="sq-AL"/>
        </w:rPr>
      </w:pPr>
      <w:r w:rsidRPr="00DE066A">
        <w:rPr>
          <w:rFonts w:ascii="Times New Roman" w:hAnsi="Times New Roman"/>
          <w:bCs/>
          <w:color w:val="000000" w:themeColor="text1"/>
          <w:sz w:val="22"/>
          <w:szCs w:val="22"/>
          <w:lang w:val="sq-AL"/>
        </w:rPr>
        <w:t xml:space="preserve">Qytetarët kanë tre (3) minuta për t'iu drejtuar Këshillit në Mbledhjet e rregullta dhe sipas radhës së regjistrimit për të folur. Qytetarët kanë pesë (5) minuta për të folur si individ ose 8 minuta në emër të një organizate apo grupi interesi në rastet e </w:t>
      </w:r>
      <w:r w:rsidR="005F6A6F" w:rsidRPr="00DE066A">
        <w:rPr>
          <w:rFonts w:ascii="Times New Roman" w:hAnsi="Times New Roman"/>
          <w:bCs/>
          <w:color w:val="000000" w:themeColor="text1"/>
          <w:sz w:val="22"/>
          <w:szCs w:val="22"/>
          <w:lang w:val="sq-AL"/>
        </w:rPr>
        <w:t xml:space="preserve">seancave </w:t>
      </w:r>
      <w:r w:rsidRPr="00DE066A">
        <w:rPr>
          <w:rFonts w:ascii="Times New Roman" w:hAnsi="Times New Roman"/>
          <w:bCs/>
          <w:color w:val="000000" w:themeColor="text1"/>
          <w:sz w:val="22"/>
          <w:szCs w:val="22"/>
          <w:lang w:val="sq-AL"/>
        </w:rPr>
        <w:t>dëgj</w:t>
      </w:r>
      <w:r w:rsidR="005F6A6F" w:rsidRPr="00DE066A">
        <w:rPr>
          <w:rFonts w:ascii="Times New Roman" w:hAnsi="Times New Roman"/>
          <w:bCs/>
          <w:color w:val="000000" w:themeColor="text1"/>
          <w:sz w:val="22"/>
          <w:szCs w:val="22"/>
          <w:lang w:val="sq-AL"/>
        </w:rPr>
        <w:t xml:space="preserve">imore </w:t>
      </w:r>
      <w:r w:rsidRPr="00DE066A">
        <w:rPr>
          <w:rFonts w:ascii="Times New Roman" w:hAnsi="Times New Roman"/>
          <w:bCs/>
          <w:color w:val="000000" w:themeColor="text1"/>
          <w:sz w:val="22"/>
          <w:szCs w:val="22"/>
          <w:lang w:val="sq-AL"/>
        </w:rPr>
        <w:t xml:space="preserve">publike. Çdo anëtar i Këshillit ka deri në tre (3) minuta për ti bërë pyetje qytetarit në mbledhjet </w:t>
      </w:r>
      <w:r w:rsidR="00EE6C5A" w:rsidRPr="00DE066A">
        <w:rPr>
          <w:rFonts w:ascii="Times New Roman" w:hAnsi="Times New Roman"/>
          <w:bCs/>
          <w:color w:val="000000" w:themeColor="text1"/>
          <w:sz w:val="22"/>
          <w:szCs w:val="22"/>
          <w:lang w:val="sq-AL"/>
        </w:rPr>
        <w:t>e Këshillit të rregullt dhe të komisionit të p</w:t>
      </w:r>
      <w:r w:rsidRPr="00DE066A">
        <w:rPr>
          <w:rFonts w:ascii="Times New Roman" w:hAnsi="Times New Roman"/>
          <w:bCs/>
          <w:color w:val="000000" w:themeColor="text1"/>
          <w:sz w:val="22"/>
          <w:szCs w:val="22"/>
          <w:lang w:val="sq-AL"/>
        </w:rPr>
        <w:t xml:space="preserve">ërhershëm dhe pesë </w:t>
      </w:r>
      <w:r w:rsidR="00AD511B" w:rsidRPr="00DE066A">
        <w:rPr>
          <w:rFonts w:ascii="Times New Roman" w:hAnsi="Times New Roman"/>
          <w:bCs/>
          <w:color w:val="000000" w:themeColor="text1"/>
          <w:sz w:val="22"/>
          <w:szCs w:val="22"/>
          <w:lang w:val="sq-AL"/>
        </w:rPr>
        <w:t xml:space="preserve">(5) </w:t>
      </w:r>
      <w:r w:rsidRPr="00DE066A">
        <w:rPr>
          <w:rFonts w:ascii="Times New Roman" w:hAnsi="Times New Roman"/>
          <w:bCs/>
          <w:color w:val="000000" w:themeColor="text1"/>
          <w:sz w:val="22"/>
          <w:szCs w:val="22"/>
          <w:lang w:val="sq-AL"/>
        </w:rPr>
        <w:t>minuta</w:t>
      </w:r>
      <w:r w:rsidR="00653B0D" w:rsidRPr="00DE066A">
        <w:rPr>
          <w:rFonts w:ascii="Times New Roman" w:hAnsi="Times New Roman"/>
          <w:bCs/>
          <w:color w:val="000000" w:themeColor="text1"/>
          <w:sz w:val="22"/>
          <w:szCs w:val="22"/>
          <w:lang w:val="sq-AL"/>
        </w:rPr>
        <w:t xml:space="preserve"> në seancat p</w:t>
      </w:r>
      <w:r w:rsidRPr="00DE066A">
        <w:rPr>
          <w:rFonts w:ascii="Times New Roman" w:hAnsi="Times New Roman"/>
          <w:bCs/>
          <w:color w:val="000000" w:themeColor="text1"/>
          <w:sz w:val="22"/>
          <w:szCs w:val="22"/>
          <w:lang w:val="sq-AL"/>
        </w:rPr>
        <w:t>ublike, në lidhje me propozimin, komentin apo rekomandimin. Këshilli dëgjon të gj</w:t>
      </w:r>
      <w:r w:rsidR="005F6A6F" w:rsidRPr="00DE066A">
        <w:rPr>
          <w:rFonts w:ascii="Times New Roman" w:hAnsi="Times New Roman"/>
          <w:bCs/>
          <w:color w:val="000000" w:themeColor="text1"/>
          <w:sz w:val="22"/>
          <w:szCs w:val="22"/>
          <w:lang w:val="sq-AL"/>
        </w:rPr>
        <w:t xml:space="preserve">ithë folësit e regjistruar dhe </w:t>
      </w:r>
      <w:r w:rsidRPr="00DE066A">
        <w:rPr>
          <w:rFonts w:ascii="Times New Roman" w:hAnsi="Times New Roman"/>
          <w:bCs/>
          <w:color w:val="000000" w:themeColor="text1"/>
          <w:sz w:val="22"/>
          <w:szCs w:val="22"/>
          <w:lang w:val="sq-AL"/>
        </w:rPr>
        <w:t>n</w:t>
      </w:r>
      <w:r w:rsidR="00230920" w:rsidRPr="00DE066A">
        <w:rPr>
          <w:rFonts w:ascii="Times New Roman" w:hAnsi="Times New Roman"/>
          <w:bCs/>
          <w:color w:val="000000" w:themeColor="text1"/>
          <w:sz w:val="22"/>
          <w:szCs w:val="22"/>
          <w:lang w:val="sq-AL"/>
        </w:rPr>
        <w:t>ëse koh</w:t>
      </w:r>
      <w:r w:rsidR="005F6A6F" w:rsidRPr="00DE066A">
        <w:rPr>
          <w:rFonts w:ascii="Times New Roman" w:hAnsi="Times New Roman"/>
          <w:bCs/>
          <w:color w:val="000000" w:themeColor="text1"/>
          <w:sz w:val="22"/>
          <w:szCs w:val="22"/>
          <w:lang w:val="sq-AL"/>
        </w:rPr>
        <w:t>anuk mjafton, folësit e tjerë marrin fjal</w:t>
      </w:r>
      <w:r w:rsidRPr="00DE066A">
        <w:rPr>
          <w:rFonts w:ascii="Times New Roman" w:hAnsi="Times New Roman"/>
          <w:bCs/>
          <w:color w:val="000000" w:themeColor="text1"/>
          <w:sz w:val="22"/>
          <w:szCs w:val="22"/>
          <w:lang w:val="sq-AL"/>
        </w:rPr>
        <w:t>ë</w:t>
      </w:r>
      <w:r w:rsidR="005F6A6F" w:rsidRPr="00DE066A">
        <w:rPr>
          <w:rFonts w:ascii="Times New Roman" w:hAnsi="Times New Roman"/>
          <w:bCs/>
          <w:color w:val="000000" w:themeColor="text1"/>
          <w:sz w:val="22"/>
          <w:szCs w:val="22"/>
          <w:lang w:val="sq-AL"/>
        </w:rPr>
        <w:t>n</w:t>
      </w:r>
      <w:r w:rsidRPr="00DE066A">
        <w:rPr>
          <w:rFonts w:ascii="Times New Roman" w:hAnsi="Times New Roman"/>
          <w:bCs/>
          <w:color w:val="000000" w:themeColor="text1"/>
          <w:sz w:val="22"/>
          <w:szCs w:val="22"/>
          <w:lang w:val="sq-AL"/>
        </w:rPr>
        <w:t xml:space="preserve"> në </w:t>
      </w:r>
      <w:r w:rsidR="00230920" w:rsidRPr="00DE066A">
        <w:rPr>
          <w:rFonts w:ascii="Times New Roman" w:hAnsi="Times New Roman"/>
          <w:bCs/>
          <w:color w:val="000000" w:themeColor="text1"/>
          <w:sz w:val="22"/>
          <w:szCs w:val="22"/>
          <w:lang w:val="sq-AL"/>
        </w:rPr>
        <w:t>m</w:t>
      </w:r>
      <w:r w:rsidRPr="00DE066A">
        <w:rPr>
          <w:rFonts w:ascii="Times New Roman" w:hAnsi="Times New Roman"/>
          <w:bCs/>
          <w:color w:val="000000" w:themeColor="text1"/>
          <w:sz w:val="22"/>
          <w:szCs w:val="22"/>
          <w:lang w:val="sq-AL"/>
        </w:rPr>
        <w:t>bledhjen e radhës</w:t>
      </w:r>
      <w:r w:rsidR="00230920" w:rsidRPr="00DE066A">
        <w:rPr>
          <w:rFonts w:ascii="Times New Roman" w:hAnsi="Times New Roman"/>
          <w:bCs/>
          <w:color w:val="000000" w:themeColor="text1"/>
          <w:sz w:val="22"/>
          <w:szCs w:val="22"/>
          <w:lang w:val="sq-AL"/>
        </w:rPr>
        <w:t xml:space="preserve"> së Këshillit</w:t>
      </w:r>
      <w:r w:rsidRPr="00DE066A">
        <w:rPr>
          <w:rFonts w:ascii="Times New Roman" w:hAnsi="Times New Roman"/>
          <w:bCs/>
          <w:color w:val="000000" w:themeColor="text1"/>
          <w:sz w:val="22"/>
          <w:szCs w:val="22"/>
          <w:lang w:val="sq-AL"/>
        </w:rPr>
        <w:t>.</w:t>
      </w:r>
    </w:p>
    <w:p w:rsidR="000C1D74" w:rsidRPr="00DE066A" w:rsidRDefault="00F37CE4" w:rsidP="00504E31">
      <w:pPr>
        <w:pStyle w:val="BodyTextIndent3"/>
        <w:numPr>
          <w:ilvl w:val="0"/>
          <w:numId w:val="3"/>
        </w:numPr>
        <w:spacing w:before="120" w:after="0"/>
        <w:ind w:left="426" w:hanging="426"/>
        <w:jc w:val="both"/>
        <w:rPr>
          <w:rFonts w:ascii="Times New Roman" w:hAnsi="Times New Roman"/>
          <w:bCs/>
          <w:color w:val="000000" w:themeColor="text1"/>
          <w:sz w:val="22"/>
          <w:szCs w:val="22"/>
          <w:lang w:val="sq-AL"/>
        </w:rPr>
      </w:pPr>
      <w:r w:rsidRPr="00DE066A">
        <w:rPr>
          <w:rFonts w:ascii="Times New Roman" w:hAnsi="Times New Roman"/>
          <w:color w:val="000000" w:themeColor="text1"/>
          <w:sz w:val="22"/>
          <w:szCs w:val="22"/>
          <w:lang w:val="sq-AL"/>
        </w:rPr>
        <w:t xml:space="preserve">Kryetari bën shpëndarje e kohës për folësit e regjistruar. Një qytetar mund të paraqitet për të folur para Këshillit, gjatë periudhës së komenteve për qytetarët,  jo më shumë se katër herë në vit dhe jo më shumë se një herë brenda një periudhe tremujore. </w:t>
      </w:r>
    </w:p>
    <w:p w:rsidR="00F37CE4" w:rsidRPr="00DE066A" w:rsidRDefault="00F37CE4" w:rsidP="00504E31">
      <w:pPr>
        <w:pStyle w:val="BodyTextIndent3"/>
        <w:numPr>
          <w:ilvl w:val="0"/>
          <w:numId w:val="3"/>
        </w:numPr>
        <w:spacing w:before="120" w:after="0"/>
        <w:ind w:left="426" w:hanging="426"/>
        <w:jc w:val="both"/>
        <w:rPr>
          <w:rFonts w:ascii="Times New Roman" w:hAnsi="Times New Roman"/>
          <w:bCs/>
          <w:color w:val="000000" w:themeColor="text1"/>
          <w:sz w:val="22"/>
          <w:szCs w:val="22"/>
          <w:lang w:val="sq-AL"/>
        </w:rPr>
      </w:pPr>
      <w:r w:rsidRPr="00DE066A">
        <w:rPr>
          <w:rFonts w:ascii="Times New Roman" w:hAnsi="Times New Roman"/>
          <w:color w:val="000000" w:themeColor="text1"/>
          <w:sz w:val="22"/>
          <w:szCs w:val="22"/>
          <w:lang w:val="sq-AL"/>
        </w:rPr>
        <w:t>Folësve nga publiku nuk i lejohet të bëjnë fushatë politike, të promovojnë biznese, të përdorin flalë apo të mbajnë pankarta me elementë fyese apo denigruese, si dhe ato duhet të jenë të veshur në mënyrë të përshtashme.</w:t>
      </w:r>
    </w:p>
    <w:p w:rsidR="00421120" w:rsidRPr="00DE066A" w:rsidRDefault="00421120" w:rsidP="00504E31">
      <w:pPr>
        <w:pStyle w:val="BodyTextIndent3"/>
        <w:numPr>
          <w:ilvl w:val="0"/>
          <w:numId w:val="3"/>
        </w:numPr>
        <w:spacing w:before="120" w:after="0"/>
        <w:ind w:left="426" w:hanging="426"/>
        <w:jc w:val="both"/>
        <w:rPr>
          <w:rFonts w:ascii="Times New Roman" w:hAnsi="Times New Roman"/>
          <w:bCs/>
          <w:color w:val="000000" w:themeColor="text1"/>
          <w:sz w:val="22"/>
          <w:szCs w:val="22"/>
          <w:lang w:val="sq-AL"/>
        </w:rPr>
      </w:pPr>
      <w:r w:rsidRPr="00DE066A">
        <w:rPr>
          <w:rFonts w:ascii="Times New Roman" w:hAnsi="Times New Roman"/>
          <w:bCs/>
          <w:color w:val="000000" w:themeColor="text1"/>
          <w:sz w:val="22"/>
          <w:szCs w:val="22"/>
          <w:lang w:val="sq-AL"/>
        </w:rPr>
        <w:t xml:space="preserve">Qytetarët që duan të bëjë një prezantim në seancën dëgjimore apo në një mbledhje të Këshilli, duhet ta dorëzojnë prezantimin tek Sekretari, me email, jo më vonë se </w:t>
      </w:r>
      <w:r w:rsidR="0056032B" w:rsidRPr="00DE066A">
        <w:rPr>
          <w:rFonts w:ascii="Times New Roman" w:hAnsi="Times New Roman"/>
          <w:bCs/>
          <w:color w:val="000000" w:themeColor="text1"/>
          <w:sz w:val="22"/>
          <w:szCs w:val="22"/>
          <w:lang w:val="sq-AL"/>
        </w:rPr>
        <w:t>dy ditë përpara datës së mbledhjes apo dëgjesës.</w:t>
      </w:r>
    </w:p>
    <w:p w:rsidR="00F37CE4" w:rsidRPr="00DE066A" w:rsidRDefault="00F37CE4" w:rsidP="00504E31">
      <w:pPr>
        <w:pStyle w:val="BodyTextIndent3"/>
        <w:numPr>
          <w:ilvl w:val="0"/>
          <w:numId w:val="3"/>
        </w:numPr>
        <w:spacing w:before="120" w:after="0"/>
        <w:ind w:left="426" w:hanging="426"/>
        <w:jc w:val="both"/>
        <w:rPr>
          <w:rFonts w:ascii="Times New Roman" w:hAnsi="Times New Roman"/>
          <w:bCs/>
          <w:color w:val="000000" w:themeColor="text1"/>
          <w:sz w:val="22"/>
          <w:szCs w:val="22"/>
          <w:lang w:val="sq-AL"/>
        </w:rPr>
      </w:pPr>
      <w:r w:rsidRPr="00DE066A">
        <w:rPr>
          <w:rFonts w:ascii="Times New Roman" w:hAnsi="Times New Roman"/>
          <w:bCs/>
          <w:color w:val="000000" w:themeColor="text1"/>
          <w:sz w:val="22"/>
          <w:szCs w:val="22"/>
          <w:lang w:val="sq-AL"/>
        </w:rPr>
        <w:t xml:space="preserve">Një qytetari nuk do t’i kërkohet të regjistrojë emrin dhe mbiemrin e tij/saj, apo të japë informacione të tjera rreth tij/saj, të plotësojë një pyetësor, apo të plotësojë </w:t>
      </w:r>
      <w:r w:rsidRPr="00DE066A">
        <w:rPr>
          <w:rFonts w:ascii="Times New Roman" w:hAnsi="Times New Roman"/>
          <w:bCs/>
          <w:color w:val="000000" w:themeColor="text1"/>
          <w:sz w:val="22"/>
          <w:szCs w:val="22"/>
          <w:lang w:val="sq-AL"/>
        </w:rPr>
        <w:lastRenderedPageBreak/>
        <w:t>ndonjë kusht tjetër, si k</w:t>
      </w:r>
      <w:r w:rsidR="00230920" w:rsidRPr="00DE066A">
        <w:rPr>
          <w:rFonts w:ascii="Times New Roman" w:hAnsi="Times New Roman"/>
          <w:bCs/>
          <w:color w:val="000000" w:themeColor="text1"/>
          <w:sz w:val="22"/>
          <w:szCs w:val="22"/>
          <w:lang w:val="sq-AL"/>
        </w:rPr>
        <w:t>usht për të marrë pjesë në një mbledhje të Këshillit apo k</w:t>
      </w:r>
      <w:r w:rsidRPr="00DE066A">
        <w:rPr>
          <w:rFonts w:ascii="Times New Roman" w:hAnsi="Times New Roman"/>
          <w:bCs/>
          <w:color w:val="000000" w:themeColor="text1"/>
          <w:sz w:val="22"/>
          <w:szCs w:val="22"/>
          <w:lang w:val="sq-AL"/>
        </w:rPr>
        <w:t>o</w:t>
      </w:r>
      <w:r w:rsidR="00230920" w:rsidRPr="00DE066A">
        <w:rPr>
          <w:rFonts w:ascii="Times New Roman" w:hAnsi="Times New Roman"/>
          <w:bCs/>
          <w:color w:val="000000" w:themeColor="text1"/>
          <w:sz w:val="22"/>
          <w:szCs w:val="22"/>
          <w:lang w:val="sq-AL"/>
        </w:rPr>
        <w:t>misionit të p</w:t>
      </w:r>
      <w:r w:rsidRPr="00DE066A">
        <w:rPr>
          <w:rFonts w:ascii="Times New Roman" w:hAnsi="Times New Roman"/>
          <w:bCs/>
          <w:color w:val="000000" w:themeColor="text1"/>
          <w:sz w:val="22"/>
          <w:szCs w:val="22"/>
          <w:lang w:val="sq-AL"/>
        </w:rPr>
        <w:t xml:space="preserve">ërhershëm të Këshillit. </w:t>
      </w:r>
    </w:p>
    <w:p w:rsidR="00F37CE4" w:rsidRPr="00DE066A" w:rsidRDefault="00230920" w:rsidP="00504E31">
      <w:pPr>
        <w:pStyle w:val="BodyTextIndent3"/>
        <w:numPr>
          <w:ilvl w:val="0"/>
          <w:numId w:val="3"/>
        </w:numPr>
        <w:spacing w:before="120" w:after="0"/>
        <w:ind w:left="426" w:hanging="426"/>
        <w:jc w:val="both"/>
        <w:rPr>
          <w:rFonts w:ascii="Times New Roman" w:hAnsi="Times New Roman"/>
          <w:bCs/>
          <w:color w:val="000000" w:themeColor="text1"/>
          <w:sz w:val="22"/>
          <w:szCs w:val="22"/>
          <w:lang w:val="sq-AL"/>
        </w:rPr>
      </w:pPr>
      <w:r w:rsidRPr="00DE066A">
        <w:rPr>
          <w:rFonts w:ascii="Times New Roman" w:hAnsi="Times New Roman"/>
          <w:bCs/>
          <w:color w:val="000000" w:themeColor="text1"/>
          <w:sz w:val="22"/>
          <w:szCs w:val="22"/>
          <w:lang w:val="sq-AL"/>
        </w:rPr>
        <w:t>Nëse në mbledhjen e Këshillit apo të komisionit të përhershëm të k</w:t>
      </w:r>
      <w:r w:rsidR="00F37CE4" w:rsidRPr="00DE066A">
        <w:rPr>
          <w:rFonts w:ascii="Times New Roman" w:hAnsi="Times New Roman"/>
          <w:bCs/>
          <w:color w:val="000000" w:themeColor="text1"/>
          <w:sz w:val="22"/>
          <w:szCs w:val="22"/>
          <w:lang w:val="sq-AL"/>
        </w:rPr>
        <w:t>ëshill</w:t>
      </w:r>
      <w:r w:rsidRPr="00DE066A">
        <w:rPr>
          <w:rFonts w:ascii="Times New Roman" w:hAnsi="Times New Roman"/>
          <w:bCs/>
          <w:color w:val="000000" w:themeColor="text1"/>
          <w:sz w:val="22"/>
          <w:szCs w:val="22"/>
          <w:lang w:val="sq-AL"/>
        </w:rPr>
        <w:t>it, qytetarëve të pranishëm në m</w:t>
      </w:r>
      <w:r w:rsidR="00F37CE4" w:rsidRPr="00DE066A">
        <w:rPr>
          <w:rFonts w:ascii="Times New Roman" w:hAnsi="Times New Roman"/>
          <w:bCs/>
          <w:color w:val="000000" w:themeColor="text1"/>
          <w:sz w:val="22"/>
          <w:szCs w:val="22"/>
          <w:lang w:val="sq-AL"/>
        </w:rPr>
        <w:t>bledhje u shpërndahet një listë për dokumentin e pjesëmarrjes, rregjistër, pyetësor apo  ndonjë dokument tjetër i ngjashëm me to, në atë dokumente duhet të deklarohet qartë se nënshkrimi, regjistrimi, ose plotësimi i dokumentit është vullnetar, dhe që të gjithë qytetarët mund të marrin pjesë në mbledhje, pavarësisht nëse firmosin, regjistrojnë apo e plotësojnë dokumentin.</w:t>
      </w:r>
    </w:p>
    <w:p w:rsidR="00F37CE4" w:rsidRPr="00DE066A" w:rsidRDefault="00F37CE4" w:rsidP="00504E31">
      <w:pPr>
        <w:pStyle w:val="BodyTextIndent3"/>
        <w:numPr>
          <w:ilvl w:val="0"/>
          <w:numId w:val="3"/>
        </w:numPr>
        <w:spacing w:before="120" w:after="0"/>
        <w:ind w:left="426" w:hanging="426"/>
        <w:jc w:val="both"/>
        <w:rPr>
          <w:rFonts w:ascii="Times New Roman" w:hAnsi="Times New Roman"/>
          <w:bCs/>
          <w:color w:val="000000" w:themeColor="text1"/>
          <w:sz w:val="22"/>
          <w:szCs w:val="22"/>
          <w:lang w:val="sq-AL"/>
        </w:rPr>
      </w:pPr>
      <w:r w:rsidRPr="00DE066A">
        <w:rPr>
          <w:rFonts w:ascii="Times New Roman" w:hAnsi="Times New Roman"/>
          <w:color w:val="000000" w:themeColor="text1"/>
          <w:sz w:val="22"/>
          <w:szCs w:val="22"/>
          <w:lang w:val="sq-AL"/>
        </w:rPr>
        <w:t>Asnjë person nga publiku nuk lejohet të flasë me shumë se dhjetë (10) minuta përgjatë gjith</w:t>
      </w:r>
      <w:r w:rsidR="00230920" w:rsidRPr="00DE066A">
        <w:rPr>
          <w:rFonts w:ascii="Times New Roman" w:hAnsi="Times New Roman"/>
          <w:color w:val="000000" w:themeColor="text1"/>
          <w:sz w:val="22"/>
          <w:szCs w:val="22"/>
          <w:lang w:val="sq-AL"/>
        </w:rPr>
        <w:t>ë kohës që zhvillohet e gjithë m</w:t>
      </w:r>
      <w:r w:rsidRPr="00DE066A">
        <w:rPr>
          <w:rFonts w:ascii="Times New Roman" w:hAnsi="Times New Roman"/>
          <w:color w:val="000000" w:themeColor="text1"/>
          <w:sz w:val="22"/>
          <w:szCs w:val="22"/>
          <w:lang w:val="sq-AL"/>
        </w:rPr>
        <w:t>bledhja e Këshillit. Personat nga publiku nuk lejohen t’i drejtohen apo t’i bëjë pyetjet direkt Kryetarit apo stafi të Bashkisë, p</w:t>
      </w:r>
      <w:r w:rsidR="00230920" w:rsidRPr="00DE066A">
        <w:rPr>
          <w:rFonts w:ascii="Times New Roman" w:hAnsi="Times New Roman"/>
          <w:color w:val="000000" w:themeColor="text1"/>
          <w:sz w:val="22"/>
          <w:szCs w:val="22"/>
          <w:lang w:val="sq-AL"/>
        </w:rPr>
        <w:t>or vetëm me lejen e Kryetarit/ kryesuesit të m</w:t>
      </w:r>
      <w:r w:rsidRPr="00DE066A">
        <w:rPr>
          <w:rFonts w:ascii="Times New Roman" w:hAnsi="Times New Roman"/>
          <w:color w:val="000000" w:themeColor="text1"/>
          <w:sz w:val="22"/>
          <w:szCs w:val="22"/>
          <w:lang w:val="sq-AL"/>
        </w:rPr>
        <w:t>bledhjes.</w:t>
      </w:r>
    </w:p>
    <w:p w:rsidR="00D64A9F" w:rsidRPr="00DE066A" w:rsidRDefault="00D64A9F" w:rsidP="00504E31">
      <w:pPr>
        <w:pStyle w:val="BodyTextIndent3"/>
        <w:numPr>
          <w:ilvl w:val="0"/>
          <w:numId w:val="3"/>
        </w:numPr>
        <w:spacing w:before="120" w:after="0"/>
        <w:ind w:left="426" w:hanging="426"/>
        <w:jc w:val="both"/>
        <w:rPr>
          <w:rFonts w:ascii="Times New Roman" w:hAnsi="Times New Roman"/>
          <w:bCs/>
          <w:color w:val="000000" w:themeColor="text1"/>
          <w:sz w:val="22"/>
          <w:szCs w:val="22"/>
          <w:lang w:val="sq-AL"/>
        </w:rPr>
      </w:pPr>
      <w:r w:rsidRPr="00DE066A">
        <w:rPr>
          <w:rFonts w:ascii="Times New Roman" w:hAnsi="Times New Roman"/>
          <w:color w:val="000000" w:themeColor="text1"/>
          <w:sz w:val="22"/>
          <w:szCs w:val="22"/>
          <w:lang w:val="sq-AL"/>
        </w:rPr>
        <w:t>Qytetarët lejohen të flasin në një mbledhje të veçantë të Këshillit, vetëm për ato pika të axhendës ku lejohen folësit nga publiku.</w:t>
      </w:r>
    </w:p>
    <w:p w:rsidR="00BA34DC" w:rsidRPr="00DE066A" w:rsidRDefault="00BA34DC" w:rsidP="00504E31">
      <w:pPr>
        <w:pStyle w:val="BodyTextIndent3"/>
        <w:numPr>
          <w:ilvl w:val="0"/>
          <w:numId w:val="3"/>
        </w:numPr>
        <w:spacing w:before="120" w:after="0"/>
        <w:ind w:left="426" w:hanging="426"/>
        <w:jc w:val="both"/>
        <w:rPr>
          <w:rFonts w:ascii="Times New Roman" w:hAnsi="Times New Roman"/>
          <w:bCs/>
          <w:color w:val="000000" w:themeColor="text1"/>
          <w:sz w:val="22"/>
          <w:szCs w:val="22"/>
          <w:lang w:val="sq-AL"/>
        </w:rPr>
      </w:pPr>
      <w:r w:rsidRPr="00DE066A">
        <w:rPr>
          <w:rFonts w:ascii="Times New Roman" w:hAnsi="Times New Roman"/>
          <w:bCs/>
          <w:color w:val="000000" w:themeColor="text1"/>
          <w:sz w:val="22"/>
          <w:szCs w:val="22"/>
          <w:lang w:val="sq-AL"/>
        </w:rPr>
        <w:t xml:space="preserve">Këshilli apo komisioni i përhershëm nuk diskuton gjatë seancave të dëgjesave publike. Çdo këshilltar mund t’i drejtoijë pyetje personave që marrin fjalën në një seancë të dëgjesës publike, por folësi nuk është i detyruar ti përgjigjet pyetjes së këshilltarit. </w:t>
      </w:r>
    </w:p>
    <w:p w:rsidR="00DF1C72" w:rsidRPr="00DE066A" w:rsidRDefault="00DF1C72" w:rsidP="00DF1C72">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color w:val="000000" w:themeColor="text1"/>
          <w:spacing w:val="0"/>
          <w:sz w:val="22"/>
          <w:szCs w:val="22"/>
          <w:lang w:val="sq-AL"/>
        </w:rPr>
      </w:pPr>
    </w:p>
    <w:p w:rsidR="00DF1C72" w:rsidRPr="00DE066A" w:rsidRDefault="00DF1C72" w:rsidP="00B72D29">
      <w:pPr>
        <w:pStyle w:val="Heading4"/>
        <w:spacing w:before="120" w:after="0"/>
        <w:rPr>
          <w:color w:val="000000" w:themeColor="text1"/>
        </w:rPr>
      </w:pPr>
      <w:bookmarkStart w:id="115" w:name="_Toc38349328"/>
      <w:r w:rsidRPr="00DE066A">
        <w:rPr>
          <w:color w:val="000000" w:themeColor="text1"/>
        </w:rPr>
        <w:t>Përfshirja e këshillave komunitarë dhe kryesive të fshatrave në proçesin e këshillimit publik</w:t>
      </w:r>
      <w:bookmarkEnd w:id="115"/>
    </w:p>
    <w:p w:rsidR="00DF1C72" w:rsidRPr="00DE066A" w:rsidRDefault="00DF1C72" w:rsidP="00F94BC9">
      <w:pPr>
        <w:pStyle w:val="ListParagraph"/>
        <w:numPr>
          <w:ilvl w:val="0"/>
          <w:numId w:val="59"/>
        </w:numPr>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 xml:space="preserve">Këshillat komunitarë dhe kryesitë e fshatrave marrin pjesë direkt në proçesin e këshillimit </w:t>
      </w:r>
      <w:r w:rsidR="00B813F7" w:rsidRPr="00DE066A">
        <w:rPr>
          <w:rFonts w:ascii="Times New Roman" w:hAnsi="Times New Roman"/>
          <w:color w:val="000000" w:themeColor="text1"/>
        </w:rPr>
        <w:t>publik të projek</w:t>
      </w:r>
      <w:r w:rsidRPr="00DE066A">
        <w:rPr>
          <w:rFonts w:ascii="Times New Roman" w:hAnsi="Times New Roman"/>
          <w:color w:val="000000" w:themeColor="text1"/>
        </w:rPr>
        <w:t>takteve</w:t>
      </w:r>
      <w:r w:rsidR="00B813F7" w:rsidRPr="00DE066A">
        <w:rPr>
          <w:rFonts w:ascii="Times New Roman" w:hAnsi="Times New Roman"/>
          <w:color w:val="000000" w:themeColor="text1"/>
        </w:rPr>
        <w:t>, me komente dhe rekomandimet e tyre, në rastet kur një projektakt i ndikon direkt banorëve apo grupeve të inter</w:t>
      </w:r>
      <w:r w:rsidR="00D66348" w:rsidRPr="00DE066A">
        <w:rPr>
          <w:rFonts w:ascii="Times New Roman" w:hAnsi="Times New Roman"/>
          <w:color w:val="000000" w:themeColor="text1"/>
        </w:rPr>
        <w:t>esit, bizneseve dhe territorit t</w:t>
      </w:r>
      <w:r w:rsidR="00B813F7" w:rsidRPr="00DE066A">
        <w:rPr>
          <w:rFonts w:ascii="Times New Roman" w:hAnsi="Times New Roman"/>
          <w:color w:val="000000" w:themeColor="text1"/>
        </w:rPr>
        <w:t>ë lagje</w:t>
      </w:r>
      <w:r w:rsidR="00D66348" w:rsidRPr="00DE066A">
        <w:rPr>
          <w:rFonts w:ascii="Times New Roman" w:hAnsi="Times New Roman"/>
          <w:color w:val="000000" w:themeColor="text1"/>
        </w:rPr>
        <w:t>s</w:t>
      </w:r>
      <w:r w:rsidR="00B813F7" w:rsidRPr="00DE066A">
        <w:rPr>
          <w:rFonts w:ascii="Times New Roman" w:hAnsi="Times New Roman"/>
          <w:color w:val="000000" w:themeColor="text1"/>
        </w:rPr>
        <w:t xml:space="preserve"> apo fshat</w:t>
      </w:r>
      <w:r w:rsidR="00D66348" w:rsidRPr="00DE066A">
        <w:rPr>
          <w:rFonts w:ascii="Times New Roman" w:hAnsi="Times New Roman"/>
          <w:color w:val="000000" w:themeColor="text1"/>
        </w:rPr>
        <w:t>it</w:t>
      </w:r>
      <w:r w:rsidRPr="00DE066A">
        <w:rPr>
          <w:rFonts w:ascii="Times New Roman" w:hAnsi="Times New Roman"/>
          <w:color w:val="000000" w:themeColor="text1"/>
        </w:rPr>
        <w:t xml:space="preserve">. </w:t>
      </w:r>
    </w:p>
    <w:p w:rsidR="00397B6E" w:rsidRPr="00DE066A" w:rsidRDefault="00B72D29" w:rsidP="00F94BC9">
      <w:pPr>
        <w:pStyle w:val="ListParagraph"/>
        <w:numPr>
          <w:ilvl w:val="0"/>
          <w:numId w:val="59"/>
        </w:numPr>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Në rast</w:t>
      </w:r>
      <w:r w:rsidR="00D66348" w:rsidRPr="00DE066A">
        <w:rPr>
          <w:rFonts w:ascii="Times New Roman" w:hAnsi="Times New Roman"/>
          <w:color w:val="000000" w:themeColor="text1"/>
        </w:rPr>
        <w:t xml:space="preserve"> kur</w:t>
      </w:r>
      <w:r w:rsidR="00403424" w:rsidRPr="00DE066A">
        <w:rPr>
          <w:rFonts w:ascii="Times New Roman" w:hAnsi="Times New Roman"/>
          <w:color w:val="000000" w:themeColor="text1"/>
        </w:rPr>
        <w:t xml:space="preserve"> k</w:t>
      </w:r>
      <w:r w:rsidR="00397B6E" w:rsidRPr="00DE066A">
        <w:rPr>
          <w:rFonts w:ascii="Times New Roman" w:hAnsi="Times New Roman"/>
          <w:color w:val="000000" w:themeColor="text1"/>
        </w:rPr>
        <w:t xml:space="preserve">omisioni </w:t>
      </w:r>
      <w:r w:rsidR="00D66348" w:rsidRPr="00DE066A">
        <w:rPr>
          <w:rFonts w:ascii="Times New Roman" w:hAnsi="Times New Roman"/>
          <w:color w:val="000000" w:themeColor="text1"/>
        </w:rPr>
        <w:t>i</w:t>
      </w:r>
      <w:r w:rsidR="00403424" w:rsidRPr="00DE066A">
        <w:rPr>
          <w:rFonts w:ascii="Times New Roman" w:hAnsi="Times New Roman"/>
          <w:color w:val="000000" w:themeColor="text1"/>
        </w:rPr>
        <w:t xml:space="preserve"> p</w:t>
      </w:r>
      <w:r w:rsidR="00397B6E" w:rsidRPr="00DE066A">
        <w:rPr>
          <w:rFonts w:ascii="Times New Roman" w:hAnsi="Times New Roman"/>
          <w:color w:val="000000" w:themeColor="text1"/>
        </w:rPr>
        <w:t>ërhershëm i kërkon ndërmjetësit komunitar dhe/apo kryetarit të fshatit të shprehen me sh</w:t>
      </w:r>
      <w:r w:rsidR="00D66348" w:rsidRPr="00DE066A">
        <w:rPr>
          <w:rFonts w:ascii="Times New Roman" w:hAnsi="Times New Roman"/>
          <w:color w:val="000000" w:themeColor="text1"/>
        </w:rPr>
        <w:t>k</w:t>
      </w:r>
      <w:r w:rsidR="00397B6E" w:rsidRPr="00DE066A">
        <w:rPr>
          <w:rFonts w:ascii="Times New Roman" w:hAnsi="Times New Roman"/>
          <w:color w:val="000000" w:themeColor="text1"/>
        </w:rPr>
        <w:t>rim për projek</w:t>
      </w:r>
      <w:r w:rsidR="00D66348" w:rsidRPr="00DE066A">
        <w:rPr>
          <w:rFonts w:ascii="Times New Roman" w:hAnsi="Times New Roman"/>
          <w:color w:val="000000" w:themeColor="text1"/>
        </w:rPr>
        <w:t>ak</w:t>
      </w:r>
      <w:r w:rsidR="00397B6E" w:rsidRPr="00DE066A">
        <w:rPr>
          <w:rFonts w:ascii="Times New Roman" w:hAnsi="Times New Roman"/>
          <w:color w:val="000000" w:themeColor="text1"/>
        </w:rPr>
        <w:t>tin/et që janë shpalluar për k</w:t>
      </w:r>
      <w:r w:rsidR="00D66348" w:rsidRPr="00DE066A">
        <w:rPr>
          <w:rFonts w:ascii="Times New Roman" w:hAnsi="Times New Roman"/>
          <w:color w:val="000000" w:themeColor="text1"/>
        </w:rPr>
        <w:t xml:space="preserve">ëshilli </w:t>
      </w:r>
      <w:r w:rsidR="00397B6E" w:rsidRPr="00DE066A">
        <w:rPr>
          <w:rFonts w:ascii="Times New Roman" w:hAnsi="Times New Roman"/>
          <w:color w:val="000000" w:themeColor="text1"/>
        </w:rPr>
        <w:t>publik</w:t>
      </w:r>
      <w:r w:rsidRPr="00DE066A">
        <w:rPr>
          <w:rFonts w:ascii="Times New Roman" w:hAnsi="Times New Roman"/>
          <w:color w:val="000000" w:themeColor="text1"/>
        </w:rPr>
        <w:t xml:space="preserve">, </w:t>
      </w:r>
      <w:r w:rsidR="00D66348" w:rsidRPr="00DE066A">
        <w:rPr>
          <w:rFonts w:ascii="Times New Roman" w:hAnsi="Times New Roman"/>
          <w:color w:val="000000" w:themeColor="text1"/>
        </w:rPr>
        <w:t>ndërmjet</w:t>
      </w:r>
      <w:r w:rsidR="0082181D" w:rsidRPr="00DE066A">
        <w:rPr>
          <w:rFonts w:ascii="Times New Roman" w:hAnsi="Times New Roman"/>
          <w:color w:val="000000" w:themeColor="text1"/>
        </w:rPr>
        <w:t xml:space="preserve">ësi komunitar </w:t>
      </w:r>
      <w:r w:rsidR="00D66348" w:rsidRPr="00DE066A">
        <w:rPr>
          <w:rFonts w:ascii="Times New Roman" w:hAnsi="Times New Roman"/>
          <w:color w:val="000000" w:themeColor="text1"/>
        </w:rPr>
        <w:t>apo kryetari i</w:t>
      </w:r>
      <w:r w:rsidR="00397B6E" w:rsidRPr="00DE066A">
        <w:rPr>
          <w:rFonts w:ascii="Times New Roman" w:hAnsi="Times New Roman"/>
          <w:color w:val="000000" w:themeColor="text1"/>
        </w:rPr>
        <w:t xml:space="preserve"> fshatit </w:t>
      </w:r>
      <w:r w:rsidR="00D66348" w:rsidRPr="00DE066A">
        <w:rPr>
          <w:rFonts w:ascii="Times New Roman" w:hAnsi="Times New Roman"/>
          <w:color w:val="000000" w:themeColor="text1"/>
        </w:rPr>
        <w:t>organizojnë mbledhjen e këshillit komunitar/ kryesisë së</w:t>
      </w:r>
      <w:r w:rsidR="00397B6E" w:rsidRPr="00DE066A">
        <w:rPr>
          <w:rFonts w:ascii="Times New Roman" w:hAnsi="Times New Roman"/>
          <w:color w:val="000000" w:themeColor="text1"/>
        </w:rPr>
        <w:t xml:space="preserve"> fshat</w:t>
      </w:r>
      <w:r w:rsidR="0082181D" w:rsidRPr="00DE066A">
        <w:rPr>
          <w:rFonts w:ascii="Times New Roman" w:hAnsi="Times New Roman"/>
          <w:color w:val="000000" w:themeColor="text1"/>
        </w:rPr>
        <w:t>it, shqyrtojnë kërkesën e komisioni i p</w:t>
      </w:r>
      <w:r w:rsidR="00D66348" w:rsidRPr="00DE066A">
        <w:rPr>
          <w:rFonts w:ascii="Times New Roman" w:hAnsi="Times New Roman"/>
          <w:color w:val="000000" w:themeColor="text1"/>
        </w:rPr>
        <w:t>ërhershëm dhe i dërgojnë përgjigjen përkatëse.</w:t>
      </w:r>
    </w:p>
    <w:p w:rsidR="00514641" w:rsidRPr="00DE066A" w:rsidRDefault="00514641" w:rsidP="00F94BC9">
      <w:pPr>
        <w:pStyle w:val="ListParagraph"/>
        <w:numPr>
          <w:ilvl w:val="0"/>
          <w:numId w:val="59"/>
        </w:numPr>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 xml:space="preserve">Në çdo rast ndërmjetësi komunitar dhe/apo kryetari i fshatit dërgon komentet dhe rekomandimet </w:t>
      </w:r>
      <w:r w:rsidR="007937AA" w:rsidRPr="00DE066A">
        <w:rPr>
          <w:rFonts w:ascii="Times New Roman" w:hAnsi="Times New Roman"/>
          <w:color w:val="000000" w:themeColor="text1"/>
        </w:rPr>
        <w:t>b</w:t>
      </w:r>
      <w:r w:rsidRPr="00DE066A">
        <w:rPr>
          <w:rFonts w:ascii="Times New Roman" w:hAnsi="Times New Roman"/>
          <w:color w:val="000000" w:themeColor="text1"/>
        </w:rPr>
        <w:t>renda afati</w:t>
      </w:r>
      <w:r w:rsidR="007937AA" w:rsidRPr="00DE066A">
        <w:rPr>
          <w:rFonts w:ascii="Times New Roman" w:hAnsi="Times New Roman"/>
          <w:color w:val="000000" w:themeColor="text1"/>
        </w:rPr>
        <w:t>t</w:t>
      </w:r>
      <w:r w:rsidRPr="00DE066A">
        <w:rPr>
          <w:rFonts w:ascii="Times New Roman" w:hAnsi="Times New Roman"/>
          <w:color w:val="000000" w:themeColor="text1"/>
        </w:rPr>
        <w:t xml:space="preserve"> 20 ditë pune nga data e shpalljes së p</w:t>
      </w:r>
      <w:r w:rsidR="00230920" w:rsidRPr="00DE066A">
        <w:rPr>
          <w:rFonts w:ascii="Times New Roman" w:hAnsi="Times New Roman"/>
          <w:color w:val="000000" w:themeColor="text1"/>
        </w:rPr>
        <w:t>rojektaktit për këshillim publik</w:t>
      </w:r>
      <w:r w:rsidRPr="00DE066A">
        <w:rPr>
          <w:rFonts w:ascii="Times New Roman" w:hAnsi="Times New Roman"/>
          <w:color w:val="000000" w:themeColor="text1"/>
        </w:rPr>
        <w:t>.</w:t>
      </w:r>
    </w:p>
    <w:p w:rsidR="003E313E" w:rsidRPr="00DE066A" w:rsidRDefault="003E313E" w:rsidP="003E313E">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color w:val="000000" w:themeColor="text1"/>
          <w:spacing w:val="0"/>
          <w:sz w:val="22"/>
          <w:szCs w:val="22"/>
          <w:lang w:val="sq-AL"/>
        </w:rPr>
      </w:pPr>
    </w:p>
    <w:p w:rsidR="003E313E" w:rsidRPr="00DE066A" w:rsidRDefault="003E313E" w:rsidP="003E313E">
      <w:pPr>
        <w:pStyle w:val="Heading4"/>
        <w:rPr>
          <w:color w:val="000000" w:themeColor="text1"/>
        </w:rPr>
      </w:pPr>
      <w:bookmarkStart w:id="116" w:name="_Toc38349329"/>
      <w:r w:rsidRPr="00DE066A">
        <w:rPr>
          <w:color w:val="000000" w:themeColor="text1"/>
        </w:rPr>
        <w:t>Kës</w:t>
      </w:r>
      <w:r w:rsidR="00403424" w:rsidRPr="00DE066A">
        <w:rPr>
          <w:color w:val="000000" w:themeColor="text1"/>
        </w:rPr>
        <w:t>hillimi i publikut për projekt planin strategjik të z</w:t>
      </w:r>
      <w:r w:rsidR="00FC4CD3" w:rsidRPr="00DE066A">
        <w:rPr>
          <w:color w:val="000000" w:themeColor="text1"/>
        </w:rPr>
        <w:t xml:space="preserve">hvillimit të </w:t>
      </w:r>
      <w:r w:rsidR="00403424" w:rsidRPr="00DE066A">
        <w:rPr>
          <w:color w:val="000000" w:themeColor="text1"/>
        </w:rPr>
        <w:t>b</w:t>
      </w:r>
      <w:r w:rsidRPr="00DE066A">
        <w:rPr>
          <w:color w:val="000000" w:themeColor="text1"/>
        </w:rPr>
        <w:t>ashkisë</w:t>
      </w:r>
      <w:bookmarkEnd w:id="116"/>
    </w:p>
    <w:p w:rsidR="003E313E" w:rsidRPr="00DE066A" w:rsidRDefault="003E313E" w:rsidP="00F94BC9">
      <w:pPr>
        <w:pStyle w:val="ListParagraph"/>
        <w:numPr>
          <w:ilvl w:val="0"/>
          <w:numId w:val="32"/>
        </w:numPr>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 xml:space="preserve">Këshilli miraton projektaktin e </w:t>
      </w:r>
      <w:r w:rsidR="00356B23" w:rsidRPr="00DE066A">
        <w:rPr>
          <w:rFonts w:ascii="Times New Roman" w:hAnsi="Times New Roman"/>
          <w:color w:val="000000" w:themeColor="text1"/>
        </w:rPr>
        <w:t>Planin Strategjik të Zhvillimit të Bashkisë (PSZhB)</w:t>
      </w:r>
      <w:r w:rsidRPr="00DE066A">
        <w:rPr>
          <w:rFonts w:ascii="Times New Roman" w:hAnsi="Times New Roman"/>
          <w:color w:val="000000" w:themeColor="text1"/>
        </w:rPr>
        <w:t xml:space="preserve"> që i paraqitet për shqyrtim nga Kryetari i Bashkisë pasi projektakti shqyrtohet nga Komisioni i Zhvillimit </w:t>
      </w:r>
      <w:r w:rsidR="00356B23" w:rsidRPr="00DE066A">
        <w:rPr>
          <w:rFonts w:ascii="Times New Roman" w:hAnsi="Times New Roman"/>
          <w:color w:val="000000" w:themeColor="text1"/>
        </w:rPr>
        <w:t xml:space="preserve">Strategjik dhe Ekonomik, </w:t>
      </w:r>
      <w:r w:rsidRPr="00DE066A">
        <w:rPr>
          <w:rFonts w:ascii="Times New Roman" w:hAnsi="Times New Roman"/>
          <w:color w:val="000000" w:themeColor="text1"/>
        </w:rPr>
        <w:t xml:space="preserve">në një mbledhje të hapur për publikun dhe median. </w:t>
      </w:r>
    </w:p>
    <w:p w:rsidR="003E313E" w:rsidRPr="00DE066A" w:rsidRDefault="000044DB" w:rsidP="00F94BC9">
      <w:pPr>
        <w:pStyle w:val="ListParagraph"/>
        <w:numPr>
          <w:ilvl w:val="0"/>
          <w:numId w:val="32"/>
        </w:numPr>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 xml:space="preserve">Komisioni mban dy takimeve publike </w:t>
      </w:r>
      <w:r w:rsidR="003E313E" w:rsidRPr="00DE066A">
        <w:rPr>
          <w:rFonts w:ascii="Times New Roman" w:hAnsi="Times New Roman"/>
          <w:color w:val="000000" w:themeColor="text1"/>
        </w:rPr>
        <w:t xml:space="preserve">në lidhje me projektaktin e </w:t>
      </w:r>
      <w:r w:rsidR="00B051C7" w:rsidRPr="00DE066A">
        <w:rPr>
          <w:rFonts w:ascii="Times New Roman" w:hAnsi="Times New Roman"/>
          <w:color w:val="000000" w:themeColor="text1"/>
        </w:rPr>
        <w:t>PSZhB</w:t>
      </w:r>
      <w:r w:rsidR="003E313E" w:rsidRPr="00DE066A">
        <w:rPr>
          <w:rFonts w:ascii="Times New Roman" w:hAnsi="Times New Roman"/>
          <w:color w:val="000000" w:themeColor="text1"/>
        </w:rPr>
        <w:t xml:space="preserve"> apo rishikimin e </w:t>
      </w:r>
      <w:r w:rsidR="00B051C7" w:rsidRPr="00DE066A">
        <w:rPr>
          <w:rFonts w:ascii="Times New Roman" w:hAnsi="Times New Roman"/>
          <w:color w:val="000000" w:themeColor="text1"/>
        </w:rPr>
        <w:t xml:space="preserve">PSZhB, një seancë në secilën prej dy mbledhjeve të Këshillit ku </w:t>
      </w:r>
      <w:r w:rsidR="00B051C7" w:rsidRPr="00DE066A">
        <w:rPr>
          <w:rFonts w:ascii="Times New Roman" w:hAnsi="Times New Roman"/>
          <w:color w:val="000000" w:themeColor="text1"/>
        </w:rPr>
        <w:lastRenderedPageBreak/>
        <w:t>shqyrtohet PSZhB</w:t>
      </w:r>
      <w:r w:rsidR="003E313E" w:rsidRPr="00DE066A">
        <w:rPr>
          <w:rFonts w:ascii="Times New Roman" w:hAnsi="Times New Roman"/>
          <w:color w:val="000000" w:themeColor="text1"/>
        </w:rPr>
        <w:t xml:space="preserve">. Në </w:t>
      </w:r>
      <w:r w:rsidRPr="00DE066A">
        <w:rPr>
          <w:rFonts w:ascii="Times New Roman" w:hAnsi="Times New Roman"/>
          <w:color w:val="000000" w:themeColor="text1"/>
        </w:rPr>
        <w:t xml:space="preserve">dy takimeve publike </w:t>
      </w:r>
      <w:r w:rsidR="003E313E" w:rsidRPr="00DE066A">
        <w:rPr>
          <w:rFonts w:ascii="Times New Roman" w:hAnsi="Times New Roman"/>
          <w:color w:val="000000" w:themeColor="text1"/>
        </w:rPr>
        <w:t>ftohen të marrin pjesë të gjithë anëtarët e Këshillit.</w:t>
      </w:r>
    </w:p>
    <w:p w:rsidR="00E40E66" w:rsidRPr="00DE066A" w:rsidRDefault="003E313E" w:rsidP="00F94BC9">
      <w:pPr>
        <w:pStyle w:val="ListParagraph"/>
        <w:numPr>
          <w:ilvl w:val="0"/>
          <w:numId w:val="32"/>
        </w:numPr>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 xml:space="preserve">Këshilli në Mbledhjen e parë të shqyrtimit të projektaktin e </w:t>
      </w:r>
      <w:r w:rsidR="00E40E66" w:rsidRPr="00DE066A">
        <w:rPr>
          <w:rFonts w:ascii="Times New Roman" w:hAnsi="Times New Roman"/>
          <w:color w:val="000000" w:themeColor="text1"/>
        </w:rPr>
        <w:t>PSZhB</w:t>
      </w:r>
      <w:r w:rsidRPr="00DE066A">
        <w:rPr>
          <w:rFonts w:ascii="Times New Roman" w:hAnsi="Times New Roman"/>
          <w:color w:val="000000" w:themeColor="text1"/>
        </w:rPr>
        <w:t xml:space="preserve"> përcakton datat e mbajtjes së dëgjesave publike që do të organizohen nga Këshilli, ndërkohë në Mbledhjen e dytë, shqyrton raportin e Komisionit dhe komentet, </w:t>
      </w:r>
      <w:r w:rsidR="00E40E66" w:rsidRPr="00DE066A">
        <w:rPr>
          <w:rFonts w:ascii="Times New Roman" w:hAnsi="Times New Roman"/>
          <w:color w:val="000000" w:themeColor="text1"/>
        </w:rPr>
        <w:t>rekomandimet</w:t>
      </w:r>
      <w:r w:rsidRPr="00DE066A">
        <w:rPr>
          <w:rFonts w:ascii="Times New Roman" w:hAnsi="Times New Roman"/>
          <w:color w:val="000000" w:themeColor="text1"/>
        </w:rPr>
        <w:t xml:space="preserve"> dhe vërejtje e publikut të dokumentuara në dy dëgjesat publike.</w:t>
      </w:r>
    </w:p>
    <w:p w:rsidR="00E40E66" w:rsidRPr="00DE066A" w:rsidRDefault="00E40E66" w:rsidP="00F94BC9">
      <w:pPr>
        <w:pStyle w:val="ListParagraph"/>
        <w:numPr>
          <w:ilvl w:val="0"/>
          <w:numId w:val="32"/>
        </w:numPr>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 xml:space="preserve">Këshilli organizon dy seanca dëgjimore publike në lidhje me projektaktin e PPV apo rishikimin e PSZhB. </w:t>
      </w:r>
      <w:r w:rsidR="000044DB" w:rsidRPr="00DE066A">
        <w:rPr>
          <w:rFonts w:ascii="Times New Roman" w:hAnsi="Times New Roman"/>
          <w:color w:val="000000" w:themeColor="text1"/>
        </w:rPr>
        <w:t>Në seanca dëgjimore ftohen të marrin pjesë të gjithë anëtarët e Këshillit.</w:t>
      </w:r>
    </w:p>
    <w:p w:rsidR="00F93791" w:rsidRPr="00DE066A" w:rsidRDefault="00F93791" w:rsidP="00F94BC9">
      <w:pPr>
        <w:pStyle w:val="ListParagraph"/>
        <w:numPr>
          <w:ilvl w:val="0"/>
          <w:numId w:val="32"/>
        </w:numPr>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 xml:space="preserve">Seanca e parë dëgjimore organizohet me pjesëmarrjne e grupeve të interesit që kanë dërguar kërkesë për pjesëmarrje, dhe seanca e dytë organizohet me pjesëmarrjen e grupeve komunitare nga njesitë administrative. Seanca dëgjimore organizohen nga Sekretari dhe drejtohen nga Kryetari Komisionit, dhe në mungesë të tij nga zëvëndës kryetari Komisionit. </w:t>
      </w:r>
    </w:p>
    <w:p w:rsidR="004F558C" w:rsidRPr="00DE066A" w:rsidRDefault="004F558C" w:rsidP="00F94BC9">
      <w:pPr>
        <w:pStyle w:val="ListParagraph"/>
        <w:numPr>
          <w:ilvl w:val="0"/>
          <w:numId w:val="32"/>
        </w:numPr>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 xml:space="preserve">Në seancat dëgjimore lejohet të flasin vetëm përsonat të cilët kanë bërë kërkesë me shkrim dhe kanë regjistruar emrin, adresën dhe kontaktet me </w:t>
      </w:r>
      <w:r w:rsidR="003C6CCD" w:rsidRPr="00DE066A">
        <w:rPr>
          <w:rFonts w:ascii="Times New Roman" w:hAnsi="Times New Roman"/>
          <w:color w:val="000000" w:themeColor="text1"/>
        </w:rPr>
        <w:t>celular</w:t>
      </w:r>
      <w:r w:rsidRPr="00DE066A">
        <w:rPr>
          <w:rFonts w:ascii="Times New Roman" w:hAnsi="Times New Roman"/>
          <w:color w:val="000000" w:themeColor="text1"/>
        </w:rPr>
        <w:t xml:space="preserve"> dh</w:t>
      </w:r>
      <w:r w:rsidR="003C6CCD" w:rsidRPr="00DE066A">
        <w:rPr>
          <w:rFonts w:ascii="Times New Roman" w:hAnsi="Times New Roman"/>
          <w:color w:val="000000" w:themeColor="text1"/>
        </w:rPr>
        <w:t>e</w:t>
      </w:r>
      <w:r w:rsidRPr="00DE066A">
        <w:rPr>
          <w:rFonts w:ascii="Times New Roman" w:hAnsi="Times New Roman"/>
          <w:color w:val="000000" w:themeColor="text1"/>
        </w:rPr>
        <w:t xml:space="preserve">/apo </w:t>
      </w:r>
      <w:r w:rsidR="003C6CCD" w:rsidRPr="00DE066A">
        <w:rPr>
          <w:rFonts w:ascii="Times New Roman" w:hAnsi="Times New Roman"/>
          <w:color w:val="000000" w:themeColor="text1"/>
        </w:rPr>
        <w:t xml:space="preserve">postë </w:t>
      </w:r>
      <w:r w:rsidRPr="00DE066A">
        <w:rPr>
          <w:rFonts w:ascii="Times New Roman" w:hAnsi="Times New Roman"/>
          <w:color w:val="000000" w:themeColor="text1"/>
        </w:rPr>
        <w:t>elektronike.</w:t>
      </w:r>
    </w:p>
    <w:p w:rsidR="00F93791" w:rsidRPr="00DE066A" w:rsidRDefault="00F93791" w:rsidP="00F94BC9">
      <w:pPr>
        <w:pStyle w:val="ListParagraph"/>
        <w:numPr>
          <w:ilvl w:val="0"/>
          <w:numId w:val="32"/>
        </w:numPr>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Komentet, rekomandimet dhe vërejtjet e publikut dokumentohen nga Sekretari dhe punonjësit e Sekretariatit, dhe janë të hapura për publikun.</w:t>
      </w:r>
    </w:p>
    <w:p w:rsidR="00F93791" w:rsidRPr="00DE066A" w:rsidRDefault="00F93791" w:rsidP="00F94BC9">
      <w:pPr>
        <w:pStyle w:val="ListParagraph"/>
        <w:numPr>
          <w:ilvl w:val="0"/>
          <w:numId w:val="32"/>
        </w:numPr>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Rekomandimet e pranuara, bashkë me raportin e Komisionit, i paraqiten Këshillit në seancën ku shqyrtohet PSZhB.</w:t>
      </w:r>
    </w:p>
    <w:p w:rsidR="00C7017E" w:rsidRPr="00DE066A" w:rsidRDefault="00C7017E" w:rsidP="00EB23E2">
      <w:pPr>
        <w:pStyle w:val="TableHeader"/>
        <w:numPr>
          <w:ilvl w:val="0"/>
          <w:numId w:val="1"/>
        </w:numPr>
        <w:overflowPunct/>
        <w:autoSpaceDE/>
        <w:autoSpaceDN/>
        <w:adjustRightInd/>
        <w:spacing w:before="360" w:after="120" w:line="276" w:lineRule="auto"/>
        <w:ind w:left="357" w:hanging="357"/>
        <w:textAlignment w:val="auto"/>
        <w:rPr>
          <w:rFonts w:ascii="Times New Roman" w:hAnsi="Times New Roman"/>
          <w:smallCaps w:val="0"/>
          <w:color w:val="000000" w:themeColor="text1"/>
          <w:spacing w:val="0"/>
          <w:sz w:val="22"/>
          <w:szCs w:val="22"/>
          <w:lang w:val="sq-AL"/>
        </w:rPr>
      </w:pPr>
    </w:p>
    <w:p w:rsidR="00C7017E" w:rsidRPr="00DE066A" w:rsidRDefault="00C7252A" w:rsidP="00EB23E2">
      <w:pPr>
        <w:pStyle w:val="Heading4"/>
        <w:rPr>
          <w:color w:val="000000" w:themeColor="text1"/>
        </w:rPr>
      </w:pPr>
      <w:bookmarkStart w:id="117" w:name="_Toc38349330"/>
      <w:r w:rsidRPr="00DE066A">
        <w:rPr>
          <w:color w:val="000000" w:themeColor="text1"/>
        </w:rPr>
        <w:t xml:space="preserve">Këshillimi i publikut për projekt dokumentin e </w:t>
      </w:r>
      <w:r w:rsidR="00BE0FA0" w:rsidRPr="00DE066A">
        <w:rPr>
          <w:color w:val="000000" w:themeColor="text1"/>
        </w:rPr>
        <w:t>b</w:t>
      </w:r>
      <w:r w:rsidR="00C7017E" w:rsidRPr="00DE066A">
        <w:rPr>
          <w:color w:val="000000" w:themeColor="text1"/>
        </w:rPr>
        <w:t>uxhetit</w:t>
      </w:r>
      <w:r w:rsidRPr="00DE066A">
        <w:rPr>
          <w:color w:val="000000" w:themeColor="text1"/>
        </w:rPr>
        <w:t xml:space="preserve"> t</w:t>
      </w:r>
      <w:r w:rsidR="00F354CC" w:rsidRPr="00DE066A">
        <w:rPr>
          <w:color w:val="000000" w:themeColor="text1"/>
        </w:rPr>
        <w:t>ë bashki</w:t>
      </w:r>
      <w:r w:rsidRPr="00DE066A">
        <w:rPr>
          <w:color w:val="000000" w:themeColor="text1"/>
        </w:rPr>
        <w:t>së</w:t>
      </w:r>
      <w:bookmarkEnd w:id="117"/>
    </w:p>
    <w:p w:rsidR="007411D0" w:rsidRPr="00DE066A" w:rsidRDefault="00A26126" w:rsidP="00F94BC9">
      <w:pPr>
        <w:pStyle w:val="ListParagraph"/>
        <w:numPr>
          <w:ilvl w:val="0"/>
          <w:numId w:val="34"/>
        </w:numPr>
        <w:spacing w:before="120" w:after="0"/>
        <w:ind w:left="357" w:hanging="357"/>
        <w:contextualSpacing w:val="0"/>
        <w:jc w:val="both"/>
        <w:rPr>
          <w:rFonts w:ascii="Times New Roman" w:hAnsi="Times New Roman"/>
          <w:color w:val="000000" w:themeColor="text1"/>
        </w:rPr>
      </w:pPr>
      <w:r w:rsidRPr="00DE066A">
        <w:rPr>
          <w:rFonts w:ascii="Times New Roman" w:hAnsi="Times New Roman"/>
          <w:color w:val="000000" w:themeColor="text1"/>
        </w:rPr>
        <w:t xml:space="preserve">Programi </w:t>
      </w:r>
      <w:r w:rsidR="00C01168" w:rsidRPr="00DE066A">
        <w:rPr>
          <w:rFonts w:ascii="Times New Roman" w:hAnsi="Times New Roman"/>
          <w:color w:val="000000" w:themeColor="text1"/>
        </w:rPr>
        <w:t>buxhetor</w:t>
      </w:r>
      <w:r w:rsidR="007411D0" w:rsidRPr="00DE066A">
        <w:rPr>
          <w:rFonts w:ascii="Times New Roman" w:hAnsi="Times New Roman"/>
          <w:color w:val="000000" w:themeColor="text1"/>
        </w:rPr>
        <w:t xml:space="preserve"> afatmes</w:t>
      </w:r>
      <w:r w:rsidR="00C01168" w:rsidRPr="00DE066A">
        <w:rPr>
          <w:rFonts w:ascii="Times New Roman" w:hAnsi="Times New Roman"/>
          <w:color w:val="000000" w:themeColor="text1"/>
        </w:rPr>
        <w:t>ëm dhe projektbuxheti vjetor vendor</w:t>
      </w:r>
      <w:r w:rsidR="001E28B1" w:rsidRPr="00DE066A">
        <w:rPr>
          <w:rFonts w:ascii="Times New Roman" w:hAnsi="Times New Roman"/>
          <w:color w:val="000000" w:themeColor="text1"/>
        </w:rPr>
        <w:t>këshillohet</w:t>
      </w:r>
      <w:r w:rsidR="007411D0" w:rsidRPr="00DE066A">
        <w:rPr>
          <w:rFonts w:ascii="Times New Roman" w:hAnsi="Times New Roman"/>
          <w:color w:val="000000" w:themeColor="text1"/>
        </w:rPr>
        <w:t xml:space="preserve"> me komunitetin dhe grupet e interesit</w:t>
      </w:r>
      <w:r w:rsidR="007411D0" w:rsidRPr="00DE066A">
        <w:rPr>
          <w:rStyle w:val="FootnoteReference"/>
          <w:rFonts w:ascii="Times New Roman" w:hAnsi="Times New Roman"/>
          <w:color w:val="000000" w:themeColor="text1"/>
        </w:rPr>
        <w:footnoteReference w:id="58"/>
      </w:r>
      <w:r w:rsidR="007411D0" w:rsidRPr="00DE066A">
        <w:rPr>
          <w:rFonts w:ascii="Times New Roman" w:hAnsi="Times New Roman"/>
          <w:color w:val="000000" w:themeColor="text1"/>
        </w:rPr>
        <w:t>, në sëpaku një takim publik me komunitetin në çdo n</w:t>
      </w:r>
      <w:r w:rsidR="00A74762" w:rsidRPr="00DE066A">
        <w:rPr>
          <w:rFonts w:ascii="Times New Roman" w:hAnsi="Times New Roman"/>
          <w:color w:val="000000" w:themeColor="text1"/>
        </w:rPr>
        <w:t>jësi adminsitrative të Bashkisë, dhe në jo më pak se tre takime me grupe interesi.</w:t>
      </w:r>
    </w:p>
    <w:p w:rsidR="00754118" w:rsidRPr="00DE066A" w:rsidRDefault="00754118" w:rsidP="00F94BC9">
      <w:pPr>
        <w:pStyle w:val="ListParagraph"/>
        <w:numPr>
          <w:ilvl w:val="0"/>
          <w:numId w:val="34"/>
        </w:numPr>
        <w:spacing w:before="120" w:after="0"/>
        <w:ind w:left="357"/>
        <w:contextualSpacing w:val="0"/>
        <w:jc w:val="both"/>
        <w:rPr>
          <w:rFonts w:ascii="Times New Roman" w:hAnsi="Times New Roman"/>
          <w:color w:val="000000" w:themeColor="text1"/>
        </w:rPr>
      </w:pPr>
      <w:r w:rsidRPr="00DE066A">
        <w:rPr>
          <w:rFonts w:ascii="Times New Roman" w:hAnsi="Times New Roman"/>
          <w:color w:val="000000" w:themeColor="text1"/>
        </w:rPr>
        <w:t>Këshilli dhe Komisioni i Financave dhe Buxhetit mbajnë se</w:t>
      </w:r>
      <w:r w:rsidR="00B5083D" w:rsidRPr="00DE066A">
        <w:rPr>
          <w:rFonts w:ascii="Times New Roman" w:hAnsi="Times New Roman"/>
          <w:color w:val="000000" w:themeColor="text1"/>
        </w:rPr>
        <w:t xml:space="preserve">cili sëpaku një dëgjesë publike, </w:t>
      </w:r>
      <w:r w:rsidR="009B32EA" w:rsidRPr="00DE066A">
        <w:rPr>
          <w:rFonts w:ascii="Times New Roman" w:hAnsi="Times New Roman"/>
          <w:color w:val="000000" w:themeColor="text1"/>
        </w:rPr>
        <w:t xml:space="preserve">jo më shumë se 30 </w:t>
      </w:r>
      <w:r w:rsidRPr="00DE066A">
        <w:rPr>
          <w:rFonts w:ascii="Times New Roman" w:hAnsi="Times New Roman"/>
          <w:color w:val="000000" w:themeColor="text1"/>
        </w:rPr>
        <w:t>minuta</w:t>
      </w:r>
      <w:r w:rsidR="00B5083D" w:rsidRPr="00DE066A">
        <w:rPr>
          <w:rFonts w:ascii="Times New Roman" w:hAnsi="Times New Roman"/>
          <w:color w:val="000000" w:themeColor="text1"/>
        </w:rPr>
        <w:t xml:space="preserve">, </w:t>
      </w:r>
      <w:r w:rsidRPr="00DE066A">
        <w:rPr>
          <w:rFonts w:ascii="Times New Roman" w:hAnsi="Times New Roman"/>
          <w:color w:val="000000" w:themeColor="text1"/>
        </w:rPr>
        <w:t>në Mbledhjen ku shqyrtohet raporti vjetor i zbatimit të buxhetit dhe realizimit të të ardhurave të Bashkisë.</w:t>
      </w:r>
    </w:p>
    <w:p w:rsidR="007411D0" w:rsidRPr="00DE066A" w:rsidRDefault="007411D0" w:rsidP="00F94BC9">
      <w:pPr>
        <w:pStyle w:val="ListParagraph"/>
        <w:numPr>
          <w:ilvl w:val="0"/>
          <w:numId w:val="34"/>
        </w:numPr>
        <w:spacing w:before="120" w:after="0"/>
        <w:ind w:left="357"/>
        <w:contextualSpacing w:val="0"/>
        <w:jc w:val="both"/>
        <w:rPr>
          <w:rFonts w:ascii="Times New Roman" w:hAnsi="Times New Roman"/>
          <w:color w:val="000000" w:themeColor="text1"/>
        </w:rPr>
      </w:pPr>
      <w:r w:rsidRPr="00DE066A">
        <w:rPr>
          <w:rFonts w:ascii="Times New Roman" w:hAnsi="Times New Roman"/>
          <w:color w:val="000000" w:themeColor="text1"/>
        </w:rPr>
        <w:t>Kryetari i Këshillit</w:t>
      </w:r>
      <w:r w:rsidR="009B5A29" w:rsidRPr="00DE066A">
        <w:rPr>
          <w:rFonts w:ascii="Times New Roman" w:hAnsi="Times New Roman"/>
          <w:color w:val="000000" w:themeColor="text1"/>
        </w:rPr>
        <w:t>,</w:t>
      </w:r>
      <w:r w:rsidRPr="00DE066A">
        <w:rPr>
          <w:rFonts w:ascii="Times New Roman" w:hAnsi="Times New Roman"/>
          <w:color w:val="000000" w:themeColor="text1"/>
        </w:rPr>
        <w:t xml:space="preserve"> në </w:t>
      </w:r>
      <w:r w:rsidR="001E28B1" w:rsidRPr="00DE066A">
        <w:rPr>
          <w:rFonts w:ascii="Times New Roman" w:hAnsi="Times New Roman"/>
          <w:color w:val="000000" w:themeColor="text1"/>
        </w:rPr>
        <w:t>këshillim</w:t>
      </w:r>
      <w:r w:rsidRPr="00DE066A">
        <w:rPr>
          <w:rFonts w:ascii="Times New Roman" w:hAnsi="Times New Roman"/>
          <w:color w:val="000000" w:themeColor="text1"/>
        </w:rPr>
        <w:t xml:space="preserve"> me Kryesinë e Këshillit dhe Kryetarin e Bashkisë</w:t>
      </w:r>
      <w:r w:rsidR="009B5A29" w:rsidRPr="00DE066A">
        <w:rPr>
          <w:rFonts w:ascii="Times New Roman" w:hAnsi="Times New Roman"/>
          <w:color w:val="000000" w:themeColor="text1"/>
        </w:rPr>
        <w:t>,</w:t>
      </w:r>
      <w:r w:rsidRPr="00DE066A">
        <w:rPr>
          <w:rFonts w:ascii="Times New Roman" w:hAnsi="Times New Roman"/>
          <w:color w:val="000000" w:themeColor="text1"/>
        </w:rPr>
        <w:t xml:space="preserve"> harton kalendarin e takimeve publike </w:t>
      </w:r>
      <w:r w:rsidR="00C01168" w:rsidRPr="00DE066A">
        <w:rPr>
          <w:rFonts w:ascii="Times New Roman" w:hAnsi="Times New Roman"/>
          <w:color w:val="000000" w:themeColor="text1"/>
        </w:rPr>
        <w:t xml:space="preserve">për </w:t>
      </w:r>
      <w:r w:rsidRPr="00DE066A">
        <w:rPr>
          <w:rFonts w:ascii="Times New Roman" w:hAnsi="Times New Roman"/>
          <w:color w:val="000000" w:themeColor="text1"/>
        </w:rPr>
        <w:t xml:space="preserve">buxhetin afatmesëm e vjetor të Bashkisë dhe Sekretari ia njofton të gjithë Këshilltarëve 10 ditë pune përpara fillimit të takimeve publike. </w:t>
      </w:r>
    </w:p>
    <w:p w:rsidR="00436F48" w:rsidRPr="00DE066A" w:rsidRDefault="007411D0" w:rsidP="00F94BC9">
      <w:pPr>
        <w:pStyle w:val="ListParagraph"/>
        <w:numPr>
          <w:ilvl w:val="0"/>
          <w:numId w:val="34"/>
        </w:numPr>
        <w:spacing w:before="120" w:after="0"/>
        <w:ind w:left="357"/>
        <w:contextualSpacing w:val="0"/>
        <w:jc w:val="both"/>
        <w:rPr>
          <w:rFonts w:ascii="Times New Roman" w:hAnsi="Times New Roman"/>
          <w:color w:val="000000" w:themeColor="text1"/>
        </w:rPr>
      </w:pPr>
      <w:r w:rsidRPr="00DE066A">
        <w:rPr>
          <w:rFonts w:ascii="Times New Roman" w:hAnsi="Times New Roman"/>
          <w:color w:val="000000" w:themeColor="text1"/>
        </w:rPr>
        <w:t xml:space="preserve">Takimet </w:t>
      </w:r>
      <w:r w:rsidR="00A51AAB" w:rsidRPr="00DE066A">
        <w:rPr>
          <w:rFonts w:ascii="Times New Roman" w:hAnsi="Times New Roman"/>
          <w:color w:val="000000" w:themeColor="text1"/>
        </w:rPr>
        <w:t xml:space="preserve">publike </w:t>
      </w:r>
      <w:r w:rsidRPr="00DE066A">
        <w:rPr>
          <w:rFonts w:ascii="Times New Roman" w:hAnsi="Times New Roman"/>
          <w:color w:val="000000" w:themeColor="text1"/>
        </w:rPr>
        <w:t xml:space="preserve">për </w:t>
      </w:r>
      <w:r w:rsidR="00A51AAB" w:rsidRPr="00DE066A">
        <w:rPr>
          <w:rFonts w:ascii="Times New Roman" w:hAnsi="Times New Roman"/>
          <w:color w:val="000000" w:themeColor="text1"/>
        </w:rPr>
        <w:t>buxhetine</w:t>
      </w:r>
      <w:r w:rsidR="00C01168" w:rsidRPr="00DE066A">
        <w:rPr>
          <w:rFonts w:ascii="Times New Roman" w:hAnsi="Times New Roman"/>
          <w:color w:val="000000" w:themeColor="text1"/>
        </w:rPr>
        <w:t xml:space="preserve"> Bashkisë </w:t>
      </w:r>
      <w:r w:rsidRPr="00DE066A">
        <w:rPr>
          <w:rFonts w:ascii="Times New Roman" w:hAnsi="Times New Roman"/>
          <w:color w:val="000000" w:themeColor="text1"/>
        </w:rPr>
        <w:t xml:space="preserve">organizohen sipas afateve dhe intervaleve të kalendarit të </w:t>
      </w:r>
      <w:r w:rsidR="00436F48" w:rsidRPr="00DE066A">
        <w:rPr>
          <w:rFonts w:ascii="Times New Roman" w:hAnsi="Times New Roman"/>
          <w:color w:val="000000" w:themeColor="text1"/>
        </w:rPr>
        <w:t xml:space="preserve">procesit të shqyrtimit të </w:t>
      </w:r>
      <w:r w:rsidR="00140A28" w:rsidRPr="00DE066A">
        <w:rPr>
          <w:rFonts w:ascii="Times New Roman" w:hAnsi="Times New Roman"/>
          <w:color w:val="000000" w:themeColor="text1"/>
        </w:rPr>
        <w:t>projek</w:t>
      </w:r>
      <w:r w:rsidR="00436F48" w:rsidRPr="00DE066A">
        <w:rPr>
          <w:rFonts w:ascii="Times New Roman" w:hAnsi="Times New Roman"/>
          <w:color w:val="000000" w:themeColor="text1"/>
        </w:rPr>
        <w:t>t dokumentit të buxhetit</w:t>
      </w:r>
      <w:r w:rsidRPr="00DE066A">
        <w:rPr>
          <w:rFonts w:ascii="Times New Roman" w:hAnsi="Times New Roman"/>
          <w:color w:val="000000" w:themeColor="text1"/>
        </w:rPr>
        <w:t xml:space="preserve">. </w:t>
      </w:r>
    </w:p>
    <w:p w:rsidR="00754118" w:rsidRPr="00DE066A" w:rsidRDefault="007411D0" w:rsidP="00F94BC9">
      <w:pPr>
        <w:pStyle w:val="ListParagraph"/>
        <w:numPr>
          <w:ilvl w:val="0"/>
          <w:numId w:val="34"/>
        </w:numPr>
        <w:spacing w:before="120" w:after="0"/>
        <w:ind w:left="357"/>
        <w:contextualSpacing w:val="0"/>
        <w:jc w:val="both"/>
        <w:rPr>
          <w:rFonts w:ascii="Times New Roman" w:hAnsi="Times New Roman"/>
          <w:color w:val="000000" w:themeColor="text1"/>
        </w:rPr>
      </w:pPr>
      <w:r w:rsidRPr="00DE066A">
        <w:rPr>
          <w:rFonts w:ascii="Times New Roman" w:hAnsi="Times New Roman"/>
          <w:color w:val="000000" w:themeColor="text1"/>
        </w:rPr>
        <w:t xml:space="preserve">Në </w:t>
      </w:r>
      <w:r w:rsidR="00A51AAB" w:rsidRPr="00DE066A">
        <w:rPr>
          <w:rFonts w:ascii="Times New Roman" w:hAnsi="Times New Roman"/>
          <w:color w:val="000000" w:themeColor="text1"/>
        </w:rPr>
        <w:t>njoftimet</w:t>
      </w:r>
      <w:r w:rsidRPr="00DE066A">
        <w:rPr>
          <w:rFonts w:ascii="Times New Roman" w:hAnsi="Times New Roman"/>
          <w:color w:val="000000" w:themeColor="text1"/>
        </w:rPr>
        <w:t xml:space="preserve"> e takimeve publike specifikohet data, ora</w:t>
      </w:r>
      <w:r w:rsidR="00436F48" w:rsidRPr="00DE066A">
        <w:rPr>
          <w:rFonts w:ascii="Times New Roman" w:hAnsi="Times New Roman"/>
          <w:color w:val="000000" w:themeColor="text1"/>
        </w:rPr>
        <w:t>,</w:t>
      </w:r>
      <w:r w:rsidRPr="00DE066A">
        <w:rPr>
          <w:rFonts w:ascii="Times New Roman" w:hAnsi="Times New Roman"/>
          <w:color w:val="000000" w:themeColor="text1"/>
        </w:rPr>
        <w:t xml:space="preserve"> vendi</w:t>
      </w:r>
      <w:r w:rsidR="00436F48" w:rsidRPr="00DE066A">
        <w:rPr>
          <w:rFonts w:ascii="Times New Roman" w:hAnsi="Times New Roman"/>
          <w:color w:val="000000" w:themeColor="text1"/>
        </w:rPr>
        <w:t xml:space="preserve"> dhe </w:t>
      </w:r>
      <w:r w:rsidR="009B5A29" w:rsidRPr="00DE066A">
        <w:rPr>
          <w:rFonts w:ascii="Times New Roman" w:hAnsi="Times New Roman"/>
          <w:color w:val="000000" w:themeColor="text1"/>
        </w:rPr>
        <w:t>em</w:t>
      </w:r>
      <w:r w:rsidR="00436F48" w:rsidRPr="00DE066A">
        <w:rPr>
          <w:rFonts w:ascii="Times New Roman" w:hAnsi="Times New Roman"/>
          <w:color w:val="000000" w:themeColor="text1"/>
        </w:rPr>
        <w:t>r</w:t>
      </w:r>
      <w:r w:rsidR="009B5A29" w:rsidRPr="00DE066A">
        <w:rPr>
          <w:rFonts w:ascii="Times New Roman" w:hAnsi="Times New Roman"/>
          <w:color w:val="000000" w:themeColor="text1"/>
        </w:rPr>
        <w:t>ii</w:t>
      </w:r>
      <w:r w:rsidR="00436F48" w:rsidRPr="00DE066A">
        <w:rPr>
          <w:rFonts w:ascii="Times New Roman" w:hAnsi="Times New Roman"/>
          <w:color w:val="000000" w:themeColor="text1"/>
        </w:rPr>
        <w:t xml:space="preserve"> drejtuesit t</w:t>
      </w:r>
      <w:r w:rsidR="00C673BA" w:rsidRPr="00DE066A">
        <w:rPr>
          <w:rFonts w:ascii="Times New Roman" w:hAnsi="Times New Roman"/>
          <w:color w:val="000000" w:themeColor="text1"/>
        </w:rPr>
        <w:t>ë takimit</w:t>
      </w:r>
      <w:r w:rsidRPr="00DE066A">
        <w:rPr>
          <w:rFonts w:ascii="Times New Roman" w:hAnsi="Times New Roman"/>
          <w:color w:val="000000" w:themeColor="text1"/>
        </w:rPr>
        <w:t>.</w:t>
      </w:r>
    </w:p>
    <w:p w:rsidR="00754118" w:rsidRPr="00DE066A" w:rsidRDefault="007D0A1A" w:rsidP="00F94BC9">
      <w:pPr>
        <w:pStyle w:val="ListParagraph"/>
        <w:numPr>
          <w:ilvl w:val="0"/>
          <w:numId w:val="34"/>
        </w:numPr>
        <w:spacing w:before="120" w:after="0"/>
        <w:ind w:left="357"/>
        <w:contextualSpacing w:val="0"/>
        <w:jc w:val="both"/>
        <w:rPr>
          <w:rFonts w:ascii="Times New Roman" w:hAnsi="Times New Roman"/>
          <w:color w:val="000000" w:themeColor="text1"/>
        </w:rPr>
      </w:pPr>
      <w:r w:rsidRPr="00DE066A">
        <w:rPr>
          <w:rFonts w:ascii="Times New Roman" w:hAnsi="Times New Roman"/>
          <w:color w:val="000000" w:themeColor="text1"/>
        </w:rPr>
        <w:t xml:space="preserve">Rekomandimet dhe propozimet e prezantuara në dëgjesat publike të organizuara nga Këshilli dhe Komisioni i Financave dhe Buxhetit shqyrtohen në Mbledhjen e </w:t>
      </w:r>
      <w:r w:rsidRPr="00DE066A">
        <w:rPr>
          <w:rFonts w:ascii="Times New Roman" w:hAnsi="Times New Roman"/>
          <w:color w:val="000000" w:themeColor="text1"/>
        </w:rPr>
        <w:lastRenderedPageBreak/>
        <w:t>Komisioni i Financave dhe Buxhetit, ku është i ftuar edhe Kryetari i Bashkisë dhe Drejtori i Financës e Buxhetit i Bashkisë.</w:t>
      </w:r>
    </w:p>
    <w:p w:rsidR="00754118" w:rsidRPr="00DE066A" w:rsidRDefault="007D0A1A" w:rsidP="00F94BC9">
      <w:pPr>
        <w:pStyle w:val="ListParagraph"/>
        <w:numPr>
          <w:ilvl w:val="0"/>
          <w:numId w:val="34"/>
        </w:numPr>
        <w:spacing w:before="120" w:after="0"/>
        <w:ind w:left="357"/>
        <w:contextualSpacing w:val="0"/>
        <w:jc w:val="both"/>
        <w:rPr>
          <w:rFonts w:ascii="Times New Roman" w:hAnsi="Times New Roman"/>
          <w:color w:val="000000" w:themeColor="text1"/>
        </w:rPr>
      </w:pPr>
      <w:r w:rsidRPr="00DE066A">
        <w:rPr>
          <w:rFonts w:ascii="Times New Roman" w:hAnsi="Times New Roman"/>
          <w:color w:val="000000" w:themeColor="text1"/>
        </w:rPr>
        <w:t>Rekomandimet dhe propozimet e prezantuar në dëgjesat publi</w:t>
      </w:r>
      <w:r w:rsidR="00140A28" w:rsidRPr="00DE066A">
        <w:rPr>
          <w:rFonts w:ascii="Times New Roman" w:hAnsi="Times New Roman"/>
          <w:color w:val="000000" w:themeColor="text1"/>
        </w:rPr>
        <w:t>ke të organizuara nga Këshilli</w:t>
      </w:r>
      <w:r w:rsidRPr="00DE066A">
        <w:rPr>
          <w:rFonts w:ascii="Times New Roman" w:hAnsi="Times New Roman"/>
          <w:color w:val="000000" w:themeColor="text1"/>
        </w:rPr>
        <w:t xml:space="preserve">, dhe si dhe ato të paraqitura në </w:t>
      </w:r>
      <w:r w:rsidR="00140A28" w:rsidRPr="00DE066A">
        <w:rPr>
          <w:rFonts w:ascii="Times New Roman" w:hAnsi="Times New Roman"/>
          <w:color w:val="000000" w:themeColor="text1"/>
        </w:rPr>
        <w:t>M</w:t>
      </w:r>
      <w:r w:rsidRPr="00DE066A">
        <w:rPr>
          <w:rFonts w:ascii="Times New Roman" w:hAnsi="Times New Roman"/>
          <w:color w:val="000000" w:themeColor="text1"/>
        </w:rPr>
        <w:t>bledhjet</w:t>
      </w:r>
      <w:r w:rsidR="00140A28" w:rsidRPr="00DE066A">
        <w:rPr>
          <w:rFonts w:ascii="Times New Roman" w:hAnsi="Times New Roman"/>
          <w:color w:val="000000" w:themeColor="text1"/>
        </w:rPr>
        <w:t xml:space="preserve"> e Këshillit</w:t>
      </w:r>
      <w:r w:rsidRPr="00DE066A">
        <w:rPr>
          <w:rFonts w:ascii="Times New Roman" w:hAnsi="Times New Roman"/>
          <w:color w:val="000000" w:themeColor="text1"/>
        </w:rPr>
        <w:t xml:space="preserve"> ku diskutohen projekti i parë dhe projekti final i buxhetit, dokumentohet në shtojcën për </w:t>
      </w:r>
      <w:r w:rsidR="001850E9" w:rsidRPr="00DE066A">
        <w:rPr>
          <w:rFonts w:ascii="Times New Roman" w:hAnsi="Times New Roman"/>
          <w:iCs/>
          <w:color w:val="000000" w:themeColor="text1"/>
          <w:lang w:val="it-IT"/>
        </w:rPr>
        <w:t>k</w:t>
      </w:r>
      <w:r w:rsidR="00B03A5F" w:rsidRPr="00DE066A">
        <w:rPr>
          <w:rFonts w:ascii="Times New Roman" w:hAnsi="Times New Roman"/>
          <w:iCs/>
          <w:color w:val="000000" w:themeColor="text1"/>
          <w:lang w:val="it-IT"/>
        </w:rPr>
        <w:t>ëshillimin</w:t>
      </w:r>
      <w:r w:rsidR="001850E9" w:rsidRPr="00DE066A">
        <w:rPr>
          <w:rFonts w:ascii="Times New Roman" w:hAnsi="Times New Roman"/>
          <w:color w:val="000000" w:themeColor="text1"/>
        </w:rPr>
        <w:t xml:space="preserve"> p</w:t>
      </w:r>
      <w:r w:rsidRPr="00DE066A">
        <w:rPr>
          <w:rFonts w:ascii="Times New Roman" w:hAnsi="Times New Roman"/>
          <w:color w:val="000000" w:themeColor="text1"/>
        </w:rPr>
        <w:t xml:space="preserve">ublik të dokumentit të miratuar të buxhetit, </w:t>
      </w:r>
      <w:r w:rsidR="00140A28" w:rsidRPr="00DE066A">
        <w:rPr>
          <w:rFonts w:ascii="Times New Roman" w:hAnsi="Times New Roman"/>
          <w:color w:val="000000" w:themeColor="text1"/>
        </w:rPr>
        <w:t xml:space="preserve">sëbashku me komentet e marra nga </w:t>
      </w:r>
      <w:r w:rsidR="009A34F9" w:rsidRPr="00DE066A">
        <w:rPr>
          <w:rFonts w:ascii="Times New Roman" w:hAnsi="Times New Roman"/>
          <w:color w:val="000000" w:themeColor="text1"/>
        </w:rPr>
        <w:t xml:space="preserve">seancat </w:t>
      </w:r>
      <w:r w:rsidR="00140A28" w:rsidRPr="00DE066A">
        <w:rPr>
          <w:rFonts w:ascii="Times New Roman" w:hAnsi="Times New Roman"/>
          <w:color w:val="000000" w:themeColor="text1"/>
        </w:rPr>
        <w:t>dëgj</w:t>
      </w:r>
      <w:r w:rsidR="009A34F9" w:rsidRPr="00DE066A">
        <w:rPr>
          <w:rFonts w:ascii="Times New Roman" w:hAnsi="Times New Roman"/>
          <w:color w:val="000000" w:themeColor="text1"/>
        </w:rPr>
        <w:t>imore</w:t>
      </w:r>
      <w:r w:rsidR="00140A28" w:rsidRPr="00DE066A">
        <w:rPr>
          <w:rFonts w:ascii="Times New Roman" w:hAnsi="Times New Roman"/>
          <w:color w:val="000000" w:themeColor="text1"/>
        </w:rPr>
        <w:t xml:space="preserve"> publike </w:t>
      </w:r>
      <w:r w:rsidR="009A34F9" w:rsidRPr="00DE066A">
        <w:rPr>
          <w:rFonts w:ascii="Times New Roman" w:hAnsi="Times New Roman"/>
          <w:color w:val="000000" w:themeColor="text1"/>
        </w:rPr>
        <w:t xml:space="preserve">të </w:t>
      </w:r>
      <w:r w:rsidR="00140A28" w:rsidRPr="00DE066A">
        <w:rPr>
          <w:rFonts w:ascii="Times New Roman" w:hAnsi="Times New Roman"/>
          <w:color w:val="000000" w:themeColor="text1"/>
        </w:rPr>
        <w:t xml:space="preserve">Komisionit të Financave dhe Buxhetit të bëra në fazat e mëparshme të hartimit të buxhetit. Në këtë shtojcë </w:t>
      </w:r>
      <w:r w:rsidRPr="00DE066A">
        <w:rPr>
          <w:rFonts w:ascii="Times New Roman" w:hAnsi="Times New Roman"/>
          <w:color w:val="000000" w:themeColor="text1"/>
        </w:rPr>
        <w:t>pasqyrohet edhe fotot</w:t>
      </w:r>
      <w:r w:rsidR="00140A28" w:rsidRPr="00DE066A">
        <w:rPr>
          <w:rFonts w:ascii="Times New Roman" w:hAnsi="Times New Roman"/>
          <w:color w:val="000000" w:themeColor="text1"/>
        </w:rPr>
        <w:t xml:space="preserve"> e</w:t>
      </w:r>
      <w:r w:rsidRPr="00DE066A">
        <w:rPr>
          <w:rFonts w:ascii="Times New Roman" w:hAnsi="Times New Roman"/>
          <w:color w:val="000000" w:themeColor="text1"/>
        </w:rPr>
        <w:t xml:space="preserve"> takimeve dhe </w:t>
      </w:r>
      <w:r w:rsidR="009A34F9" w:rsidRPr="00DE066A">
        <w:rPr>
          <w:rFonts w:ascii="Times New Roman" w:hAnsi="Times New Roman"/>
          <w:color w:val="000000" w:themeColor="text1"/>
        </w:rPr>
        <w:t>seancave</w:t>
      </w:r>
      <w:r w:rsidRPr="00DE066A">
        <w:rPr>
          <w:rFonts w:ascii="Times New Roman" w:hAnsi="Times New Roman"/>
          <w:color w:val="000000" w:themeColor="text1"/>
        </w:rPr>
        <w:t>dëgj</w:t>
      </w:r>
      <w:r w:rsidR="009A34F9" w:rsidRPr="00DE066A">
        <w:rPr>
          <w:rFonts w:ascii="Times New Roman" w:hAnsi="Times New Roman"/>
          <w:color w:val="000000" w:themeColor="text1"/>
        </w:rPr>
        <w:t>imore</w:t>
      </w:r>
      <w:r w:rsidRPr="00DE066A">
        <w:rPr>
          <w:rFonts w:ascii="Times New Roman" w:hAnsi="Times New Roman"/>
          <w:color w:val="000000" w:themeColor="text1"/>
        </w:rPr>
        <w:t xml:space="preserve"> me publikun.</w:t>
      </w:r>
    </w:p>
    <w:p w:rsidR="00754118" w:rsidRPr="00DE066A" w:rsidRDefault="007D0A1A" w:rsidP="00F94BC9">
      <w:pPr>
        <w:pStyle w:val="ListParagraph"/>
        <w:numPr>
          <w:ilvl w:val="0"/>
          <w:numId w:val="34"/>
        </w:numPr>
        <w:spacing w:before="120" w:after="0"/>
        <w:ind w:left="357"/>
        <w:contextualSpacing w:val="0"/>
        <w:jc w:val="both"/>
        <w:rPr>
          <w:rFonts w:ascii="Times New Roman" w:hAnsi="Times New Roman"/>
          <w:color w:val="000000" w:themeColor="text1"/>
        </w:rPr>
      </w:pPr>
      <w:r w:rsidRPr="00DE066A">
        <w:rPr>
          <w:rFonts w:ascii="Times New Roman" w:hAnsi="Times New Roman"/>
          <w:color w:val="000000" w:themeColor="text1"/>
        </w:rPr>
        <w:t xml:space="preserve">Rekomandimet dhe propozimet e prezantuar në </w:t>
      </w:r>
      <w:r w:rsidR="00A71492" w:rsidRPr="00DE066A">
        <w:rPr>
          <w:rFonts w:ascii="Times New Roman" w:hAnsi="Times New Roman"/>
          <w:color w:val="000000" w:themeColor="text1"/>
        </w:rPr>
        <w:t>seancat dëgjimore</w:t>
      </w:r>
      <w:r w:rsidRPr="00DE066A">
        <w:rPr>
          <w:rFonts w:ascii="Times New Roman" w:hAnsi="Times New Roman"/>
          <w:color w:val="000000" w:themeColor="text1"/>
        </w:rPr>
        <w:t xml:space="preserve"> publike të organizuara nga Komisioni i Financave dhe Buxhetitdokumentohet në shtojcën për </w:t>
      </w:r>
      <w:r w:rsidR="00737F92" w:rsidRPr="00DE066A">
        <w:rPr>
          <w:rFonts w:ascii="Times New Roman" w:hAnsi="Times New Roman"/>
          <w:color w:val="000000" w:themeColor="text1"/>
        </w:rPr>
        <w:t>këshillimin</w:t>
      </w:r>
      <w:r w:rsidRPr="00DE066A">
        <w:rPr>
          <w:rFonts w:ascii="Times New Roman" w:hAnsi="Times New Roman"/>
          <w:color w:val="000000" w:themeColor="text1"/>
        </w:rPr>
        <w:t xml:space="preserve"> publik të raportit të këtij Komisioni.</w:t>
      </w:r>
    </w:p>
    <w:p w:rsidR="00754118" w:rsidRPr="00DE066A" w:rsidRDefault="007D0A1A" w:rsidP="00F94BC9">
      <w:pPr>
        <w:pStyle w:val="ListParagraph"/>
        <w:numPr>
          <w:ilvl w:val="0"/>
          <w:numId w:val="34"/>
        </w:numPr>
        <w:spacing w:before="120" w:after="0"/>
        <w:ind w:left="357"/>
        <w:contextualSpacing w:val="0"/>
        <w:jc w:val="both"/>
        <w:rPr>
          <w:rFonts w:ascii="Times New Roman" w:hAnsi="Times New Roman"/>
          <w:color w:val="000000" w:themeColor="text1"/>
        </w:rPr>
      </w:pPr>
      <w:r w:rsidRPr="00DE066A">
        <w:rPr>
          <w:rFonts w:ascii="Times New Roman" w:hAnsi="Times New Roman"/>
          <w:color w:val="000000" w:themeColor="text1"/>
        </w:rPr>
        <w:t>Këshilli, nëpërmjet Sekretarit, mundëson p</w:t>
      </w:r>
      <w:r w:rsidR="00303867" w:rsidRPr="00DE066A">
        <w:rPr>
          <w:rFonts w:ascii="Times New Roman" w:hAnsi="Times New Roman"/>
          <w:color w:val="000000" w:themeColor="text1"/>
        </w:rPr>
        <w:t>ublikimin në regjistrin elektronik të projekt</w:t>
      </w:r>
      <w:r w:rsidRPr="00DE066A">
        <w:rPr>
          <w:rFonts w:ascii="Times New Roman" w:hAnsi="Times New Roman"/>
          <w:color w:val="000000" w:themeColor="text1"/>
        </w:rPr>
        <w:t xml:space="preserve">akteve të </w:t>
      </w:r>
      <w:r w:rsidR="00303867" w:rsidRPr="00DE066A">
        <w:rPr>
          <w:rFonts w:ascii="Times New Roman" w:hAnsi="Times New Roman"/>
          <w:color w:val="000000" w:themeColor="text1"/>
        </w:rPr>
        <w:t xml:space="preserve">tavaneve buxhetore paraprake dhe ato të rishikuara, si dhe të </w:t>
      </w:r>
      <w:r w:rsidRPr="00DE066A">
        <w:rPr>
          <w:rFonts w:ascii="Times New Roman" w:hAnsi="Times New Roman"/>
          <w:color w:val="000000" w:themeColor="text1"/>
        </w:rPr>
        <w:t>projekt dokumentit të parë,atë paraprak dhe atë përf</w:t>
      </w:r>
      <w:r w:rsidR="00303867" w:rsidRPr="00DE066A">
        <w:rPr>
          <w:rFonts w:ascii="Times New Roman" w:hAnsi="Times New Roman"/>
          <w:color w:val="000000" w:themeColor="text1"/>
        </w:rPr>
        <w:t xml:space="preserve">undimtar të buxhetit afatmesëm, si dhe </w:t>
      </w:r>
      <w:r w:rsidR="006F5717" w:rsidRPr="00DE066A">
        <w:rPr>
          <w:rFonts w:ascii="Times New Roman" w:hAnsi="Times New Roman"/>
          <w:color w:val="000000" w:themeColor="text1"/>
        </w:rPr>
        <w:t xml:space="preserve">projekt </w:t>
      </w:r>
      <w:r w:rsidR="00303867" w:rsidRPr="00DE066A">
        <w:rPr>
          <w:rFonts w:ascii="Times New Roman" w:hAnsi="Times New Roman"/>
          <w:color w:val="000000" w:themeColor="text1"/>
        </w:rPr>
        <w:t>dokumentin e buxhetit vjetor</w:t>
      </w:r>
      <w:r w:rsidRPr="00DE066A">
        <w:rPr>
          <w:rFonts w:ascii="Times New Roman" w:hAnsi="Times New Roman"/>
          <w:color w:val="000000" w:themeColor="text1"/>
        </w:rPr>
        <w:t>.</w:t>
      </w:r>
    </w:p>
    <w:p w:rsidR="00A71492" w:rsidRPr="00DE066A" w:rsidRDefault="00A71492" w:rsidP="00A71492">
      <w:pPr>
        <w:pStyle w:val="TableHeader"/>
        <w:numPr>
          <w:ilvl w:val="0"/>
          <w:numId w:val="1"/>
        </w:numPr>
        <w:overflowPunct/>
        <w:autoSpaceDE/>
        <w:autoSpaceDN/>
        <w:adjustRightInd/>
        <w:spacing w:before="360" w:after="120" w:line="276" w:lineRule="auto"/>
        <w:textAlignment w:val="auto"/>
        <w:rPr>
          <w:rFonts w:ascii="Times New Roman" w:hAnsi="Times New Roman"/>
          <w:smallCaps w:val="0"/>
          <w:color w:val="000000" w:themeColor="text1"/>
          <w:spacing w:val="0"/>
          <w:sz w:val="22"/>
          <w:szCs w:val="22"/>
          <w:lang w:val="sq-AL"/>
        </w:rPr>
      </w:pPr>
    </w:p>
    <w:p w:rsidR="00A71492" w:rsidRPr="00DE066A" w:rsidRDefault="00A35CF9" w:rsidP="00A71492">
      <w:pPr>
        <w:pStyle w:val="Heading4"/>
        <w:rPr>
          <w:color w:val="000000" w:themeColor="text1"/>
        </w:rPr>
      </w:pPr>
      <w:bookmarkStart w:id="118" w:name="_Toc38349331"/>
      <w:r w:rsidRPr="00DE066A">
        <w:rPr>
          <w:color w:val="000000" w:themeColor="text1"/>
          <w:lang w:val="en-US"/>
        </w:rPr>
        <w:t xml:space="preserve">Këshillimi i publikut për </w:t>
      </w:r>
      <w:r w:rsidRPr="00DE066A">
        <w:rPr>
          <w:color w:val="000000" w:themeColor="text1"/>
        </w:rPr>
        <w:t>paketën</w:t>
      </w:r>
      <w:r w:rsidR="0038607D" w:rsidRPr="00DE066A">
        <w:rPr>
          <w:color w:val="000000" w:themeColor="text1"/>
        </w:rPr>
        <w:t xml:space="preserve"> fiskale dhe p</w:t>
      </w:r>
      <w:r w:rsidR="00A71492" w:rsidRPr="00DE066A">
        <w:rPr>
          <w:color w:val="000000" w:themeColor="text1"/>
        </w:rPr>
        <w:t>lani</w:t>
      </w:r>
      <w:r w:rsidRPr="00DE066A">
        <w:rPr>
          <w:color w:val="000000" w:themeColor="text1"/>
        </w:rPr>
        <w:t>n</w:t>
      </w:r>
      <w:r w:rsidR="00A71492" w:rsidRPr="00DE066A">
        <w:rPr>
          <w:color w:val="000000" w:themeColor="text1"/>
        </w:rPr>
        <w:t>për vendosjen e taksës së përkohshme</w:t>
      </w:r>
      <w:bookmarkEnd w:id="118"/>
    </w:p>
    <w:p w:rsidR="00DA404C" w:rsidRPr="00DE066A" w:rsidRDefault="006A0124" w:rsidP="00F94BC9">
      <w:pPr>
        <w:pStyle w:val="ListParagraph"/>
        <w:numPr>
          <w:ilvl w:val="0"/>
          <w:numId w:val="62"/>
        </w:numPr>
        <w:spacing w:before="120" w:after="0"/>
        <w:contextualSpacing w:val="0"/>
        <w:jc w:val="both"/>
        <w:rPr>
          <w:rFonts w:ascii="Times New Roman" w:hAnsi="Times New Roman"/>
          <w:color w:val="000000" w:themeColor="text1"/>
        </w:rPr>
      </w:pPr>
      <w:r w:rsidRPr="00DE066A">
        <w:rPr>
          <w:rFonts w:ascii="Times New Roman" w:hAnsi="Times New Roman"/>
          <w:color w:val="000000" w:themeColor="text1"/>
        </w:rPr>
        <w:t xml:space="preserve">Paketa fiskale </w:t>
      </w:r>
      <w:r w:rsidR="00A35CF9" w:rsidRPr="00DE066A">
        <w:rPr>
          <w:rFonts w:ascii="Times New Roman" w:hAnsi="Times New Roman"/>
          <w:color w:val="000000" w:themeColor="text1"/>
        </w:rPr>
        <w:t>këshillohet me komunitetin dhe grupet e interesit në sëpaku</w:t>
      </w:r>
      <w:r w:rsidR="00DA404C" w:rsidRPr="00DE066A">
        <w:rPr>
          <w:rFonts w:ascii="Times New Roman" w:hAnsi="Times New Roman"/>
          <w:color w:val="000000" w:themeColor="text1"/>
        </w:rPr>
        <w:t xml:space="preserve"> në dy</w:t>
      </w:r>
      <w:r w:rsidR="00A35CF9" w:rsidRPr="00DE066A">
        <w:rPr>
          <w:rFonts w:ascii="Times New Roman" w:hAnsi="Times New Roman"/>
          <w:color w:val="000000" w:themeColor="text1"/>
        </w:rPr>
        <w:t xml:space="preserve"> takim</w:t>
      </w:r>
      <w:r w:rsidR="00DA404C" w:rsidRPr="00DE066A">
        <w:rPr>
          <w:rFonts w:ascii="Times New Roman" w:hAnsi="Times New Roman"/>
          <w:color w:val="000000" w:themeColor="text1"/>
        </w:rPr>
        <w:t>e</w:t>
      </w:r>
      <w:r w:rsidR="00A35CF9" w:rsidRPr="00DE066A">
        <w:rPr>
          <w:rFonts w:ascii="Times New Roman" w:hAnsi="Times New Roman"/>
          <w:color w:val="000000" w:themeColor="text1"/>
        </w:rPr>
        <w:t xml:space="preserve"> publik</w:t>
      </w:r>
      <w:r w:rsidR="00DA404C" w:rsidRPr="00DE066A">
        <w:rPr>
          <w:rFonts w:ascii="Times New Roman" w:hAnsi="Times New Roman"/>
          <w:color w:val="000000" w:themeColor="text1"/>
        </w:rPr>
        <w:t>e, njërin takim mbahet me komunitetit</w:t>
      </w:r>
      <w:r w:rsidR="00A43DBE" w:rsidRPr="00DE066A">
        <w:rPr>
          <w:rFonts w:ascii="Times New Roman" w:hAnsi="Times New Roman"/>
          <w:color w:val="000000" w:themeColor="text1"/>
        </w:rPr>
        <w:t xml:space="preserve"> e gjërë</w:t>
      </w:r>
      <w:r w:rsidR="00DA404C" w:rsidRPr="00DE066A">
        <w:rPr>
          <w:rFonts w:ascii="Times New Roman" w:hAnsi="Times New Roman"/>
          <w:color w:val="000000" w:themeColor="text1"/>
        </w:rPr>
        <w:t xml:space="preserve"> dhe takimi tjetër me biznesin</w:t>
      </w:r>
      <w:r w:rsidR="00A35CF9" w:rsidRPr="00DE066A">
        <w:rPr>
          <w:rFonts w:ascii="Times New Roman" w:hAnsi="Times New Roman"/>
          <w:color w:val="000000" w:themeColor="text1"/>
        </w:rPr>
        <w:t>.</w:t>
      </w:r>
    </w:p>
    <w:p w:rsidR="00A71492" w:rsidRPr="00DE066A" w:rsidRDefault="0044216E" w:rsidP="00F94BC9">
      <w:pPr>
        <w:pStyle w:val="ListParagraph"/>
        <w:numPr>
          <w:ilvl w:val="0"/>
          <w:numId w:val="62"/>
        </w:numPr>
        <w:spacing w:before="120" w:after="0"/>
        <w:contextualSpacing w:val="0"/>
        <w:jc w:val="both"/>
        <w:rPr>
          <w:rFonts w:ascii="Times New Roman" w:hAnsi="Times New Roman"/>
          <w:color w:val="000000" w:themeColor="text1"/>
        </w:rPr>
      </w:pPr>
      <w:r w:rsidRPr="00DE066A">
        <w:rPr>
          <w:rFonts w:ascii="Times New Roman" w:hAnsi="Times New Roman"/>
          <w:color w:val="000000" w:themeColor="text1"/>
        </w:rPr>
        <w:t>Në</w:t>
      </w:r>
      <w:r w:rsidR="00A43DBE" w:rsidRPr="00DE066A">
        <w:rPr>
          <w:rFonts w:ascii="Times New Roman" w:hAnsi="Times New Roman"/>
          <w:color w:val="000000" w:themeColor="text1"/>
        </w:rPr>
        <w:t xml:space="preserve"> rastet e vendosjes së një takse</w:t>
      </w:r>
      <w:r w:rsidRPr="00DE066A">
        <w:rPr>
          <w:rFonts w:ascii="Times New Roman" w:hAnsi="Times New Roman"/>
          <w:color w:val="000000" w:themeColor="text1"/>
        </w:rPr>
        <w:t xml:space="preserve"> të përkohshme, Këshilli i paraqitet komunitetit vendor </w:t>
      </w:r>
      <w:r w:rsidR="00A43DBE" w:rsidRPr="00DE066A">
        <w:rPr>
          <w:rFonts w:ascii="Times New Roman" w:hAnsi="Times New Roman"/>
          <w:color w:val="000000" w:themeColor="text1"/>
        </w:rPr>
        <w:t xml:space="preserve">projekt </w:t>
      </w:r>
      <w:r w:rsidRPr="00DE066A">
        <w:rPr>
          <w:rFonts w:ascii="Times New Roman" w:hAnsi="Times New Roman"/>
          <w:color w:val="000000" w:themeColor="text1"/>
        </w:rPr>
        <w:t>p</w:t>
      </w:r>
      <w:r w:rsidR="00A71492" w:rsidRPr="00DE066A">
        <w:rPr>
          <w:rFonts w:ascii="Times New Roman" w:hAnsi="Times New Roman"/>
          <w:color w:val="000000" w:themeColor="text1"/>
        </w:rPr>
        <w:t>lani</w:t>
      </w:r>
      <w:r w:rsidRPr="00DE066A">
        <w:rPr>
          <w:rFonts w:ascii="Times New Roman" w:hAnsi="Times New Roman"/>
          <w:color w:val="000000" w:themeColor="text1"/>
        </w:rPr>
        <w:t>n e vendosjes sëtaksës s</w:t>
      </w:r>
      <w:r w:rsidR="00A71492" w:rsidRPr="00DE066A">
        <w:rPr>
          <w:rFonts w:ascii="Times New Roman" w:hAnsi="Times New Roman"/>
          <w:color w:val="000000" w:themeColor="text1"/>
        </w:rPr>
        <w:t>ë përkohshme</w:t>
      </w:r>
      <w:r w:rsidRPr="00DE066A">
        <w:rPr>
          <w:rFonts w:ascii="Times New Roman" w:hAnsi="Times New Roman"/>
          <w:color w:val="000000" w:themeColor="text1"/>
        </w:rPr>
        <w:t xml:space="preserve">,të paktënnë </w:t>
      </w:r>
      <w:r w:rsidR="00A71492" w:rsidRPr="00DE066A">
        <w:rPr>
          <w:rFonts w:ascii="Times New Roman" w:hAnsi="Times New Roman"/>
          <w:color w:val="000000" w:themeColor="text1"/>
        </w:rPr>
        <w:t xml:space="preserve">tre </w:t>
      </w:r>
      <w:r w:rsidR="00A43DBE" w:rsidRPr="00DE066A">
        <w:rPr>
          <w:rFonts w:ascii="Times New Roman" w:hAnsi="Times New Roman"/>
          <w:color w:val="000000" w:themeColor="text1"/>
        </w:rPr>
        <w:t xml:space="preserve">takime </w:t>
      </w:r>
      <w:r w:rsidR="0082181D" w:rsidRPr="00DE066A">
        <w:rPr>
          <w:rFonts w:ascii="Times New Roman" w:hAnsi="Times New Roman"/>
          <w:color w:val="000000" w:themeColor="text1"/>
        </w:rPr>
        <w:t xml:space="preserve">të </w:t>
      </w:r>
      <w:r w:rsidR="00A71492" w:rsidRPr="00DE066A">
        <w:rPr>
          <w:rFonts w:ascii="Times New Roman" w:hAnsi="Times New Roman"/>
          <w:color w:val="000000" w:themeColor="text1"/>
        </w:rPr>
        <w:t>k</w:t>
      </w:r>
      <w:r w:rsidR="00A43DBE" w:rsidRPr="00DE066A">
        <w:rPr>
          <w:rFonts w:ascii="Times New Roman" w:hAnsi="Times New Roman"/>
          <w:color w:val="000000" w:themeColor="text1"/>
        </w:rPr>
        <w:t>ëshillimi</w:t>
      </w:r>
      <w:r w:rsidR="0082181D" w:rsidRPr="00DE066A">
        <w:rPr>
          <w:rFonts w:ascii="Times New Roman" w:hAnsi="Times New Roman"/>
          <w:color w:val="000000" w:themeColor="text1"/>
        </w:rPr>
        <w:t>t publik</w:t>
      </w:r>
      <w:r w:rsidR="00A71492" w:rsidRPr="00DE066A">
        <w:rPr>
          <w:rFonts w:ascii="Times New Roman" w:hAnsi="Times New Roman"/>
          <w:color w:val="000000" w:themeColor="text1"/>
        </w:rPr>
        <w:t xml:space="preserve"> të kryera në një periudhë jo më pak se pesë muaj</w:t>
      </w:r>
      <w:r w:rsidR="003D4E49" w:rsidRPr="00DE066A">
        <w:rPr>
          <w:rFonts w:ascii="Times New Roman" w:hAnsi="Times New Roman"/>
          <w:color w:val="000000" w:themeColor="text1"/>
        </w:rPr>
        <w:t>.</w:t>
      </w:r>
      <w:r w:rsidR="003D4E49" w:rsidRPr="00DE066A">
        <w:rPr>
          <w:rStyle w:val="FootnoteReference"/>
          <w:rFonts w:ascii="Times New Roman" w:hAnsi="Times New Roman"/>
          <w:color w:val="000000" w:themeColor="text1"/>
        </w:rPr>
        <w:footnoteReference w:id="59"/>
      </w:r>
    </w:p>
    <w:p w:rsidR="009064B7" w:rsidRPr="00DE066A" w:rsidRDefault="009064B7" w:rsidP="00A71492">
      <w:pPr>
        <w:pStyle w:val="TableHeader"/>
        <w:numPr>
          <w:ilvl w:val="0"/>
          <w:numId w:val="1"/>
        </w:numPr>
        <w:overflowPunct/>
        <w:autoSpaceDE/>
        <w:autoSpaceDN/>
        <w:adjustRightInd/>
        <w:spacing w:before="360" w:after="120" w:line="276" w:lineRule="auto"/>
        <w:textAlignment w:val="auto"/>
        <w:rPr>
          <w:rFonts w:ascii="Times New Roman" w:hAnsi="Times New Roman"/>
          <w:smallCaps w:val="0"/>
          <w:color w:val="000000" w:themeColor="text1"/>
          <w:spacing w:val="0"/>
          <w:sz w:val="22"/>
          <w:szCs w:val="22"/>
          <w:lang w:val="sq-AL"/>
        </w:rPr>
      </w:pPr>
    </w:p>
    <w:p w:rsidR="009064B7" w:rsidRPr="00DE066A" w:rsidRDefault="00C7252A" w:rsidP="00EB23E2">
      <w:pPr>
        <w:pStyle w:val="Heading4"/>
        <w:rPr>
          <w:color w:val="000000" w:themeColor="text1"/>
        </w:rPr>
      </w:pPr>
      <w:bookmarkStart w:id="119" w:name="_Toc438274045"/>
      <w:bookmarkStart w:id="120" w:name="_Toc38349332"/>
      <w:r w:rsidRPr="00DE066A">
        <w:rPr>
          <w:color w:val="000000" w:themeColor="text1"/>
        </w:rPr>
        <w:t>Kës</w:t>
      </w:r>
      <w:r w:rsidR="00E65EEE" w:rsidRPr="00DE066A">
        <w:rPr>
          <w:color w:val="000000" w:themeColor="text1"/>
        </w:rPr>
        <w:t>hillimi i publikut për projekt p</w:t>
      </w:r>
      <w:r w:rsidRPr="00DE066A">
        <w:rPr>
          <w:color w:val="000000" w:themeColor="text1"/>
        </w:rPr>
        <w:t>lanin e</w:t>
      </w:r>
      <w:r w:rsidR="00E65EEE" w:rsidRPr="00DE066A">
        <w:rPr>
          <w:color w:val="000000" w:themeColor="text1"/>
        </w:rPr>
        <w:t xml:space="preserve"> përgjithshëm v</w:t>
      </w:r>
      <w:r w:rsidR="009064B7" w:rsidRPr="00DE066A">
        <w:rPr>
          <w:color w:val="000000" w:themeColor="text1"/>
        </w:rPr>
        <w:t>endor</w:t>
      </w:r>
      <w:bookmarkEnd w:id="119"/>
      <w:bookmarkEnd w:id="120"/>
    </w:p>
    <w:p w:rsidR="009064B7" w:rsidRPr="00DE066A" w:rsidRDefault="002260C9" w:rsidP="00F94BC9">
      <w:pPr>
        <w:pStyle w:val="ListParagraph"/>
        <w:numPr>
          <w:ilvl w:val="0"/>
          <w:numId w:val="58"/>
        </w:numPr>
        <w:spacing w:before="120" w:after="0"/>
        <w:contextualSpacing w:val="0"/>
        <w:jc w:val="both"/>
        <w:rPr>
          <w:rFonts w:ascii="Times New Roman" w:hAnsi="Times New Roman"/>
          <w:color w:val="000000" w:themeColor="text1"/>
        </w:rPr>
      </w:pPr>
      <w:r w:rsidRPr="00DE066A">
        <w:rPr>
          <w:rFonts w:ascii="Times New Roman" w:hAnsi="Times New Roman"/>
          <w:color w:val="000000" w:themeColor="text1"/>
        </w:rPr>
        <w:t xml:space="preserve">Këshilli miraton projektaktin e Planit të Përgjithshëm Vendor (PPV) </w:t>
      </w:r>
      <w:r w:rsidR="008037CE" w:rsidRPr="00DE066A">
        <w:rPr>
          <w:rFonts w:ascii="Times New Roman" w:hAnsi="Times New Roman"/>
          <w:color w:val="000000" w:themeColor="text1"/>
        </w:rPr>
        <w:t xml:space="preserve">që </w:t>
      </w:r>
      <w:r w:rsidRPr="00DE066A">
        <w:rPr>
          <w:rFonts w:ascii="Times New Roman" w:hAnsi="Times New Roman"/>
          <w:color w:val="000000" w:themeColor="text1"/>
        </w:rPr>
        <w:t>i</w:t>
      </w:r>
      <w:r w:rsidR="008037CE" w:rsidRPr="00DE066A">
        <w:rPr>
          <w:rFonts w:ascii="Times New Roman" w:hAnsi="Times New Roman"/>
          <w:color w:val="000000" w:themeColor="text1"/>
        </w:rPr>
        <w:t xml:space="preserve"> paraqitet për shqyrtim</w:t>
      </w:r>
      <w:r w:rsidR="009064B7" w:rsidRPr="00DE066A">
        <w:rPr>
          <w:rFonts w:ascii="Times New Roman" w:hAnsi="Times New Roman"/>
          <w:color w:val="000000" w:themeColor="text1"/>
        </w:rPr>
        <w:t xml:space="preserve"> nga Kryetari i Bas</w:t>
      </w:r>
      <w:r w:rsidR="00D90655" w:rsidRPr="00DE066A">
        <w:rPr>
          <w:rFonts w:ascii="Times New Roman" w:hAnsi="Times New Roman"/>
          <w:color w:val="000000" w:themeColor="text1"/>
        </w:rPr>
        <w:t xml:space="preserve">hkisë pasi projektakti </w:t>
      </w:r>
      <w:r w:rsidR="009064B7" w:rsidRPr="00DE066A">
        <w:rPr>
          <w:rFonts w:ascii="Times New Roman" w:hAnsi="Times New Roman"/>
          <w:color w:val="000000" w:themeColor="text1"/>
        </w:rPr>
        <w:t xml:space="preserve">shqyrtohet nga Komisioni i Zhvillimit Hapësinor, Infrastrukturës dhe Strehimit në një mbledhje të hapur për publikun </w:t>
      </w:r>
      <w:r w:rsidR="00D90655" w:rsidRPr="00DE066A">
        <w:rPr>
          <w:rFonts w:ascii="Times New Roman" w:hAnsi="Times New Roman"/>
          <w:color w:val="000000" w:themeColor="text1"/>
        </w:rPr>
        <w:t xml:space="preserve">dhe median.Komisioni shqyrton dhe </w:t>
      </w:r>
      <w:r w:rsidR="009064B7" w:rsidRPr="00DE066A">
        <w:rPr>
          <w:rFonts w:ascii="Times New Roman" w:hAnsi="Times New Roman"/>
          <w:color w:val="000000" w:themeColor="text1"/>
        </w:rPr>
        <w:t xml:space="preserve">argumentimin e moskryerjes së ndryshimeve </w:t>
      </w:r>
      <w:r w:rsidRPr="00DE066A">
        <w:rPr>
          <w:rFonts w:ascii="Times New Roman" w:hAnsi="Times New Roman"/>
          <w:color w:val="000000" w:themeColor="text1"/>
        </w:rPr>
        <w:t xml:space="preserve">nga Kryetari i Bashkisë </w:t>
      </w:r>
      <w:r w:rsidR="009064B7" w:rsidRPr="00DE066A">
        <w:rPr>
          <w:rFonts w:ascii="Times New Roman" w:hAnsi="Times New Roman"/>
          <w:color w:val="000000" w:themeColor="text1"/>
        </w:rPr>
        <w:t>të sugjerura gjatë takimeve me publikun</w:t>
      </w:r>
      <w:r w:rsidR="0062277E" w:rsidRPr="00DE066A">
        <w:rPr>
          <w:rFonts w:ascii="Times New Roman" w:hAnsi="Times New Roman"/>
          <w:color w:val="000000" w:themeColor="text1"/>
        </w:rPr>
        <w:t xml:space="preserve"> që </w:t>
      </w:r>
      <w:r w:rsidR="00D90655" w:rsidRPr="00DE066A">
        <w:rPr>
          <w:rFonts w:ascii="Times New Roman" w:hAnsi="Times New Roman"/>
          <w:color w:val="000000" w:themeColor="text1"/>
        </w:rPr>
        <w:t>ka organizuar Kryetar</w:t>
      </w:r>
      <w:r w:rsidR="003D4E49" w:rsidRPr="00DE066A">
        <w:rPr>
          <w:rFonts w:ascii="Times New Roman" w:hAnsi="Times New Roman"/>
          <w:color w:val="000000" w:themeColor="text1"/>
        </w:rPr>
        <w:t>i.</w:t>
      </w:r>
      <w:r w:rsidR="003D4E49" w:rsidRPr="00DE066A">
        <w:rPr>
          <w:rStyle w:val="FootnoteReference"/>
          <w:rFonts w:ascii="Times New Roman" w:hAnsi="Times New Roman"/>
          <w:color w:val="000000" w:themeColor="text1"/>
        </w:rPr>
        <w:footnoteReference w:id="60"/>
      </w:r>
    </w:p>
    <w:p w:rsidR="000044DB" w:rsidRPr="00DE066A" w:rsidRDefault="009064B7" w:rsidP="00F94BC9">
      <w:pPr>
        <w:pStyle w:val="ListParagraph"/>
        <w:numPr>
          <w:ilvl w:val="0"/>
          <w:numId w:val="58"/>
        </w:numPr>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 xml:space="preserve">Komisioni mban </w:t>
      </w:r>
      <w:r w:rsidR="00D90655" w:rsidRPr="00DE066A">
        <w:rPr>
          <w:rFonts w:ascii="Times New Roman" w:hAnsi="Times New Roman"/>
          <w:color w:val="000000" w:themeColor="text1"/>
        </w:rPr>
        <w:t xml:space="preserve">dy </w:t>
      </w:r>
      <w:r w:rsidR="00336451" w:rsidRPr="00DE066A">
        <w:rPr>
          <w:rFonts w:ascii="Times New Roman" w:hAnsi="Times New Roman"/>
          <w:color w:val="000000" w:themeColor="text1"/>
        </w:rPr>
        <w:t>takimeve publike</w:t>
      </w:r>
      <w:r w:rsidRPr="00DE066A">
        <w:rPr>
          <w:rFonts w:ascii="Times New Roman" w:hAnsi="Times New Roman"/>
          <w:color w:val="000000" w:themeColor="text1"/>
        </w:rPr>
        <w:t xml:space="preserve"> për të mundësuar </w:t>
      </w:r>
      <w:r w:rsidR="0062277E" w:rsidRPr="00DE066A">
        <w:rPr>
          <w:rFonts w:ascii="Times New Roman" w:hAnsi="Times New Roman"/>
          <w:color w:val="000000" w:themeColor="text1"/>
        </w:rPr>
        <w:t>marrjen e komenteve dhe sugjerimeve</w:t>
      </w:r>
      <w:r w:rsidRPr="00DE066A">
        <w:rPr>
          <w:rFonts w:ascii="Times New Roman" w:hAnsi="Times New Roman"/>
          <w:color w:val="000000" w:themeColor="text1"/>
        </w:rPr>
        <w:t xml:space="preserve"> të projekt</w:t>
      </w:r>
      <w:r w:rsidR="008037CE" w:rsidRPr="00DE066A">
        <w:rPr>
          <w:rFonts w:ascii="Times New Roman" w:hAnsi="Times New Roman"/>
          <w:color w:val="000000" w:themeColor="text1"/>
        </w:rPr>
        <w:t>aktit</w:t>
      </w:r>
      <w:r w:rsidR="0062277E" w:rsidRPr="00DE066A">
        <w:rPr>
          <w:rFonts w:ascii="Times New Roman" w:hAnsi="Times New Roman"/>
          <w:color w:val="000000" w:themeColor="text1"/>
        </w:rPr>
        <w:t xml:space="preserve"> të</w:t>
      </w:r>
      <w:r w:rsidR="008037CE" w:rsidRPr="00DE066A">
        <w:rPr>
          <w:rFonts w:ascii="Times New Roman" w:hAnsi="Times New Roman"/>
          <w:color w:val="000000" w:themeColor="text1"/>
        </w:rPr>
        <w:t>PPV</w:t>
      </w:r>
      <w:r w:rsidR="0062277E" w:rsidRPr="00DE066A">
        <w:rPr>
          <w:rFonts w:ascii="Times New Roman" w:hAnsi="Times New Roman"/>
          <w:color w:val="000000" w:themeColor="text1"/>
        </w:rPr>
        <w:t xml:space="preserve"> apo rishikimin e PPV</w:t>
      </w:r>
      <w:r w:rsidR="00B051C7" w:rsidRPr="00DE066A">
        <w:rPr>
          <w:rFonts w:ascii="Times New Roman" w:hAnsi="Times New Roman"/>
          <w:color w:val="000000" w:themeColor="text1"/>
        </w:rPr>
        <w:t xml:space="preserve">. Kryetari i Komisionin fton ekspertë të planifikimit dhe dizenjimit, urbanistë, arkitektë dhe inxhinierë mjedisi dhe të agromjedisit, juristë për t’u </w:t>
      </w:r>
      <w:r w:rsidR="00B051C7" w:rsidRPr="00DE066A">
        <w:rPr>
          <w:rFonts w:ascii="Times New Roman" w:hAnsi="Times New Roman"/>
          <w:iCs/>
          <w:color w:val="000000" w:themeColor="text1"/>
          <w:lang w:val="it-IT"/>
        </w:rPr>
        <w:t>këshilluar</w:t>
      </w:r>
      <w:r w:rsidR="00B051C7" w:rsidRPr="00DE066A">
        <w:rPr>
          <w:rFonts w:ascii="Times New Roman" w:hAnsi="Times New Roman"/>
          <w:color w:val="000000" w:themeColor="text1"/>
        </w:rPr>
        <w:t xml:space="preserve"> nëse projektakti i Planit ka mospërputhje me dokumentet e planifikimit ose me legjislacionin në fuqi. </w:t>
      </w:r>
      <w:r w:rsidR="000044DB" w:rsidRPr="00DE066A">
        <w:rPr>
          <w:rFonts w:ascii="Times New Roman" w:hAnsi="Times New Roman"/>
          <w:color w:val="000000" w:themeColor="text1"/>
        </w:rPr>
        <w:t>Në dy takimeve publike ftohen të marrin pjesë të gjithë anëtarët e Këshillit.</w:t>
      </w:r>
    </w:p>
    <w:p w:rsidR="00E40E66" w:rsidRPr="00DE066A" w:rsidRDefault="00DA1290" w:rsidP="00F94BC9">
      <w:pPr>
        <w:pStyle w:val="ListParagraph"/>
        <w:numPr>
          <w:ilvl w:val="0"/>
          <w:numId w:val="58"/>
        </w:numPr>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lastRenderedPageBreak/>
        <w:t xml:space="preserve">Këshilli në Mbledhjen e parë të shqyrtimit të projektaktin e PPV përcakton datat e mbajtjes së dëgjesave publike që do të organizohen nga Këshilli, ndërkohë në Mbledhjen e dytë, shqyrton raportin e Komisionit dhe komentet, rekomandimet dhe vërejtje e publikut të dokumentuara në dy dëgjesat publike. </w:t>
      </w:r>
    </w:p>
    <w:p w:rsidR="00DA1290" w:rsidRPr="00DE066A" w:rsidRDefault="009064B7" w:rsidP="00F94BC9">
      <w:pPr>
        <w:pStyle w:val="ListParagraph"/>
        <w:numPr>
          <w:ilvl w:val="0"/>
          <w:numId w:val="58"/>
        </w:numPr>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 xml:space="preserve">Këshilli organizon dy </w:t>
      </w:r>
      <w:r w:rsidR="00E14F34" w:rsidRPr="00DE066A">
        <w:rPr>
          <w:rFonts w:ascii="Times New Roman" w:hAnsi="Times New Roman"/>
          <w:color w:val="000000" w:themeColor="text1"/>
        </w:rPr>
        <w:t>seanca dëgjimore publike</w:t>
      </w:r>
      <w:r w:rsidRPr="00DE066A">
        <w:rPr>
          <w:rFonts w:ascii="Times New Roman" w:hAnsi="Times New Roman"/>
          <w:color w:val="000000" w:themeColor="text1"/>
        </w:rPr>
        <w:t xml:space="preserve"> në lidhje me projektaktin e PPV apo rishikimin e PPV. </w:t>
      </w:r>
    </w:p>
    <w:p w:rsidR="009064B7" w:rsidRPr="00DE066A" w:rsidRDefault="00DA1290" w:rsidP="00F94BC9">
      <w:pPr>
        <w:pStyle w:val="ListParagraph"/>
        <w:numPr>
          <w:ilvl w:val="0"/>
          <w:numId w:val="58"/>
        </w:numPr>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Seanca e parë</w:t>
      </w:r>
      <w:r w:rsidR="00E14F34" w:rsidRPr="00DE066A">
        <w:rPr>
          <w:rFonts w:ascii="Times New Roman" w:hAnsi="Times New Roman"/>
          <w:color w:val="000000" w:themeColor="text1"/>
        </w:rPr>
        <w:t xml:space="preserve"> dëgjimore </w:t>
      </w:r>
      <w:r w:rsidR="00A92E75" w:rsidRPr="00DE066A">
        <w:rPr>
          <w:rFonts w:ascii="Times New Roman" w:hAnsi="Times New Roman"/>
          <w:color w:val="000000" w:themeColor="text1"/>
        </w:rPr>
        <w:t>organizohet m</w:t>
      </w:r>
      <w:r w:rsidR="00EA5E38" w:rsidRPr="00DE066A">
        <w:rPr>
          <w:rFonts w:ascii="Times New Roman" w:hAnsi="Times New Roman"/>
          <w:color w:val="000000" w:themeColor="text1"/>
        </w:rPr>
        <w:t>e pjesëmarrjne e grupeve të interesi</w:t>
      </w:r>
      <w:r w:rsidR="00A92E75" w:rsidRPr="00DE066A">
        <w:rPr>
          <w:rFonts w:ascii="Times New Roman" w:hAnsi="Times New Roman"/>
          <w:color w:val="000000" w:themeColor="text1"/>
        </w:rPr>
        <w:t xml:space="preserve">t që kanë dërguar kërkesë për pjesëmarrje, dhe </w:t>
      </w:r>
      <w:r w:rsidR="00E14F34" w:rsidRPr="00DE066A">
        <w:rPr>
          <w:rFonts w:ascii="Times New Roman" w:hAnsi="Times New Roman"/>
          <w:color w:val="000000" w:themeColor="text1"/>
        </w:rPr>
        <w:t xml:space="preserve">seanca </w:t>
      </w:r>
      <w:r w:rsidR="00A92E75" w:rsidRPr="00DE066A">
        <w:rPr>
          <w:rFonts w:ascii="Times New Roman" w:hAnsi="Times New Roman"/>
          <w:color w:val="000000" w:themeColor="text1"/>
        </w:rPr>
        <w:t>e dytë organizohet me pjesëmarrjen</w:t>
      </w:r>
      <w:r w:rsidR="00EA5E38" w:rsidRPr="00DE066A">
        <w:rPr>
          <w:rFonts w:ascii="Times New Roman" w:hAnsi="Times New Roman"/>
          <w:color w:val="000000" w:themeColor="text1"/>
        </w:rPr>
        <w:t xml:space="preserve"> e grupeve komunitare nga njesitë administrative.</w:t>
      </w:r>
      <w:r w:rsidR="00E14F34" w:rsidRPr="00DE066A">
        <w:rPr>
          <w:rFonts w:ascii="Times New Roman" w:hAnsi="Times New Roman"/>
          <w:color w:val="000000" w:themeColor="text1"/>
        </w:rPr>
        <w:t xml:space="preserve">Seanca dëgjimore </w:t>
      </w:r>
      <w:r w:rsidR="002554A7" w:rsidRPr="00DE066A">
        <w:rPr>
          <w:rFonts w:ascii="Times New Roman" w:hAnsi="Times New Roman"/>
          <w:color w:val="000000" w:themeColor="text1"/>
        </w:rPr>
        <w:t>organizohen nga Sekretari dhe drejtohen</w:t>
      </w:r>
      <w:r w:rsidR="009064B7" w:rsidRPr="00DE066A">
        <w:rPr>
          <w:rFonts w:ascii="Times New Roman" w:hAnsi="Times New Roman"/>
          <w:color w:val="000000" w:themeColor="text1"/>
        </w:rPr>
        <w:t xml:space="preserve"> nga Kryetari Komisioni</w:t>
      </w:r>
      <w:r w:rsidR="00F93791" w:rsidRPr="00DE066A">
        <w:rPr>
          <w:rFonts w:ascii="Times New Roman" w:hAnsi="Times New Roman"/>
          <w:color w:val="000000" w:themeColor="text1"/>
        </w:rPr>
        <w:t>t</w:t>
      </w:r>
      <w:r w:rsidR="009064B7" w:rsidRPr="00DE066A">
        <w:rPr>
          <w:rFonts w:ascii="Times New Roman" w:hAnsi="Times New Roman"/>
          <w:color w:val="000000" w:themeColor="text1"/>
        </w:rPr>
        <w:t xml:space="preserve">, </w:t>
      </w:r>
      <w:r w:rsidR="002554A7" w:rsidRPr="00DE066A">
        <w:rPr>
          <w:rFonts w:ascii="Times New Roman" w:hAnsi="Times New Roman"/>
          <w:color w:val="000000" w:themeColor="text1"/>
        </w:rPr>
        <w:t xml:space="preserve">dhe në mungesë të tij nga zëvëndës kryetari Komisionit. </w:t>
      </w:r>
    </w:p>
    <w:p w:rsidR="003C6CCD" w:rsidRPr="00DE066A" w:rsidRDefault="003C6CCD" w:rsidP="00F94BC9">
      <w:pPr>
        <w:pStyle w:val="ListParagraph"/>
        <w:numPr>
          <w:ilvl w:val="0"/>
          <w:numId w:val="58"/>
        </w:numPr>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Në seancat dëgjimore lejohet të flasin vetëm përsonat të cilët kanë bërë kërkesë me shkrim dhe kanë regjistruar emrin, adresën dhe kontaktet me celular dhe/apo postë elektronike.</w:t>
      </w:r>
    </w:p>
    <w:p w:rsidR="00C96BF1" w:rsidRPr="00DE066A" w:rsidRDefault="002554A7" w:rsidP="00F94BC9">
      <w:pPr>
        <w:pStyle w:val="ListParagraph"/>
        <w:numPr>
          <w:ilvl w:val="0"/>
          <w:numId w:val="58"/>
        </w:numPr>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Komentet</w:t>
      </w:r>
      <w:r w:rsidR="00A92E75" w:rsidRPr="00DE066A">
        <w:rPr>
          <w:rFonts w:ascii="Times New Roman" w:hAnsi="Times New Roman"/>
          <w:color w:val="000000" w:themeColor="text1"/>
        </w:rPr>
        <w:t xml:space="preserve">, </w:t>
      </w:r>
      <w:r w:rsidR="00DA1290" w:rsidRPr="00DE066A">
        <w:rPr>
          <w:rFonts w:ascii="Times New Roman" w:hAnsi="Times New Roman"/>
          <w:color w:val="000000" w:themeColor="text1"/>
        </w:rPr>
        <w:t>rekomandimet</w:t>
      </w:r>
      <w:r w:rsidRPr="00DE066A">
        <w:rPr>
          <w:rFonts w:ascii="Times New Roman" w:hAnsi="Times New Roman"/>
          <w:color w:val="000000" w:themeColor="text1"/>
        </w:rPr>
        <w:t xml:space="preserve"> dhe vërejtje</w:t>
      </w:r>
      <w:r w:rsidR="00DA1290" w:rsidRPr="00DE066A">
        <w:rPr>
          <w:rFonts w:ascii="Times New Roman" w:hAnsi="Times New Roman"/>
          <w:color w:val="000000" w:themeColor="text1"/>
        </w:rPr>
        <w:t>t</w:t>
      </w:r>
      <w:r w:rsidRPr="00DE066A">
        <w:rPr>
          <w:rFonts w:ascii="Times New Roman" w:hAnsi="Times New Roman"/>
          <w:color w:val="000000" w:themeColor="text1"/>
        </w:rPr>
        <w:t xml:space="preserve"> e publikut dokumentohen nga Sekretari </w:t>
      </w:r>
      <w:r w:rsidR="00EA5E38" w:rsidRPr="00DE066A">
        <w:rPr>
          <w:rFonts w:ascii="Times New Roman" w:hAnsi="Times New Roman"/>
          <w:color w:val="000000" w:themeColor="text1"/>
        </w:rPr>
        <w:t>dhe punonjësit e Sekretariatit</w:t>
      </w:r>
      <w:r w:rsidR="00F93791" w:rsidRPr="00DE066A">
        <w:rPr>
          <w:rFonts w:ascii="Times New Roman" w:hAnsi="Times New Roman"/>
          <w:color w:val="000000" w:themeColor="text1"/>
        </w:rPr>
        <w:t>,</w:t>
      </w:r>
      <w:r w:rsidRPr="00DE066A">
        <w:rPr>
          <w:rFonts w:ascii="Times New Roman" w:hAnsi="Times New Roman"/>
          <w:color w:val="000000" w:themeColor="text1"/>
        </w:rPr>
        <w:t xml:space="preserve">dhe </w:t>
      </w:r>
      <w:r w:rsidR="00F93791" w:rsidRPr="00DE066A">
        <w:rPr>
          <w:rFonts w:ascii="Times New Roman" w:hAnsi="Times New Roman"/>
          <w:color w:val="000000" w:themeColor="text1"/>
        </w:rPr>
        <w:t>janë të hapura për publikun</w:t>
      </w:r>
      <w:r w:rsidRPr="00DE066A">
        <w:rPr>
          <w:rFonts w:ascii="Times New Roman" w:hAnsi="Times New Roman"/>
          <w:color w:val="000000" w:themeColor="text1"/>
        </w:rPr>
        <w:t>.</w:t>
      </w:r>
    </w:p>
    <w:p w:rsidR="00F93791" w:rsidRPr="00DE066A" w:rsidRDefault="00F93791" w:rsidP="00F94BC9">
      <w:pPr>
        <w:pStyle w:val="ListParagraph"/>
        <w:numPr>
          <w:ilvl w:val="0"/>
          <w:numId w:val="58"/>
        </w:numPr>
        <w:spacing w:before="120" w:after="0"/>
        <w:ind w:left="426" w:hanging="426"/>
        <w:contextualSpacing w:val="0"/>
        <w:jc w:val="both"/>
        <w:rPr>
          <w:rFonts w:ascii="Times New Roman" w:hAnsi="Times New Roman"/>
          <w:color w:val="000000" w:themeColor="text1"/>
        </w:rPr>
      </w:pPr>
      <w:r w:rsidRPr="00DE066A">
        <w:rPr>
          <w:rFonts w:ascii="Times New Roman" w:hAnsi="Times New Roman"/>
          <w:color w:val="000000" w:themeColor="text1"/>
        </w:rPr>
        <w:t>Rekomandimet e pranuara, bashkë me raportin e Komisionit, i paraqiten Këshillit në seancën ku shqyrtohet PPV.</w:t>
      </w:r>
    </w:p>
    <w:p w:rsidR="008F7F67" w:rsidRPr="00DE066A" w:rsidRDefault="008F7F67" w:rsidP="00A71492">
      <w:pPr>
        <w:pStyle w:val="TableHeader"/>
        <w:numPr>
          <w:ilvl w:val="0"/>
          <w:numId w:val="1"/>
        </w:numPr>
        <w:overflowPunct/>
        <w:autoSpaceDE/>
        <w:autoSpaceDN/>
        <w:adjustRightInd/>
        <w:spacing w:before="360" w:after="120" w:line="276" w:lineRule="auto"/>
        <w:textAlignment w:val="auto"/>
        <w:rPr>
          <w:rFonts w:ascii="Times New Roman" w:hAnsi="Times New Roman"/>
          <w:smallCaps w:val="0"/>
          <w:color w:val="000000" w:themeColor="text1"/>
          <w:spacing w:val="0"/>
          <w:sz w:val="22"/>
          <w:szCs w:val="22"/>
          <w:lang w:val="sq-AL"/>
        </w:rPr>
      </w:pPr>
    </w:p>
    <w:p w:rsidR="008F7F67" w:rsidRPr="00DE066A" w:rsidRDefault="0030608B" w:rsidP="00FC4CD3">
      <w:pPr>
        <w:pStyle w:val="Heading4"/>
        <w:rPr>
          <w:color w:val="000000" w:themeColor="text1"/>
        </w:rPr>
      </w:pPr>
      <w:bookmarkStart w:id="121" w:name="_Toc38349333"/>
      <w:r w:rsidRPr="00DE066A">
        <w:rPr>
          <w:color w:val="000000" w:themeColor="text1"/>
        </w:rPr>
        <w:t>Procedurat e ankimimi</w:t>
      </w:r>
      <w:r w:rsidR="001444D3" w:rsidRPr="00DE066A">
        <w:rPr>
          <w:color w:val="000000" w:themeColor="text1"/>
        </w:rPr>
        <w:t>t</w:t>
      </w:r>
      <w:r w:rsidRPr="00DE066A">
        <w:rPr>
          <w:color w:val="000000" w:themeColor="text1"/>
        </w:rPr>
        <w:t xml:space="preserve"> për z</w:t>
      </w:r>
      <w:r w:rsidR="008F7F67" w:rsidRPr="00DE066A">
        <w:rPr>
          <w:color w:val="000000" w:themeColor="text1"/>
        </w:rPr>
        <w:t xml:space="preserve">hvillimin e </w:t>
      </w:r>
      <w:r w:rsidRPr="00DE066A">
        <w:rPr>
          <w:color w:val="000000" w:themeColor="text1"/>
        </w:rPr>
        <w:t>këshillimit publik</w:t>
      </w:r>
      <w:bookmarkEnd w:id="121"/>
    </w:p>
    <w:p w:rsidR="008F7F67" w:rsidRPr="00DE066A" w:rsidRDefault="008F7F67" w:rsidP="00F94BC9">
      <w:pPr>
        <w:pStyle w:val="ListParagraph"/>
        <w:numPr>
          <w:ilvl w:val="3"/>
          <w:numId w:val="71"/>
        </w:numPr>
        <w:spacing w:before="120" w:after="0"/>
        <w:ind w:left="425" w:hanging="425"/>
        <w:contextualSpacing w:val="0"/>
        <w:jc w:val="both"/>
        <w:rPr>
          <w:rFonts w:ascii="Times New Roman" w:hAnsi="Times New Roman"/>
          <w:iCs/>
          <w:color w:val="000000" w:themeColor="text1"/>
          <w:lang w:val="it-IT"/>
        </w:rPr>
      </w:pPr>
      <w:r w:rsidRPr="00DE066A">
        <w:rPr>
          <w:rFonts w:ascii="Times New Roman" w:hAnsi="Times New Roman"/>
          <w:iCs/>
          <w:color w:val="000000" w:themeColor="text1"/>
          <w:lang w:val="it-IT"/>
        </w:rPr>
        <w:t xml:space="preserve">Nëse palët e interesuara vlerësojnë se Këshilli ka cenuar të drejtën e tyre për njoftim dhe </w:t>
      </w:r>
      <w:r w:rsidR="00F84114" w:rsidRPr="00DE066A">
        <w:rPr>
          <w:rFonts w:ascii="Times New Roman" w:hAnsi="Times New Roman"/>
          <w:iCs/>
          <w:color w:val="000000" w:themeColor="text1"/>
          <w:lang w:val="it-IT"/>
        </w:rPr>
        <w:t>këshillim</w:t>
      </w:r>
      <w:r w:rsidRPr="00DE066A">
        <w:rPr>
          <w:rFonts w:ascii="Times New Roman" w:hAnsi="Times New Roman"/>
          <w:iCs/>
          <w:color w:val="000000" w:themeColor="text1"/>
          <w:lang w:val="it-IT"/>
        </w:rPr>
        <w:t xml:space="preserve"> publik, si dhe kur nuk janë respektuar afatet e parashikuara në ligj</w:t>
      </w:r>
      <w:r w:rsidR="00DF1C72" w:rsidRPr="00DE066A">
        <w:rPr>
          <w:rFonts w:ascii="Times New Roman" w:hAnsi="Times New Roman"/>
          <w:iCs/>
          <w:color w:val="000000" w:themeColor="text1"/>
          <w:lang w:val="it-IT"/>
        </w:rPr>
        <w:t xml:space="preserve"> dhe këtë rregullore</w:t>
      </w:r>
      <w:r w:rsidRPr="00DE066A">
        <w:rPr>
          <w:rFonts w:ascii="Times New Roman" w:hAnsi="Times New Roman"/>
          <w:iCs/>
          <w:color w:val="000000" w:themeColor="text1"/>
          <w:lang w:val="it-IT"/>
        </w:rPr>
        <w:t xml:space="preserve">, </w:t>
      </w:r>
      <w:r w:rsidR="00DF1C72" w:rsidRPr="00DE066A">
        <w:rPr>
          <w:rFonts w:ascii="Times New Roman" w:hAnsi="Times New Roman"/>
          <w:iCs/>
          <w:color w:val="000000" w:themeColor="text1"/>
          <w:lang w:val="it-IT"/>
        </w:rPr>
        <w:t>ato mund të ankohen pranë Kryetarit të Këshillit</w:t>
      </w:r>
      <w:r w:rsidRPr="00DE066A">
        <w:rPr>
          <w:rFonts w:ascii="Times New Roman" w:hAnsi="Times New Roman"/>
          <w:iCs/>
          <w:color w:val="000000" w:themeColor="text1"/>
          <w:lang w:val="it-IT"/>
        </w:rPr>
        <w:t xml:space="preserve"> për procesin e njoftimit dhe </w:t>
      </w:r>
      <w:r w:rsidR="00F84114" w:rsidRPr="00DE066A">
        <w:rPr>
          <w:rFonts w:ascii="Times New Roman" w:hAnsi="Times New Roman"/>
          <w:iCs/>
          <w:color w:val="000000" w:themeColor="text1"/>
          <w:lang w:val="it-IT"/>
        </w:rPr>
        <w:t>këshillimit</w:t>
      </w:r>
      <w:r w:rsidRPr="00DE066A">
        <w:rPr>
          <w:rFonts w:ascii="Times New Roman" w:hAnsi="Times New Roman"/>
          <w:iCs/>
          <w:color w:val="000000" w:themeColor="text1"/>
          <w:lang w:val="it-IT"/>
        </w:rPr>
        <w:t xml:space="preserve"> publik, kur proj</w:t>
      </w:r>
      <w:r w:rsidR="00DF1C72" w:rsidRPr="00DE066A">
        <w:rPr>
          <w:rFonts w:ascii="Times New Roman" w:hAnsi="Times New Roman"/>
          <w:iCs/>
          <w:color w:val="000000" w:themeColor="text1"/>
          <w:lang w:val="it-IT"/>
        </w:rPr>
        <w:t>ektakti nuk është miratuar ende.</w:t>
      </w:r>
    </w:p>
    <w:p w:rsidR="008F7F67" w:rsidRPr="00DE066A" w:rsidRDefault="008F7F67" w:rsidP="00F94BC9">
      <w:pPr>
        <w:pStyle w:val="ListParagraph"/>
        <w:numPr>
          <w:ilvl w:val="3"/>
          <w:numId w:val="71"/>
        </w:numPr>
        <w:spacing w:before="120" w:after="0"/>
        <w:ind w:left="425" w:hanging="425"/>
        <w:contextualSpacing w:val="0"/>
        <w:jc w:val="both"/>
        <w:rPr>
          <w:rFonts w:ascii="Times New Roman" w:hAnsi="Times New Roman"/>
          <w:iCs/>
          <w:color w:val="000000" w:themeColor="text1"/>
          <w:lang w:val="it-IT"/>
        </w:rPr>
      </w:pPr>
      <w:r w:rsidRPr="00DE066A">
        <w:rPr>
          <w:rFonts w:ascii="Times New Roman" w:hAnsi="Times New Roman"/>
          <w:iCs/>
          <w:color w:val="000000" w:themeColor="text1"/>
          <w:lang w:val="it-IT"/>
        </w:rPr>
        <w:t xml:space="preserve">Kryetari njofton Këshillin, i cili me marrjen e ankesës, merr masa të menjëhershme për korrigjimin dhe reflektimin e </w:t>
      </w:r>
      <w:r w:rsidR="00D8506E" w:rsidRPr="00DE066A">
        <w:rPr>
          <w:rFonts w:ascii="Times New Roman" w:hAnsi="Times New Roman"/>
          <w:iCs/>
          <w:color w:val="000000" w:themeColor="text1"/>
          <w:lang w:val="it-IT"/>
        </w:rPr>
        <w:t xml:space="preserve">çëshjeve </w:t>
      </w:r>
      <w:r w:rsidRPr="00DE066A">
        <w:rPr>
          <w:rFonts w:ascii="Times New Roman" w:hAnsi="Times New Roman"/>
          <w:iCs/>
          <w:color w:val="000000" w:themeColor="text1"/>
          <w:lang w:val="it-IT"/>
        </w:rPr>
        <w:t xml:space="preserve">të paraqitura në ankesën e palës së interesuar. Në çdo rast, </w:t>
      </w:r>
      <w:r w:rsidR="00DF1C72" w:rsidRPr="00DE066A">
        <w:rPr>
          <w:rFonts w:ascii="Times New Roman" w:hAnsi="Times New Roman"/>
          <w:iCs/>
          <w:color w:val="000000" w:themeColor="text1"/>
          <w:lang w:val="it-IT"/>
        </w:rPr>
        <w:t>Kryetarit të Këshillit nepërmjet Sekretarit, njofton palën</w:t>
      </w:r>
      <w:r w:rsidRPr="00DE066A">
        <w:rPr>
          <w:rFonts w:ascii="Times New Roman" w:hAnsi="Times New Roman"/>
          <w:iCs/>
          <w:color w:val="000000" w:themeColor="text1"/>
          <w:lang w:val="it-IT"/>
        </w:rPr>
        <w:t xml:space="preserve"> e interesuar për masat e marra dhe e fton </w:t>
      </w:r>
      <w:r w:rsidR="00DF1C72" w:rsidRPr="00DE066A">
        <w:rPr>
          <w:rFonts w:ascii="Times New Roman" w:hAnsi="Times New Roman"/>
          <w:iCs/>
          <w:color w:val="000000" w:themeColor="text1"/>
          <w:lang w:val="it-IT"/>
        </w:rPr>
        <w:t xml:space="preserve">atë </w:t>
      </w:r>
      <w:r w:rsidRPr="00DE066A">
        <w:rPr>
          <w:rFonts w:ascii="Times New Roman" w:hAnsi="Times New Roman"/>
          <w:iCs/>
          <w:color w:val="000000" w:themeColor="text1"/>
          <w:lang w:val="it-IT"/>
        </w:rPr>
        <w:t>të japë komentet dhe rekomandimet për projektaktin.</w:t>
      </w:r>
    </w:p>
    <w:p w:rsidR="008F7F67" w:rsidRPr="00DE066A" w:rsidRDefault="008F7F67" w:rsidP="00A71492">
      <w:pPr>
        <w:pStyle w:val="TableHeader"/>
        <w:numPr>
          <w:ilvl w:val="0"/>
          <w:numId w:val="1"/>
        </w:numPr>
        <w:overflowPunct/>
        <w:autoSpaceDE/>
        <w:autoSpaceDN/>
        <w:adjustRightInd/>
        <w:spacing w:before="360" w:after="120" w:line="276" w:lineRule="auto"/>
        <w:textAlignment w:val="auto"/>
        <w:rPr>
          <w:rFonts w:ascii="Times New Roman" w:hAnsi="Times New Roman"/>
          <w:smallCaps w:val="0"/>
          <w:color w:val="000000" w:themeColor="text1"/>
          <w:spacing w:val="0"/>
          <w:sz w:val="22"/>
          <w:szCs w:val="22"/>
          <w:lang w:val="sq-AL"/>
        </w:rPr>
      </w:pPr>
      <w:r w:rsidRPr="00DE066A">
        <w:rPr>
          <w:rFonts w:ascii="Times New Roman" w:hAnsi="Times New Roman"/>
          <w:smallCaps w:val="0"/>
          <w:color w:val="000000" w:themeColor="text1"/>
          <w:spacing w:val="0"/>
          <w:sz w:val="22"/>
          <w:szCs w:val="22"/>
          <w:lang w:val="sq-AL"/>
        </w:rPr>
        <w:t>]</w:t>
      </w:r>
    </w:p>
    <w:p w:rsidR="008F7F67" w:rsidRPr="00DE066A" w:rsidRDefault="00D01C6E" w:rsidP="00FC4CD3">
      <w:pPr>
        <w:pStyle w:val="Heading4"/>
        <w:rPr>
          <w:color w:val="000000" w:themeColor="text1"/>
        </w:rPr>
      </w:pPr>
      <w:bookmarkStart w:id="122" w:name="_Toc38349334"/>
      <w:r w:rsidRPr="00DE066A">
        <w:rPr>
          <w:color w:val="000000" w:themeColor="text1"/>
        </w:rPr>
        <w:t>Monitorimi dhe raportimit i</w:t>
      </w:r>
      <w:r w:rsidR="008F7F67" w:rsidRPr="00DE066A">
        <w:rPr>
          <w:color w:val="000000" w:themeColor="text1"/>
        </w:rPr>
        <w:t xml:space="preserve"> mbarëvajtjes së procesit të këshillimeve publike</w:t>
      </w:r>
      <w:bookmarkEnd w:id="122"/>
    </w:p>
    <w:p w:rsidR="006F145C" w:rsidRPr="00DE066A" w:rsidRDefault="006F145C" w:rsidP="00F94BC9">
      <w:pPr>
        <w:pStyle w:val="BodyTextIndent3"/>
        <w:numPr>
          <w:ilvl w:val="0"/>
          <w:numId w:val="37"/>
        </w:numPr>
        <w:spacing w:before="120" w:after="0"/>
        <w:ind w:left="426" w:hanging="426"/>
        <w:rPr>
          <w:rFonts w:ascii="Times New Roman" w:hAnsi="Times New Roman"/>
          <w:bCs/>
          <w:color w:val="000000" w:themeColor="text1"/>
          <w:sz w:val="22"/>
          <w:szCs w:val="22"/>
          <w:lang w:val="en-GB"/>
        </w:rPr>
      </w:pPr>
      <w:r w:rsidRPr="00DE066A">
        <w:rPr>
          <w:rFonts w:ascii="Times New Roman" w:hAnsi="Times New Roman"/>
          <w:bCs/>
          <w:color w:val="000000" w:themeColor="text1"/>
          <w:sz w:val="22"/>
          <w:szCs w:val="22"/>
          <w:lang w:val="en-GB"/>
        </w:rPr>
        <w:t>Këshilli miraton dhe bën publik raportin vjetor të transparencës së vendimma</w:t>
      </w:r>
      <w:r w:rsidR="00D01C6E" w:rsidRPr="00DE066A">
        <w:rPr>
          <w:rFonts w:ascii="Times New Roman" w:hAnsi="Times New Roman"/>
          <w:bCs/>
          <w:color w:val="000000" w:themeColor="text1"/>
          <w:sz w:val="22"/>
          <w:szCs w:val="22"/>
          <w:lang w:val="en-GB"/>
        </w:rPr>
        <w:t>r</w:t>
      </w:r>
      <w:r w:rsidRPr="00DE066A">
        <w:rPr>
          <w:rFonts w:ascii="Times New Roman" w:hAnsi="Times New Roman"/>
          <w:bCs/>
          <w:color w:val="000000" w:themeColor="text1"/>
          <w:sz w:val="22"/>
          <w:szCs w:val="22"/>
          <w:lang w:val="en-GB"/>
        </w:rPr>
        <w:t>rjes së Këshillit.</w:t>
      </w:r>
      <w:r w:rsidRPr="00DE066A">
        <w:rPr>
          <w:rStyle w:val="FootnoteReference"/>
          <w:rFonts w:ascii="Times New Roman" w:hAnsi="Times New Roman"/>
          <w:bCs/>
          <w:color w:val="000000" w:themeColor="text1"/>
          <w:sz w:val="22"/>
          <w:szCs w:val="22"/>
          <w:lang w:val="en-GB"/>
        </w:rPr>
        <w:footnoteReference w:id="61"/>
      </w:r>
    </w:p>
    <w:p w:rsidR="006F145C" w:rsidRPr="00DE066A" w:rsidRDefault="006F145C" w:rsidP="00F94BC9">
      <w:pPr>
        <w:pStyle w:val="BodyTextIndent3"/>
        <w:numPr>
          <w:ilvl w:val="0"/>
          <w:numId w:val="37"/>
        </w:numPr>
        <w:spacing w:before="120" w:after="0"/>
        <w:ind w:left="426" w:hanging="426"/>
        <w:rPr>
          <w:rFonts w:ascii="Times New Roman" w:hAnsi="Times New Roman"/>
          <w:bCs/>
          <w:color w:val="000000" w:themeColor="text1"/>
          <w:sz w:val="22"/>
          <w:szCs w:val="22"/>
          <w:lang w:val="en-GB"/>
        </w:rPr>
      </w:pPr>
      <w:r w:rsidRPr="00DE066A">
        <w:rPr>
          <w:rFonts w:ascii="Times New Roman" w:hAnsi="Times New Roman"/>
          <w:bCs/>
          <w:color w:val="000000" w:themeColor="text1"/>
          <w:sz w:val="22"/>
          <w:szCs w:val="22"/>
          <w:lang w:val="en-GB"/>
        </w:rPr>
        <w:t>Raporti miratohet brenda muajit Mars të vitit pasardhës.</w:t>
      </w:r>
    </w:p>
    <w:p w:rsidR="006F145C" w:rsidRPr="00DE066A" w:rsidRDefault="006F145C" w:rsidP="00F94BC9">
      <w:pPr>
        <w:pStyle w:val="BodyTextIndent3"/>
        <w:numPr>
          <w:ilvl w:val="0"/>
          <w:numId w:val="37"/>
        </w:numPr>
        <w:spacing w:before="120" w:after="0"/>
        <w:ind w:left="426" w:hanging="426"/>
        <w:rPr>
          <w:rFonts w:ascii="Times New Roman" w:hAnsi="Times New Roman"/>
          <w:bCs/>
          <w:color w:val="000000" w:themeColor="text1"/>
          <w:sz w:val="22"/>
          <w:szCs w:val="22"/>
          <w:lang w:val="en-GB"/>
        </w:rPr>
      </w:pPr>
      <w:r w:rsidRPr="00DE066A">
        <w:rPr>
          <w:rFonts w:ascii="Times New Roman" w:hAnsi="Times New Roman"/>
          <w:bCs/>
          <w:color w:val="000000" w:themeColor="text1"/>
          <w:sz w:val="22"/>
          <w:szCs w:val="22"/>
          <w:lang w:val="en-GB"/>
        </w:rPr>
        <w:t>Raporti përmban:</w:t>
      </w:r>
    </w:p>
    <w:p w:rsidR="006F145C" w:rsidRPr="00DE066A" w:rsidRDefault="006F145C" w:rsidP="00F94BC9">
      <w:pPr>
        <w:pStyle w:val="BodyTextIndent3"/>
        <w:numPr>
          <w:ilvl w:val="0"/>
          <w:numId w:val="38"/>
        </w:numPr>
        <w:spacing w:after="0" w:line="240" w:lineRule="auto"/>
        <w:ind w:left="850" w:hanging="357"/>
        <w:rPr>
          <w:rFonts w:ascii="Times New Roman" w:hAnsi="Times New Roman"/>
          <w:bCs/>
          <w:color w:val="000000" w:themeColor="text1"/>
          <w:sz w:val="22"/>
          <w:szCs w:val="22"/>
          <w:lang w:val="en-GB"/>
        </w:rPr>
      </w:pPr>
      <w:r w:rsidRPr="00DE066A">
        <w:rPr>
          <w:rFonts w:ascii="Times New Roman" w:hAnsi="Times New Roman"/>
          <w:bCs/>
          <w:color w:val="000000" w:themeColor="text1"/>
          <w:sz w:val="22"/>
          <w:szCs w:val="22"/>
          <w:lang w:val="en-GB"/>
        </w:rPr>
        <w:t xml:space="preserve">numrin e takimeve publike të organizuara, </w:t>
      </w:r>
    </w:p>
    <w:p w:rsidR="006F145C" w:rsidRPr="00DE066A" w:rsidRDefault="006F145C" w:rsidP="00F94BC9">
      <w:pPr>
        <w:pStyle w:val="BodyTextIndent3"/>
        <w:numPr>
          <w:ilvl w:val="0"/>
          <w:numId w:val="38"/>
        </w:numPr>
        <w:spacing w:before="60" w:after="0" w:line="240" w:lineRule="auto"/>
        <w:ind w:left="850" w:hanging="357"/>
        <w:rPr>
          <w:rFonts w:ascii="Times New Roman" w:hAnsi="Times New Roman"/>
          <w:bCs/>
          <w:color w:val="000000" w:themeColor="text1"/>
          <w:sz w:val="22"/>
          <w:szCs w:val="22"/>
          <w:lang w:val="en-GB"/>
        </w:rPr>
      </w:pPr>
      <w:r w:rsidRPr="00DE066A">
        <w:rPr>
          <w:rFonts w:ascii="Times New Roman" w:hAnsi="Times New Roman"/>
          <w:bCs/>
          <w:color w:val="000000" w:themeColor="text1"/>
          <w:sz w:val="22"/>
          <w:szCs w:val="22"/>
          <w:lang w:val="en-GB"/>
        </w:rPr>
        <w:t>numrin e përgjithshëm të rekomandimeve të marra nga palët e interesuara;</w:t>
      </w:r>
    </w:p>
    <w:p w:rsidR="006F145C" w:rsidRPr="00DE066A" w:rsidRDefault="006F145C" w:rsidP="00F94BC9">
      <w:pPr>
        <w:pStyle w:val="BodyTextIndent3"/>
        <w:numPr>
          <w:ilvl w:val="0"/>
          <w:numId w:val="38"/>
        </w:numPr>
        <w:spacing w:before="60" w:after="0" w:line="240" w:lineRule="auto"/>
        <w:ind w:left="850" w:hanging="357"/>
        <w:rPr>
          <w:rFonts w:ascii="Times New Roman" w:hAnsi="Times New Roman"/>
          <w:bCs/>
          <w:color w:val="000000" w:themeColor="text1"/>
          <w:sz w:val="22"/>
          <w:szCs w:val="22"/>
          <w:lang w:val="sq-AL"/>
        </w:rPr>
      </w:pPr>
      <w:r w:rsidRPr="00DE066A">
        <w:rPr>
          <w:rFonts w:ascii="Times New Roman" w:hAnsi="Times New Roman"/>
          <w:bCs/>
          <w:color w:val="000000" w:themeColor="text1"/>
          <w:sz w:val="22"/>
          <w:szCs w:val="22"/>
          <w:lang w:val="en-GB"/>
        </w:rPr>
        <w:lastRenderedPageBreak/>
        <w:t>numrin e rekomandimeve e të komenteve të pranuara dhe të refuzuara gjatë procesit të vendimmarrjes,</w:t>
      </w:r>
    </w:p>
    <w:p w:rsidR="006F145C" w:rsidRPr="00DE066A" w:rsidRDefault="006F145C" w:rsidP="00F94BC9">
      <w:pPr>
        <w:pStyle w:val="BodyTextIndent3"/>
        <w:numPr>
          <w:ilvl w:val="0"/>
          <w:numId w:val="38"/>
        </w:numPr>
        <w:spacing w:before="60" w:after="0" w:line="240" w:lineRule="auto"/>
        <w:ind w:left="850" w:hanging="357"/>
        <w:rPr>
          <w:rFonts w:ascii="Times New Roman" w:hAnsi="Times New Roman"/>
          <w:bCs/>
          <w:color w:val="000000" w:themeColor="text1"/>
          <w:sz w:val="22"/>
          <w:szCs w:val="22"/>
          <w:lang w:val="sq-AL"/>
        </w:rPr>
      </w:pPr>
      <w:r w:rsidRPr="00DE066A">
        <w:rPr>
          <w:rFonts w:ascii="Times New Roman" w:hAnsi="Times New Roman"/>
          <w:bCs/>
          <w:color w:val="000000" w:themeColor="text1"/>
          <w:sz w:val="22"/>
          <w:szCs w:val="22"/>
          <w:lang w:val="sq-AL"/>
        </w:rPr>
        <w:t>forma e njoftimit publik,</w:t>
      </w:r>
    </w:p>
    <w:p w:rsidR="006F145C" w:rsidRPr="00DE066A" w:rsidRDefault="006F145C" w:rsidP="00F94BC9">
      <w:pPr>
        <w:pStyle w:val="BodyTextIndent3"/>
        <w:numPr>
          <w:ilvl w:val="0"/>
          <w:numId w:val="38"/>
        </w:numPr>
        <w:spacing w:before="60" w:after="0" w:line="240" w:lineRule="auto"/>
        <w:ind w:left="850" w:hanging="357"/>
        <w:rPr>
          <w:rFonts w:ascii="Times New Roman" w:hAnsi="Times New Roman"/>
          <w:bCs/>
          <w:color w:val="000000" w:themeColor="text1"/>
          <w:sz w:val="22"/>
          <w:szCs w:val="22"/>
          <w:lang w:val="sq-AL"/>
        </w:rPr>
      </w:pPr>
      <w:r w:rsidRPr="00DE066A">
        <w:rPr>
          <w:rFonts w:ascii="Times New Roman" w:hAnsi="Times New Roman"/>
          <w:bCs/>
          <w:color w:val="000000" w:themeColor="text1"/>
          <w:sz w:val="22"/>
          <w:szCs w:val="22"/>
          <w:lang w:val="sq-AL"/>
        </w:rPr>
        <w:t xml:space="preserve">forma e </w:t>
      </w:r>
      <w:r w:rsidR="0030608B" w:rsidRPr="00DE066A">
        <w:rPr>
          <w:rFonts w:ascii="Times New Roman" w:hAnsi="Times New Roman"/>
          <w:bCs/>
          <w:color w:val="000000" w:themeColor="text1"/>
          <w:sz w:val="22"/>
          <w:szCs w:val="22"/>
          <w:lang w:val="sq-AL"/>
        </w:rPr>
        <w:t>këshillimit</w:t>
      </w:r>
      <w:r w:rsidRPr="00DE066A">
        <w:rPr>
          <w:rFonts w:ascii="Times New Roman" w:hAnsi="Times New Roman"/>
          <w:bCs/>
          <w:color w:val="000000" w:themeColor="text1"/>
          <w:sz w:val="22"/>
          <w:szCs w:val="22"/>
          <w:lang w:val="sq-AL"/>
        </w:rPr>
        <w:t xml:space="preserve"> publik,</w:t>
      </w:r>
      <w:r w:rsidRPr="00DE066A">
        <w:rPr>
          <w:rFonts w:ascii="Times New Roman" w:hAnsi="Times New Roman"/>
          <w:bCs/>
          <w:color w:val="000000" w:themeColor="text1"/>
          <w:sz w:val="22"/>
          <w:szCs w:val="22"/>
          <w:lang w:val="sq-AL"/>
        </w:rPr>
        <w:tab/>
      </w:r>
    </w:p>
    <w:p w:rsidR="006F145C" w:rsidRPr="00DE066A" w:rsidRDefault="006F145C" w:rsidP="00F94BC9">
      <w:pPr>
        <w:pStyle w:val="BodyTextIndent3"/>
        <w:numPr>
          <w:ilvl w:val="0"/>
          <w:numId w:val="38"/>
        </w:numPr>
        <w:spacing w:before="60" w:after="0" w:line="240" w:lineRule="auto"/>
        <w:ind w:left="850" w:hanging="357"/>
        <w:rPr>
          <w:rFonts w:ascii="Times New Roman" w:hAnsi="Times New Roman"/>
          <w:bCs/>
          <w:color w:val="000000" w:themeColor="text1"/>
          <w:sz w:val="22"/>
          <w:szCs w:val="22"/>
          <w:lang w:val="sq-AL"/>
        </w:rPr>
      </w:pPr>
      <w:r w:rsidRPr="00DE066A">
        <w:rPr>
          <w:rFonts w:ascii="Times New Roman" w:hAnsi="Times New Roman"/>
          <w:bCs/>
          <w:color w:val="000000" w:themeColor="text1"/>
          <w:sz w:val="22"/>
          <w:szCs w:val="22"/>
          <w:lang w:val="sq-AL"/>
        </w:rPr>
        <w:t xml:space="preserve">datat e takimeve të hapura për </w:t>
      </w:r>
      <w:r w:rsidR="0030608B" w:rsidRPr="00DE066A">
        <w:rPr>
          <w:rFonts w:ascii="Times New Roman" w:hAnsi="Times New Roman"/>
          <w:bCs/>
          <w:color w:val="000000" w:themeColor="text1"/>
          <w:sz w:val="22"/>
          <w:szCs w:val="22"/>
          <w:lang w:val="sq-AL"/>
        </w:rPr>
        <w:t>këshillimin</w:t>
      </w:r>
      <w:r w:rsidRPr="00DE066A">
        <w:rPr>
          <w:rFonts w:ascii="Times New Roman" w:hAnsi="Times New Roman"/>
          <w:bCs/>
          <w:color w:val="000000" w:themeColor="text1"/>
          <w:sz w:val="22"/>
          <w:szCs w:val="22"/>
          <w:lang w:val="sq-AL"/>
        </w:rPr>
        <w:t xml:space="preserve"> publik,</w:t>
      </w:r>
      <w:r w:rsidRPr="00DE066A">
        <w:rPr>
          <w:rFonts w:ascii="Times New Roman" w:hAnsi="Times New Roman"/>
          <w:bCs/>
          <w:color w:val="000000" w:themeColor="text1"/>
          <w:sz w:val="22"/>
          <w:szCs w:val="22"/>
          <w:lang w:val="sq-AL"/>
        </w:rPr>
        <w:tab/>
      </w:r>
    </w:p>
    <w:p w:rsidR="006F145C" w:rsidRPr="00DE066A" w:rsidRDefault="006F145C" w:rsidP="00F94BC9">
      <w:pPr>
        <w:pStyle w:val="BodyTextIndent3"/>
        <w:numPr>
          <w:ilvl w:val="0"/>
          <w:numId w:val="38"/>
        </w:numPr>
        <w:spacing w:before="60" w:after="0" w:line="240" w:lineRule="auto"/>
        <w:ind w:left="850" w:hanging="357"/>
        <w:rPr>
          <w:rFonts w:ascii="Times New Roman" w:hAnsi="Times New Roman"/>
          <w:bCs/>
          <w:color w:val="000000" w:themeColor="text1"/>
          <w:sz w:val="22"/>
          <w:szCs w:val="22"/>
          <w:lang w:val="sq-AL"/>
        </w:rPr>
      </w:pPr>
      <w:r w:rsidRPr="00DE066A">
        <w:rPr>
          <w:rFonts w:ascii="Times New Roman" w:hAnsi="Times New Roman"/>
          <w:bCs/>
          <w:color w:val="000000" w:themeColor="text1"/>
          <w:sz w:val="22"/>
          <w:szCs w:val="22"/>
          <w:lang w:val="sq-AL"/>
        </w:rPr>
        <w:t xml:space="preserve">grupet e </w:t>
      </w:r>
      <w:r w:rsidR="0030608B" w:rsidRPr="00DE066A">
        <w:rPr>
          <w:rFonts w:ascii="Times New Roman" w:hAnsi="Times New Roman"/>
          <w:bCs/>
          <w:color w:val="000000" w:themeColor="text1"/>
          <w:sz w:val="22"/>
          <w:szCs w:val="22"/>
          <w:lang w:val="sq-AL"/>
        </w:rPr>
        <w:t>këshilluara</w:t>
      </w:r>
      <w:r w:rsidRPr="00DE066A">
        <w:rPr>
          <w:rFonts w:ascii="Times New Roman" w:hAnsi="Times New Roman"/>
          <w:bCs/>
          <w:color w:val="000000" w:themeColor="text1"/>
          <w:sz w:val="22"/>
          <w:szCs w:val="22"/>
          <w:lang w:val="sq-AL"/>
        </w:rPr>
        <w:t xml:space="preserve"> në takimet e hapura.</w:t>
      </w:r>
    </w:p>
    <w:p w:rsidR="00D01C6E" w:rsidRPr="00DE066A" w:rsidRDefault="006F145C" w:rsidP="00FC4CD3">
      <w:pPr>
        <w:pStyle w:val="BodyTextIndent3"/>
        <w:numPr>
          <w:ilvl w:val="0"/>
          <w:numId w:val="37"/>
        </w:numPr>
        <w:spacing w:before="120" w:after="0"/>
        <w:ind w:left="425" w:hanging="425"/>
        <w:rPr>
          <w:rFonts w:ascii="Times New Roman" w:hAnsi="Times New Roman"/>
          <w:bCs/>
          <w:color w:val="000000" w:themeColor="text1"/>
          <w:sz w:val="22"/>
          <w:szCs w:val="22"/>
          <w:lang w:val="sq-AL"/>
        </w:rPr>
      </w:pPr>
      <w:r w:rsidRPr="00DE066A">
        <w:rPr>
          <w:rFonts w:ascii="Times New Roman" w:hAnsi="Times New Roman"/>
          <w:bCs/>
          <w:color w:val="000000" w:themeColor="text1"/>
          <w:sz w:val="22"/>
          <w:szCs w:val="22"/>
          <w:lang w:val="sq-AL"/>
        </w:rPr>
        <w:t>Raporti hartohet nga Sekretari në bashkëpunim me Kryetarin e Këshillit</w:t>
      </w:r>
      <w:r w:rsidR="00D01C6E" w:rsidRPr="00DE066A">
        <w:rPr>
          <w:rFonts w:ascii="Times New Roman" w:hAnsi="Times New Roman"/>
          <w:bCs/>
          <w:color w:val="000000" w:themeColor="text1"/>
          <w:sz w:val="22"/>
          <w:szCs w:val="22"/>
          <w:lang w:val="sq-AL"/>
        </w:rPr>
        <w:t xml:space="preserve"> dhe firmoset nga Kryetari i Këshillit</w:t>
      </w:r>
      <w:r w:rsidRPr="00DE066A">
        <w:rPr>
          <w:rFonts w:ascii="Times New Roman" w:hAnsi="Times New Roman"/>
          <w:bCs/>
          <w:color w:val="000000" w:themeColor="text1"/>
          <w:sz w:val="22"/>
          <w:szCs w:val="22"/>
          <w:lang w:val="sq-AL"/>
        </w:rPr>
        <w:t xml:space="preserve">. </w:t>
      </w:r>
    </w:p>
    <w:p w:rsidR="006F145C" w:rsidRPr="00DE066A" w:rsidRDefault="006F145C" w:rsidP="00FC4CD3">
      <w:pPr>
        <w:pStyle w:val="BodyTextIndent3"/>
        <w:numPr>
          <w:ilvl w:val="0"/>
          <w:numId w:val="37"/>
        </w:numPr>
        <w:spacing w:before="120" w:after="0"/>
        <w:ind w:left="425" w:hanging="425"/>
        <w:rPr>
          <w:rFonts w:ascii="Times New Roman" w:hAnsi="Times New Roman"/>
          <w:bCs/>
          <w:color w:val="000000" w:themeColor="text1"/>
          <w:sz w:val="22"/>
          <w:szCs w:val="22"/>
          <w:lang w:val="sq-AL"/>
        </w:rPr>
      </w:pPr>
      <w:r w:rsidRPr="00DE066A">
        <w:rPr>
          <w:rFonts w:ascii="Times New Roman" w:hAnsi="Times New Roman"/>
          <w:bCs/>
          <w:color w:val="000000" w:themeColor="text1"/>
          <w:sz w:val="22"/>
          <w:szCs w:val="22"/>
          <w:lang w:val="sq-AL"/>
        </w:rPr>
        <w:t>Sekretari  mundëson të dhënat gjinore të pjesëmarrjes së publikut në takimet publike dhe në dërgimin e komenteve.</w:t>
      </w:r>
    </w:p>
    <w:p w:rsidR="008F7F67" w:rsidRPr="00DE066A" w:rsidRDefault="008F7F67" w:rsidP="00FC4CD3">
      <w:pPr>
        <w:pStyle w:val="BodyTextIndent3"/>
        <w:numPr>
          <w:ilvl w:val="0"/>
          <w:numId w:val="37"/>
        </w:numPr>
        <w:spacing w:before="120" w:after="0"/>
        <w:ind w:left="425" w:hanging="425"/>
        <w:rPr>
          <w:rFonts w:ascii="Times New Roman" w:hAnsi="Times New Roman"/>
          <w:bCs/>
          <w:color w:val="000000" w:themeColor="text1"/>
          <w:sz w:val="22"/>
          <w:szCs w:val="22"/>
          <w:lang w:val="sq-AL"/>
        </w:rPr>
      </w:pPr>
      <w:r w:rsidRPr="00DE066A">
        <w:rPr>
          <w:rFonts w:ascii="Times New Roman" w:hAnsi="Times New Roman"/>
          <w:iCs/>
          <w:color w:val="000000" w:themeColor="text1"/>
          <w:sz w:val="22"/>
          <w:szCs w:val="22"/>
          <w:lang w:val="it-IT"/>
        </w:rPr>
        <w:t>Këshilli Bashkiak ndërmerr një anketim vjetor për monitorimi i mbarëvajtjes së procesit të këshillimit publik.Anketimi kryhet në formë elektronike nëpërmjet faqes zyrtare të internetit të Bashkisë, si dhe drejtpërdrejtë me grupe vulnerabël.</w:t>
      </w:r>
      <w:r w:rsidR="00D01C6E" w:rsidRPr="00DE066A">
        <w:rPr>
          <w:rFonts w:ascii="Times New Roman" w:hAnsi="Times New Roman"/>
          <w:iCs/>
          <w:color w:val="000000" w:themeColor="text1"/>
          <w:sz w:val="22"/>
          <w:szCs w:val="22"/>
          <w:lang w:val="it-IT"/>
        </w:rPr>
        <w:t xml:space="preserve"> Sekretari bën publik raportin në faqen zyrtare t</w:t>
      </w:r>
      <w:r w:rsidR="006957AE" w:rsidRPr="00DE066A">
        <w:rPr>
          <w:rFonts w:ascii="Times New Roman" w:hAnsi="Times New Roman"/>
          <w:iCs/>
          <w:color w:val="000000" w:themeColor="text1"/>
          <w:sz w:val="22"/>
          <w:szCs w:val="22"/>
          <w:lang w:val="it-IT"/>
        </w:rPr>
        <w:t>ë internetit të Bashkisë.</w:t>
      </w:r>
    </w:p>
    <w:p w:rsidR="008F7F67" w:rsidRPr="00DE066A" w:rsidRDefault="008F7F67" w:rsidP="00A71492">
      <w:pPr>
        <w:pStyle w:val="TableHeader"/>
        <w:numPr>
          <w:ilvl w:val="0"/>
          <w:numId w:val="1"/>
        </w:numPr>
        <w:overflowPunct/>
        <w:autoSpaceDE/>
        <w:autoSpaceDN/>
        <w:adjustRightInd/>
        <w:spacing w:before="360" w:after="120" w:line="276" w:lineRule="auto"/>
        <w:textAlignment w:val="auto"/>
        <w:rPr>
          <w:rFonts w:ascii="Times New Roman" w:hAnsi="Times New Roman"/>
          <w:smallCaps w:val="0"/>
          <w:color w:val="000000" w:themeColor="text1"/>
          <w:spacing w:val="0"/>
          <w:sz w:val="22"/>
          <w:szCs w:val="22"/>
          <w:lang w:val="sq-AL"/>
        </w:rPr>
      </w:pPr>
      <w:bookmarkStart w:id="123" w:name="_Toc428184635"/>
      <w:bookmarkStart w:id="124" w:name="_Toc428267702"/>
      <w:bookmarkStart w:id="125" w:name="_Toc428679390"/>
      <w:bookmarkStart w:id="126" w:name="_Toc434145908"/>
    </w:p>
    <w:p w:rsidR="008F7F67" w:rsidRPr="00DE066A" w:rsidRDefault="008F7F67" w:rsidP="008F7F67">
      <w:pPr>
        <w:pStyle w:val="Heading4"/>
        <w:rPr>
          <w:color w:val="000000" w:themeColor="text1"/>
        </w:rPr>
      </w:pPr>
      <w:bookmarkStart w:id="127" w:name="_Toc38349335"/>
      <w:r w:rsidRPr="00DE066A">
        <w:rPr>
          <w:color w:val="000000" w:themeColor="text1"/>
          <w:lang w:val="it-IT"/>
        </w:rPr>
        <w:t>Financimi</w:t>
      </w:r>
      <w:bookmarkEnd w:id="123"/>
      <w:bookmarkEnd w:id="124"/>
      <w:bookmarkEnd w:id="125"/>
      <w:r w:rsidRPr="00DE066A">
        <w:rPr>
          <w:color w:val="000000" w:themeColor="text1"/>
          <w:lang w:val="it-IT"/>
        </w:rPr>
        <w:t xml:space="preserve"> i</w:t>
      </w:r>
      <w:bookmarkEnd w:id="126"/>
      <w:r w:rsidRPr="00DE066A">
        <w:rPr>
          <w:color w:val="000000" w:themeColor="text1"/>
        </w:rPr>
        <w:t>të këshillimeve publike</w:t>
      </w:r>
      <w:bookmarkEnd w:id="127"/>
    </w:p>
    <w:p w:rsidR="008F7F67" w:rsidRPr="00DE066A" w:rsidRDefault="008F7F67" w:rsidP="00F94BC9">
      <w:pPr>
        <w:pStyle w:val="ListParagraph"/>
        <w:numPr>
          <w:ilvl w:val="0"/>
          <w:numId w:val="53"/>
        </w:numPr>
        <w:spacing w:before="120" w:after="0"/>
        <w:ind w:left="426" w:hanging="426"/>
        <w:contextualSpacing w:val="0"/>
        <w:jc w:val="both"/>
        <w:rPr>
          <w:rFonts w:ascii="Times New Roman" w:hAnsi="Times New Roman"/>
          <w:bCs/>
          <w:color w:val="000000" w:themeColor="text1"/>
          <w:lang w:val="sq-AL"/>
        </w:rPr>
      </w:pPr>
      <w:r w:rsidRPr="00DE066A">
        <w:rPr>
          <w:rFonts w:ascii="Times New Roman" w:hAnsi="Times New Roman"/>
          <w:bCs/>
          <w:color w:val="000000" w:themeColor="text1"/>
          <w:lang w:val="sq-AL"/>
        </w:rPr>
        <w:t>Financimi i këshillimeve publike të organizuara nga Këshilli, bëhet nëpemjet buxhetit vjetor të Këshillit,pa përjashtuar financimet apo sponsorizimet</w:t>
      </w:r>
      <w:r w:rsidRPr="00DE066A">
        <w:rPr>
          <w:rStyle w:val="FootnoteReference"/>
          <w:rFonts w:ascii="Times New Roman" w:hAnsi="Times New Roman"/>
          <w:bCs/>
          <w:color w:val="000000" w:themeColor="text1"/>
          <w:lang w:val="sq-AL"/>
        </w:rPr>
        <w:footnoteReference w:id="62"/>
      </w:r>
      <w:r w:rsidRPr="00DE066A">
        <w:rPr>
          <w:rFonts w:ascii="Times New Roman" w:hAnsi="Times New Roman"/>
          <w:bCs/>
          <w:color w:val="000000" w:themeColor="text1"/>
          <w:lang w:val="sq-AL"/>
        </w:rPr>
        <w:t xml:space="preserve"> nga të tretët.</w:t>
      </w:r>
    </w:p>
    <w:p w:rsidR="008F7F67" w:rsidRPr="00DE066A" w:rsidRDefault="001444D3" w:rsidP="00F94BC9">
      <w:pPr>
        <w:pStyle w:val="ListParagraph"/>
        <w:numPr>
          <w:ilvl w:val="0"/>
          <w:numId w:val="53"/>
        </w:numPr>
        <w:spacing w:before="120" w:after="0"/>
        <w:ind w:left="426" w:hanging="426"/>
        <w:contextualSpacing w:val="0"/>
        <w:jc w:val="both"/>
        <w:rPr>
          <w:rFonts w:ascii="Times New Roman" w:hAnsi="Times New Roman"/>
          <w:bCs/>
          <w:color w:val="000000" w:themeColor="text1"/>
          <w:lang w:val="sq-AL"/>
        </w:rPr>
      </w:pPr>
      <w:r w:rsidRPr="00DE066A">
        <w:rPr>
          <w:rFonts w:ascii="Times New Roman" w:hAnsi="Times New Roman"/>
          <w:bCs/>
          <w:color w:val="000000" w:themeColor="text1"/>
          <w:lang w:val="sq-AL"/>
        </w:rPr>
        <w:t>Këshilli raporton për shpe</w:t>
      </w:r>
      <w:r w:rsidR="008F7F67" w:rsidRPr="00DE066A">
        <w:rPr>
          <w:rFonts w:ascii="Times New Roman" w:hAnsi="Times New Roman"/>
          <w:bCs/>
          <w:color w:val="000000" w:themeColor="text1"/>
          <w:lang w:val="sq-AL"/>
        </w:rPr>
        <w:t>nzimet e këshillimeve publike, në raportin financiar vjetor të zbatimit të buxhetit të Këshillit.</w:t>
      </w:r>
    </w:p>
    <w:p w:rsidR="00534B98" w:rsidRPr="00DE066A" w:rsidRDefault="00534B98" w:rsidP="00A71492">
      <w:pPr>
        <w:pStyle w:val="TableHeader"/>
        <w:numPr>
          <w:ilvl w:val="0"/>
          <w:numId w:val="1"/>
        </w:numPr>
        <w:overflowPunct/>
        <w:autoSpaceDE/>
        <w:autoSpaceDN/>
        <w:adjustRightInd/>
        <w:spacing w:before="360" w:after="120" w:line="276" w:lineRule="auto"/>
        <w:textAlignment w:val="auto"/>
        <w:rPr>
          <w:rFonts w:ascii="Times New Roman" w:hAnsi="Times New Roman"/>
          <w:smallCaps w:val="0"/>
          <w:color w:val="000000" w:themeColor="text1"/>
          <w:spacing w:val="0"/>
          <w:sz w:val="22"/>
          <w:szCs w:val="22"/>
          <w:lang w:val="sq-AL"/>
        </w:rPr>
      </w:pPr>
    </w:p>
    <w:p w:rsidR="00534B98" w:rsidRPr="00DE066A" w:rsidRDefault="00534B98" w:rsidP="00FC4CD3">
      <w:pPr>
        <w:pStyle w:val="Heading4"/>
        <w:rPr>
          <w:color w:val="000000" w:themeColor="text1"/>
        </w:rPr>
      </w:pPr>
      <w:bookmarkStart w:id="128" w:name="_Toc38349336"/>
      <w:r w:rsidRPr="00DE066A">
        <w:rPr>
          <w:color w:val="000000" w:themeColor="text1"/>
        </w:rPr>
        <w:t xml:space="preserve">Komunikimi </w:t>
      </w:r>
      <w:r w:rsidR="00421120" w:rsidRPr="00DE066A">
        <w:rPr>
          <w:color w:val="000000" w:themeColor="text1"/>
        </w:rPr>
        <w:t xml:space="preserve">elektronik </w:t>
      </w:r>
      <w:r w:rsidRPr="00DE066A">
        <w:rPr>
          <w:color w:val="000000" w:themeColor="text1"/>
        </w:rPr>
        <w:t>i publikut me Këshilltarët</w:t>
      </w:r>
      <w:bookmarkEnd w:id="128"/>
    </w:p>
    <w:p w:rsidR="00534B98" w:rsidRPr="00DE066A" w:rsidRDefault="00421120" w:rsidP="00F94BC9">
      <w:pPr>
        <w:pStyle w:val="BodyTextIndent3"/>
        <w:numPr>
          <w:ilvl w:val="0"/>
          <w:numId w:val="39"/>
        </w:numPr>
        <w:spacing w:before="120" w:after="0"/>
        <w:ind w:left="426" w:hanging="426"/>
        <w:rPr>
          <w:rFonts w:ascii="Times New Roman" w:hAnsi="Times New Roman"/>
          <w:bCs/>
          <w:color w:val="000000" w:themeColor="text1"/>
          <w:sz w:val="22"/>
          <w:szCs w:val="22"/>
          <w:lang w:val="sq-AL"/>
        </w:rPr>
      </w:pPr>
      <w:r w:rsidRPr="00DE066A">
        <w:rPr>
          <w:rFonts w:ascii="Times New Roman" w:hAnsi="Times New Roman"/>
          <w:bCs/>
          <w:color w:val="000000" w:themeColor="text1"/>
          <w:sz w:val="22"/>
          <w:szCs w:val="22"/>
          <w:lang w:val="sq-AL"/>
        </w:rPr>
        <w:t>Publiku</w:t>
      </w:r>
      <w:r w:rsidR="00534B98" w:rsidRPr="00DE066A">
        <w:rPr>
          <w:rFonts w:ascii="Times New Roman" w:hAnsi="Times New Roman"/>
          <w:bCs/>
          <w:color w:val="000000" w:themeColor="text1"/>
          <w:sz w:val="22"/>
          <w:szCs w:val="22"/>
          <w:lang w:val="sq-AL"/>
        </w:rPr>
        <w:t xml:space="preserve"> komunikon me Këshilltarin përmes </w:t>
      </w:r>
      <w:r w:rsidR="00ED2802" w:rsidRPr="00DE066A">
        <w:rPr>
          <w:rFonts w:ascii="Times New Roman" w:hAnsi="Times New Roman"/>
          <w:bCs/>
          <w:color w:val="000000" w:themeColor="text1"/>
          <w:sz w:val="22"/>
          <w:szCs w:val="22"/>
          <w:lang w:val="sq-AL"/>
        </w:rPr>
        <w:t>postës elektronike zyrtare</w:t>
      </w:r>
      <w:r w:rsidR="00534B98" w:rsidRPr="00DE066A">
        <w:rPr>
          <w:rFonts w:ascii="Times New Roman" w:hAnsi="Times New Roman"/>
          <w:bCs/>
          <w:color w:val="000000" w:themeColor="text1"/>
          <w:sz w:val="22"/>
          <w:szCs w:val="22"/>
          <w:lang w:val="sq-AL"/>
        </w:rPr>
        <w:t xml:space="preserve">, e cila </w:t>
      </w:r>
      <w:r w:rsidR="00FC4CD3" w:rsidRPr="00DE066A">
        <w:rPr>
          <w:rFonts w:ascii="Times New Roman" w:hAnsi="Times New Roman"/>
          <w:bCs/>
          <w:color w:val="000000" w:themeColor="text1"/>
          <w:sz w:val="22"/>
          <w:szCs w:val="22"/>
          <w:lang w:val="sq-AL"/>
        </w:rPr>
        <w:t>është publike në faqen zyrta</w:t>
      </w:r>
      <w:r w:rsidRPr="00DE066A">
        <w:rPr>
          <w:rFonts w:ascii="Times New Roman" w:hAnsi="Times New Roman"/>
          <w:bCs/>
          <w:color w:val="000000" w:themeColor="text1"/>
          <w:sz w:val="22"/>
          <w:szCs w:val="22"/>
          <w:lang w:val="sq-AL"/>
        </w:rPr>
        <w:t>re të internetit të Bashkisë.</w:t>
      </w:r>
    </w:p>
    <w:p w:rsidR="00421120" w:rsidRPr="00DE066A" w:rsidRDefault="00407D4B" w:rsidP="00F94BC9">
      <w:pPr>
        <w:pStyle w:val="BodyTextIndent3"/>
        <w:numPr>
          <w:ilvl w:val="0"/>
          <w:numId w:val="39"/>
        </w:numPr>
        <w:spacing w:before="120" w:after="0"/>
        <w:ind w:left="426" w:hanging="426"/>
        <w:rPr>
          <w:rFonts w:ascii="Times New Roman" w:hAnsi="Times New Roman"/>
          <w:bCs/>
          <w:color w:val="000000" w:themeColor="text1"/>
          <w:sz w:val="22"/>
          <w:szCs w:val="22"/>
          <w:lang w:val="sq-AL"/>
        </w:rPr>
      </w:pPr>
      <w:r w:rsidRPr="00DE066A">
        <w:rPr>
          <w:rFonts w:ascii="Times New Roman" w:hAnsi="Times New Roman"/>
          <w:bCs/>
          <w:color w:val="000000" w:themeColor="text1"/>
          <w:sz w:val="22"/>
          <w:szCs w:val="22"/>
          <w:lang w:val="sq-AL"/>
        </w:rPr>
        <w:t>Këshilltari</w:t>
      </w:r>
      <w:r w:rsidR="00ED2802" w:rsidRPr="00DE066A">
        <w:rPr>
          <w:rFonts w:ascii="Times New Roman" w:hAnsi="Times New Roman"/>
          <w:bCs/>
          <w:color w:val="000000" w:themeColor="text1"/>
          <w:sz w:val="22"/>
          <w:szCs w:val="22"/>
          <w:lang w:val="sq-AL"/>
        </w:rPr>
        <w:t xml:space="preserve"> konfirmon marrjen e mesazhit në postës elektronike dhe vijon ndjekjen e çështjes në administratën e Bashkisë apo agjencinë përkatëse. </w:t>
      </w:r>
    </w:p>
    <w:p w:rsidR="00FC4CD3" w:rsidRPr="00DE066A" w:rsidRDefault="00D02E7A" w:rsidP="00296B7C">
      <w:pPr>
        <w:pStyle w:val="Heading2"/>
        <w:spacing w:line="276" w:lineRule="auto"/>
        <w:rPr>
          <w:color w:val="000000" w:themeColor="text1"/>
          <w:szCs w:val="22"/>
        </w:rPr>
      </w:pPr>
      <w:bookmarkStart w:id="129" w:name="_Toc38344904"/>
      <w:bookmarkStart w:id="130" w:name="_Toc38349337"/>
      <w:r w:rsidRPr="00DE066A">
        <w:rPr>
          <w:color w:val="000000" w:themeColor="text1"/>
          <w:szCs w:val="22"/>
        </w:rPr>
        <w:t>KREU V</w:t>
      </w:r>
      <w:r w:rsidR="00296B7C" w:rsidRPr="00DE066A">
        <w:rPr>
          <w:color w:val="000000" w:themeColor="text1"/>
          <w:szCs w:val="22"/>
        </w:rPr>
        <w:t>.</w:t>
      </w:r>
      <w:bookmarkEnd w:id="129"/>
      <w:bookmarkEnd w:id="130"/>
    </w:p>
    <w:p w:rsidR="00296B7C" w:rsidRPr="00DE066A" w:rsidRDefault="00296B7C" w:rsidP="002F3852">
      <w:pPr>
        <w:pStyle w:val="Heading2"/>
        <w:spacing w:before="0" w:line="276" w:lineRule="auto"/>
        <w:rPr>
          <w:color w:val="000000" w:themeColor="text1"/>
          <w:szCs w:val="22"/>
          <w:lang w:val="sq-AL"/>
        </w:rPr>
      </w:pPr>
      <w:bookmarkStart w:id="131" w:name="_Toc38349338"/>
      <w:r w:rsidRPr="00DE066A">
        <w:rPr>
          <w:color w:val="000000" w:themeColor="text1"/>
          <w:szCs w:val="22"/>
        </w:rPr>
        <w:t>MBROJTJA E TE DHENAVE PERSONALE</w:t>
      </w:r>
      <w:bookmarkEnd w:id="131"/>
    </w:p>
    <w:p w:rsidR="00296B7C" w:rsidRPr="00DE066A" w:rsidRDefault="00296B7C" w:rsidP="00A71492">
      <w:pPr>
        <w:pStyle w:val="TableHeader"/>
        <w:numPr>
          <w:ilvl w:val="0"/>
          <w:numId w:val="1"/>
        </w:numPr>
        <w:overflowPunct/>
        <w:autoSpaceDE/>
        <w:autoSpaceDN/>
        <w:adjustRightInd/>
        <w:spacing w:before="0" w:line="276" w:lineRule="auto"/>
        <w:textAlignment w:val="auto"/>
        <w:rPr>
          <w:rFonts w:ascii="Times New Roman" w:hAnsi="Times New Roman"/>
          <w:smallCaps w:val="0"/>
          <w:color w:val="000000" w:themeColor="text1"/>
          <w:spacing w:val="0"/>
          <w:sz w:val="22"/>
          <w:szCs w:val="22"/>
          <w:lang w:val="sq-AL"/>
        </w:rPr>
      </w:pPr>
      <w:bookmarkStart w:id="132" w:name="_Toc434145898"/>
      <w:bookmarkStart w:id="133" w:name="_Toc439956509"/>
    </w:p>
    <w:p w:rsidR="00296B7C" w:rsidRPr="00DE066A" w:rsidRDefault="00FC4CD3" w:rsidP="00296B7C">
      <w:pPr>
        <w:pStyle w:val="Heading4"/>
        <w:rPr>
          <w:color w:val="000000" w:themeColor="text1"/>
        </w:rPr>
      </w:pPr>
      <w:bookmarkStart w:id="134" w:name="_Toc38349339"/>
      <w:r w:rsidRPr="00DE066A">
        <w:rPr>
          <w:bCs w:val="0"/>
          <w:iCs w:val="0"/>
          <w:color w:val="000000" w:themeColor="text1"/>
          <w:lang w:val="it-IT"/>
        </w:rPr>
        <w:t>Detyrimi i Këshillit për m</w:t>
      </w:r>
      <w:r w:rsidRPr="00DE066A">
        <w:rPr>
          <w:color w:val="000000" w:themeColor="text1"/>
        </w:rPr>
        <w:t>brojtjen e të dhënave p</w:t>
      </w:r>
      <w:r w:rsidR="00296B7C" w:rsidRPr="00DE066A">
        <w:rPr>
          <w:color w:val="000000" w:themeColor="text1"/>
        </w:rPr>
        <w:t>ersonale</w:t>
      </w:r>
      <w:bookmarkEnd w:id="132"/>
      <w:bookmarkEnd w:id="133"/>
      <w:bookmarkEnd w:id="134"/>
    </w:p>
    <w:p w:rsidR="00296B7C" w:rsidRPr="00DE066A" w:rsidRDefault="00296B7C" w:rsidP="00504E31">
      <w:pPr>
        <w:pStyle w:val="ListParagraph"/>
        <w:numPr>
          <w:ilvl w:val="0"/>
          <w:numId w:val="9"/>
        </w:numPr>
        <w:spacing w:before="120" w:after="0"/>
        <w:ind w:left="425" w:hanging="425"/>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Këshilli Bashkiak garanton informimin, mbrojtjen dhe trajtimin e të dhënave personale duke respektuar të drejtat dhe liritë themelore të shtetasve, bazuar tek Kushtetuta e Republikës së Shqipërisë dhe Ligji nr. 9887, datë 10.03.2008 “Për mbrojtjen e të dhënave personale”.</w:t>
      </w:r>
    </w:p>
    <w:p w:rsidR="00296B7C" w:rsidRPr="00DE066A" w:rsidRDefault="00296B7C" w:rsidP="00504E31">
      <w:pPr>
        <w:pStyle w:val="ListParagraph"/>
        <w:numPr>
          <w:ilvl w:val="0"/>
          <w:numId w:val="9"/>
        </w:numPr>
        <w:spacing w:before="120" w:after="0"/>
        <w:ind w:left="425" w:hanging="425"/>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lastRenderedPageBreak/>
        <w:t>Këshilli nuk lejon përhapjen e të dhënave personale dhe sensitive gjatë Mbledhjeve të Këshillit, të Komisioneve të Përhershme, apo të strukturave të tjera të ngritura me vendim të Këshilli, apo në komunikimet e Këshillit më publikun dhe median, në kundështim me kërkesat e Ligjit nr. 9887/2008.</w:t>
      </w:r>
    </w:p>
    <w:p w:rsidR="00296B7C" w:rsidRPr="00DE066A" w:rsidRDefault="00296B7C" w:rsidP="00504E31">
      <w:pPr>
        <w:pStyle w:val="ListParagraph"/>
        <w:numPr>
          <w:ilvl w:val="0"/>
          <w:numId w:val="9"/>
        </w:numPr>
        <w:spacing w:before="120" w:after="0"/>
        <w:ind w:left="425" w:hanging="425"/>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Kërkesat e Ligjit nr. 9887/2008 nuk zbatohet përsa i përket përpunimin e të dhënave vetëm për rastet kur jepet informacion për persona publikë zyrtarë ose punonjës të administratës publike (shtetërore), nëpërmjet të cilit pasqyrohet aktiviteti publik, administratativ ose çështje lidhur me detyrën e tyre.</w:t>
      </w:r>
      <w:r w:rsidRPr="00DE066A">
        <w:rPr>
          <w:rStyle w:val="FootnoteReference"/>
          <w:rFonts w:ascii="Times New Roman" w:hAnsi="Times New Roman"/>
          <w:bCs/>
          <w:iCs/>
          <w:color w:val="000000" w:themeColor="text1"/>
          <w:lang w:val="it-IT"/>
        </w:rPr>
        <w:footnoteReference w:id="63"/>
      </w:r>
    </w:p>
    <w:p w:rsidR="00296B7C" w:rsidRDefault="00296B7C" w:rsidP="00504E31">
      <w:pPr>
        <w:pStyle w:val="ListParagraph"/>
        <w:numPr>
          <w:ilvl w:val="0"/>
          <w:numId w:val="9"/>
        </w:numPr>
        <w:spacing w:before="120" w:after="0"/>
        <w:ind w:left="425" w:hanging="425"/>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Këshillit nuk lejon përpunimi i të dhënave, që zbulojnë origjinën racore ose etnike, mendimet politike, anëtarësinë në sindikata, besimin fetar apo filozofik, dënimet penale, si dhe shëndetin dhe jetën seksuale. Përpunimi i të dhënave sensitive bëhet vetëm në rastet e parashikuara nga Ligji nr. 9887/2008 Për mbrojtjen e të dhënave personale.</w:t>
      </w:r>
      <w:r w:rsidRPr="00DE066A">
        <w:rPr>
          <w:rStyle w:val="FootnoteReference"/>
          <w:rFonts w:ascii="Times New Roman" w:hAnsi="Times New Roman"/>
          <w:bCs/>
          <w:iCs/>
          <w:color w:val="000000" w:themeColor="text1"/>
          <w:lang w:val="it-IT"/>
        </w:rPr>
        <w:footnoteReference w:id="64"/>
      </w:r>
    </w:p>
    <w:p w:rsidR="001B1D2F" w:rsidRPr="00DE066A" w:rsidRDefault="001B1D2F" w:rsidP="00504E31">
      <w:pPr>
        <w:pStyle w:val="ListParagraph"/>
        <w:numPr>
          <w:ilvl w:val="0"/>
          <w:numId w:val="9"/>
        </w:numPr>
        <w:spacing w:before="120" w:after="0"/>
        <w:ind w:left="425" w:hanging="425"/>
        <w:contextualSpacing w:val="0"/>
        <w:jc w:val="both"/>
        <w:rPr>
          <w:rFonts w:ascii="Times New Roman" w:hAnsi="Times New Roman"/>
          <w:bCs/>
          <w:iCs/>
          <w:color w:val="000000" w:themeColor="text1"/>
          <w:lang w:val="it-IT"/>
        </w:rPr>
      </w:pPr>
    </w:p>
    <w:p w:rsidR="00B02667" w:rsidRPr="00DE066A" w:rsidRDefault="00B02667" w:rsidP="00B02667">
      <w:pPr>
        <w:spacing w:before="120" w:after="0"/>
        <w:jc w:val="both"/>
        <w:rPr>
          <w:rFonts w:ascii="Times New Roman" w:hAnsi="Times New Roman"/>
          <w:bCs/>
          <w:iCs/>
          <w:color w:val="000000" w:themeColor="text1"/>
          <w:lang w:val="it-IT"/>
        </w:rPr>
      </w:pPr>
    </w:p>
    <w:p w:rsidR="00B02667" w:rsidRPr="00DE066A" w:rsidRDefault="00B02667" w:rsidP="00B02667">
      <w:pPr>
        <w:pStyle w:val="TableHeader"/>
        <w:numPr>
          <w:ilvl w:val="0"/>
          <w:numId w:val="1"/>
        </w:numPr>
        <w:overflowPunct/>
        <w:autoSpaceDE/>
        <w:autoSpaceDN/>
        <w:adjustRightInd/>
        <w:spacing w:before="0" w:line="276" w:lineRule="auto"/>
        <w:textAlignment w:val="auto"/>
        <w:rPr>
          <w:rFonts w:ascii="Times New Roman" w:hAnsi="Times New Roman"/>
          <w:smallCaps w:val="0"/>
          <w:color w:val="000000" w:themeColor="text1"/>
          <w:spacing w:val="0"/>
          <w:sz w:val="22"/>
          <w:szCs w:val="22"/>
          <w:lang w:val="sq-AL"/>
        </w:rPr>
      </w:pPr>
    </w:p>
    <w:p w:rsidR="00B02667" w:rsidRPr="00DE066A" w:rsidRDefault="00B02667" w:rsidP="00B02667">
      <w:pPr>
        <w:pStyle w:val="Heading4"/>
        <w:rPr>
          <w:color w:val="000000" w:themeColor="text1"/>
        </w:rPr>
      </w:pPr>
      <w:bookmarkStart w:id="135" w:name="_Toc38349340"/>
      <w:r w:rsidRPr="00DE066A">
        <w:rPr>
          <w:bCs w:val="0"/>
          <w:iCs w:val="0"/>
          <w:color w:val="000000" w:themeColor="text1"/>
          <w:lang w:val="it-IT"/>
        </w:rPr>
        <w:t xml:space="preserve">Të drejtat e subjektit të </w:t>
      </w:r>
      <w:r w:rsidRPr="00DE066A">
        <w:rPr>
          <w:color w:val="000000" w:themeColor="text1"/>
        </w:rPr>
        <w:t>të dhënave personale</w:t>
      </w:r>
      <w:bookmarkEnd w:id="135"/>
    </w:p>
    <w:p w:rsidR="00296B7C" w:rsidRPr="00DE066A" w:rsidRDefault="00296B7C" w:rsidP="00504E31">
      <w:pPr>
        <w:pStyle w:val="ListParagraph"/>
        <w:numPr>
          <w:ilvl w:val="0"/>
          <w:numId w:val="9"/>
        </w:numPr>
        <w:spacing w:before="120" w:after="0"/>
        <w:ind w:left="425" w:hanging="425"/>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 xml:space="preserve">Çdo subjekt i të dhënave ka të drejtë të kërkojë me shkrim dhe pa pagesë pranë Këshillit bllokimin, korrigjimin ose fshirjen e të dhënave, kur vihet në dijeni se të dhënat rreth tij nuk janë të rregullta, të vërteta, të plota ose janë përpunuar dhe mbledhur në kundërshtim me dispozitat e </w:t>
      </w:r>
      <w:r w:rsidR="00D909FC" w:rsidRPr="00DE066A">
        <w:rPr>
          <w:rFonts w:ascii="Times New Roman" w:hAnsi="Times New Roman"/>
          <w:bCs/>
          <w:iCs/>
          <w:color w:val="000000" w:themeColor="text1"/>
          <w:lang w:val="it-IT"/>
        </w:rPr>
        <w:t>l</w:t>
      </w:r>
      <w:r w:rsidRPr="00DE066A">
        <w:rPr>
          <w:rFonts w:ascii="Times New Roman" w:hAnsi="Times New Roman"/>
          <w:bCs/>
          <w:iCs/>
          <w:color w:val="000000" w:themeColor="text1"/>
          <w:lang w:val="it-IT"/>
        </w:rPr>
        <w:t>igji</w:t>
      </w:r>
      <w:r w:rsidR="00D909FC" w:rsidRPr="00DE066A">
        <w:rPr>
          <w:rFonts w:ascii="Times New Roman" w:hAnsi="Times New Roman"/>
          <w:bCs/>
          <w:iCs/>
          <w:color w:val="000000" w:themeColor="text1"/>
          <w:lang w:val="it-IT"/>
        </w:rPr>
        <w:t>t</w:t>
      </w:r>
      <w:r w:rsidR="00D909FC" w:rsidRPr="00DE066A">
        <w:rPr>
          <w:rFonts w:ascii="Times New Roman" w:hAnsi="Times New Roman"/>
          <w:color w:val="000000" w:themeColor="text1"/>
        </w:rPr>
        <w:t xml:space="preserve"> për mbrojtjen </w:t>
      </w:r>
      <w:r w:rsidR="00D909FC" w:rsidRPr="00DE066A">
        <w:rPr>
          <w:rFonts w:ascii="Times New Roman" w:hAnsi="Times New Roman"/>
          <w:bCs/>
          <w:iCs/>
          <w:color w:val="000000" w:themeColor="text1"/>
          <w:lang w:val="it-IT"/>
        </w:rPr>
        <w:t>e të dhënave personale</w:t>
      </w:r>
      <w:r w:rsidRPr="00DE066A">
        <w:rPr>
          <w:rFonts w:ascii="Times New Roman" w:hAnsi="Times New Roman"/>
          <w:bCs/>
          <w:iCs/>
          <w:color w:val="000000" w:themeColor="text1"/>
          <w:lang w:val="it-IT"/>
        </w:rPr>
        <w:t>. Sekretati i Këshillit, brenda 30 ditëve nga data e marrjes së kërkesës së subjektit të të dhënave, duhet ta informojë atë për përpunimin e ligjshëm të të dhënave, kryerjen ose moskryerjen e bllokimit, korrigjimit apo të fshirjes. Kur Sekretati i Këshillit nuk bën bllokimin, korrigjimin ose fshirjen e të dhënave të kërkuara prej tij, subjekti i të dhënave ka të drejtë të ankohet tek Komisioneri për Mbrojtjen e të Dhënave Personale.</w:t>
      </w:r>
      <w:r w:rsidRPr="00DE066A">
        <w:rPr>
          <w:rStyle w:val="FootnoteReference"/>
          <w:rFonts w:ascii="Times New Roman" w:hAnsi="Times New Roman"/>
          <w:bCs/>
          <w:iCs/>
          <w:color w:val="000000" w:themeColor="text1"/>
          <w:lang w:val="it-IT"/>
        </w:rPr>
        <w:footnoteReference w:id="65"/>
      </w:r>
    </w:p>
    <w:p w:rsidR="00296B7C" w:rsidRPr="00DE066A" w:rsidRDefault="00296B7C" w:rsidP="00504E31">
      <w:pPr>
        <w:pStyle w:val="ListParagraph"/>
        <w:numPr>
          <w:ilvl w:val="0"/>
          <w:numId w:val="9"/>
        </w:numPr>
        <w:spacing w:before="120" w:after="0"/>
        <w:ind w:left="425" w:hanging="425"/>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Çdo person, në bazë të ligjit</w:t>
      </w:r>
      <w:r w:rsidR="009F3368" w:rsidRPr="00DE066A">
        <w:rPr>
          <w:rFonts w:ascii="Times New Roman" w:hAnsi="Times New Roman"/>
          <w:bCs/>
          <w:iCs/>
          <w:color w:val="000000" w:themeColor="text1"/>
          <w:lang w:val="it-IT"/>
        </w:rPr>
        <w:t xml:space="preserve"> për mbrojtjen e të dhënave personale</w:t>
      </w:r>
      <w:r w:rsidRPr="00DE066A">
        <w:rPr>
          <w:rFonts w:ascii="Times New Roman" w:hAnsi="Times New Roman"/>
          <w:bCs/>
          <w:iCs/>
          <w:color w:val="000000" w:themeColor="text1"/>
          <w:lang w:val="it-IT"/>
        </w:rPr>
        <w:t xml:space="preserve">, ka të drejtë që pa pagesë dhe me kërkesë me shkrim, të marrë </w:t>
      </w:r>
      <w:r w:rsidR="009F3368" w:rsidRPr="00DE066A">
        <w:rPr>
          <w:rFonts w:ascii="Times New Roman" w:hAnsi="Times New Roman"/>
          <w:bCs/>
          <w:iCs/>
          <w:color w:val="000000" w:themeColor="text1"/>
          <w:lang w:val="it-IT"/>
        </w:rPr>
        <w:t>nga Këshilli, nëpërmjet Sekretarit</w:t>
      </w:r>
      <w:r w:rsidRPr="00DE066A">
        <w:rPr>
          <w:rFonts w:ascii="Times New Roman" w:hAnsi="Times New Roman"/>
          <w:bCs/>
          <w:iCs/>
          <w:color w:val="000000" w:themeColor="text1"/>
          <w:lang w:val="it-IT"/>
        </w:rPr>
        <w:t xml:space="preserve"> të Këshillit: a) konfirmimin nëse të dhënat personale po i përpunohen ose jo,</w:t>
      </w:r>
      <w:r w:rsidR="00202559" w:rsidRPr="00DE066A">
        <w:rPr>
          <w:rFonts w:ascii="Times New Roman" w:hAnsi="Times New Roman"/>
          <w:bCs/>
          <w:iCs/>
          <w:color w:val="000000" w:themeColor="text1"/>
          <w:lang w:val="it-IT"/>
        </w:rPr>
        <w:t xml:space="preserve"> dhe nëse po i përpunohen, </w:t>
      </w:r>
      <w:r w:rsidR="009F3368" w:rsidRPr="00DE066A">
        <w:rPr>
          <w:rFonts w:ascii="Times New Roman" w:hAnsi="Times New Roman"/>
          <w:bCs/>
          <w:iCs/>
          <w:color w:val="000000" w:themeColor="text1"/>
          <w:lang w:val="it-IT"/>
        </w:rPr>
        <w:t xml:space="preserve">të kërkojë </w:t>
      </w:r>
      <w:r w:rsidRPr="00DE066A">
        <w:rPr>
          <w:rFonts w:ascii="Times New Roman" w:hAnsi="Times New Roman"/>
          <w:bCs/>
          <w:iCs/>
          <w:color w:val="000000" w:themeColor="text1"/>
          <w:lang w:val="it-IT"/>
        </w:rPr>
        <w:t>informacion për qëllimin e përpunimit, për kategoritë e të dhënave të përpunuara dhe për marrësit e kategoritë e marrësvetë cilëve</w:t>
      </w:r>
      <w:r w:rsidR="009F3368" w:rsidRPr="00DE066A">
        <w:rPr>
          <w:rFonts w:ascii="Times New Roman" w:hAnsi="Times New Roman"/>
          <w:bCs/>
          <w:iCs/>
          <w:color w:val="000000" w:themeColor="text1"/>
          <w:lang w:val="it-IT"/>
        </w:rPr>
        <w:t xml:space="preserve"> ju janëdhënë </w:t>
      </w:r>
      <w:r w:rsidRPr="00DE066A">
        <w:rPr>
          <w:rFonts w:ascii="Times New Roman" w:hAnsi="Times New Roman"/>
          <w:bCs/>
          <w:iCs/>
          <w:color w:val="000000" w:themeColor="text1"/>
          <w:lang w:val="it-IT"/>
        </w:rPr>
        <w:t>të dhënat personale; b) në një formë të kuptueshme, të dhënat personale dhe informacionin e disponueshëm për burimin e tyre; c) Informacioni për të dhënat komunikohet në formën, në të cilën ishin në kohën kur është bërë kërkesa. d) Punonjësi i caktuar Sekretati i Këshillit, brenda një afati 30 ditor nga data e marrjes së kërkesës, informon subjektin e të dhënave ose i shpjegon atij arsyet e mosdhënies së informacionit.</w:t>
      </w:r>
      <w:r w:rsidRPr="00DE066A">
        <w:rPr>
          <w:rStyle w:val="FootnoteReference"/>
          <w:rFonts w:ascii="Times New Roman" w:hAnsi="Times New Roman"/>
          <w:bCs/>
          <w:iCs/>
          <w:color w:val="000000" w:themeColor="text1"/>
          <w:lang w:val="it-IT"/>
        </w:rPr>
        <w:footnoteReference w:id="66"/>
      </w:r>
    </w:p>
    <w:p w:rsidR="00D929AF" w:rsidRPr="00DE066A" w:rsidRDefault="00296B7C" w:rsidP="00504E31">
      <w:pPr>
        <w:pStyle w:val="ListParagraph"/>
        <w:numPr>
          <w:ilvl w:val="0"/>
          <w:numId w:val="9"/>
        </w:numPr>
        <w:spacing w:before="120" w:after="0"/>
        <w:ind w:left="425" w:hanging="425"/>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Çdo person, që pretendon se i janë shkelur të drejtat, liritë dhe interesat e ligjshëm për të dhënat personale</w:t>
      </w:r>
      <w:r w:rsidR="00D929AF" w:rsidRPr="00DE066A">
        <w:rPr>
          <w:rFonts w:ascii="Times New Roman" w:hAnsi="Times New Roman"/>
          <w:bCs/>
          <w:iCs/>
          <w:color w:val="000000" w:themeColor="text1"/>
          <w:lang w:val="it-IT"/>
        </w:rPr>
        <w:t xml:space="preserve"> që janë administruar nga Këshilli</w:t>
      </w:r>
      <w:r w:rsidRPr="00DE066A">
        <w:rPr>
          <w:rFonts w:ascii="Times New Roman" w:hAnsi="Times New Roman"/>
          <w:bCs/>
          <w:iCs/>
          <w:color w:val="000000" w:themeColor="text1"/>
          <w:lang w:val="it-IT"/>
        </w:rPr>
        <w:t>, ka të drejtë të ankohet pranë Këshillit Bashkiak</w:t>
      </w:r>
      <w:r w:rsidR="002556EE" w:rsidRPr="00DE066A">
        <w:rPr>
          <w:rFonts w:ascii="Times New Roman" w:hAnsi="Times New Roman"/>
          <w:bCs/>
          <w:iCs/>
          <w:color w:val="000000" w:themeColor="text1"/>
          <w:lang w:val="it-IT"/>
        </w:rPr>
        <w:t xml:space="preserve"> Ankesa shqyrtohen </w:t>
      </w:r>
      <w:r w:rsidR="00D929AF" w:rsidRPr="00DE066A">
        <w:rPr>
          <w:rFonts w:ascii="Times New Roman" w:hAnsi="Times New Roman"/>
          <w:bCs/>
          <w:iCs/>
          <w:color w:val="000000" w:themeColor="text1"/>
          <w:lang w:val="it-IT"/>
        </w:rPr>
        <w:t xml:space="preserve">fillimisht </w:t>
      </w:r>
      <w:r w:rsidR="002556EE" w:rsidRPr="00DE066A">
        <w:rPr>
          <w:rFonts w:ascii="Times New Roman" w:hAnsi="Times New Roman"/>
          <w:bCs/>
          <w:iCs/>
          <w:color w:val="000000" w:themeColor="text1"/>
          <w:lang w:val="it-IT"/>
        </w:rPr>
        <w:t xml:space="preserve">nga </w:t>
      </w:r>
      <w:r w:rsidR="002556EE" w:rsidRPr="00DE066A">
        <w:rPr>
          <w:rFonts w:ascii="Times New Roman" w:hAnsi="Times New Roman"/>
          <w:b/>
          <w:bCs/>
          <w:iCs/>
          <w:color w:val="000000" w:themeColor="text1"/>
          <w:lang w:val="it-IT"/>
        </w:rPr>
        <w:t>Sekretari i Këshillit</w:t>
      </w:r>
      <w:r w:rsidR="002556EE" w:rsidRPr="00DE066A">
        <w:rPr>
          <w:rFonts w:ascii="Times New Roman" w:hAnsi="Times New Roman"/>
          <w:bCs/>
          <w:iCs/>
          <w:color w:val="000000" w:themeColor="text1"/>
          <w:lang w:val="it-IT"/>
        </w:rPr>
        <w:t xml:space="preserve"> dhe </w:t>
      </w:r>
      <w:r w:rsidR="00D929AF" w:rsidRPr="00DE066A">
        <w:rPr>
          <w:rFonts w:ascii="Times New Roman" w:hAnsi="Times New Roman"/>
          <w:bCs/>
          <w:iCs/>
          <w:color w:val="000000" w:themeColor="text1"/>
          <w:lang w:val="it-IT"/>
        </w:rPr>
        <w:lastRenderedPageBreak/>
        <w:t xml:space="preserve">vlërësimi i njoftohet </w:t>
      </w:r>
      <w:r w:rsidR="007D4087" w:rsidRPr="00DE066A">
        <w:rPr>
          <w:rFonts w:ascii="Times New Roman" w:hAnsi="Times New Roman"/>
          <w:bCs/>
          <w:iCs/>
          <w:color w:val="000000" w:themeColor="text1"/>
          <w:lang w:val="it-IT"/>
        </w:rPr>
        <w:t xml:space="preserve">Kryetarit të Këshillit i cili </w:t>
      </w:r>
      <w:r w:rsidR="00D929AF" w:rsidRPr="00DE066A">
        <w:rPr>
          <w:rFonts w:ascii="Times New Roman" w:hAnsi="Times New Roman"/>
          <w:bCs/>
          <w:iCs/>
          <w:color w:val="000000" w:themeColor="text1"/>
          <w:lang w:val="it-IT"/>
        </w:rPr>
        <w:t>mund të vendosë t’i kthejë përgjigje ankuesit, apo t’ja dërgojë ankesën për shqyrtim të mëtejshëm komisionit të përhershëm përkatës</w:t>
      </w:r>
      <w:r w:rsidR="008E5BFD" w:rsidRPr="00DE066A">
        <w:rPr>
          <w:rFonts w:ascii="Times New Roman" w:hAnsi="Times New Roman"/>
          <w:bCs/>
          <w:iCs/>
          <w:color w:val="000000" w:themeColor="text1"/>
          <w:lang w:val="it-IT"/>
        </w:rPr>
        <w:t>. P</w:t>
      </w:r>
      <w:r w:rsidR="00D929AF" w:rsidRPr="00DE066A">
        <w:rPr>
          <w:rFonts w:ascii="Times New Roman" w:hAnsi="Times New Roman"/>
          <w:bCs/>
          <w:iCs/>
          <w:color w:val="000000" w:themeColor="text1"/>
          <w:lang w:val="it-IT"/>
        </w:rPr>
        <w:t xml:space="preserve">ërgjigjia e komisionit i përcillet ankuesit nepërmjet Kryetarit të Këshillit. </w:t>
      </w:r>
    </w:p>
    <w:p w:rsidR="00296B7C" w:rsidRPr="00DE066A" w:rsidRDefault="00D929AF" w:rsidP="00D929AF">
      <w:pPr>
        <w:pStyle w:val="ListParagraph"/>
        <w:numPr>
          <w:ilvl w:val="0"/>
          <w:numId w:val="9"/>
        </w:numPr>
        <w:spacing w:before="120" w:after="0"/>
        <w:ind w:left="425" w:hanging="425"/>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 xml:space="preserve">Nesë subjekti i të dhënave është i pakënaqur me përgjigjia e marrë nga Këshilli, mund t’i drejtohet me ankesë </w:t>
      </w:r>
      <w:r w:rsidR="00296B7C" w:rsidRPr="00DE066A">
        <w:rPr>
          <w:rFonts w:ascii="Times New Roman" w:hAnsi="Times New Roman"/>
          <w:bCs/>
          <w:iCs/>
          <w:color w:val="000000" w:themeColor="text1"/>
          <w:lang w:val="it-IT"/>
        </w:rPr>
        <w:t>Komisionerin për Mbrojtjen e të Dhënave Personale dhe të kërkojë ndërhyrjen këtij të fundit për vënien në vend të së drejtës së shkelur</w:t>
      </w:r>
      <w:r w:rsidRPr="00DE066A">
        <w:rPr>
          <w:rFonts w:ascii="Times New Roman" w:hAnsi="Times New Roman"/>
          <w:bCs/>
          <w:iCs/>
          <w:color w:val="000000" w:themeColor="text1"/>
          <w:lang w:val="it-IT"/>
        </w:rPr>
        <w:t xml:space="preserve"> nga Këshilli</w:t>
      </w:r>
      <w:r w:rsidR="00296B7C" w:rsidRPr="00DE066A">
        <w:rPr>
          <w:rFonts w:ascii="Times New Roman" w:hAnsi="Times New Roman"/>
          <w:bCs/>
          <w:iCs/>
          <w:color w:val="000000" w:themeColor="text1"/>
          <w:lang w:val="it-IT"/>
        </w:rPr>
        <w:t>. Pas këtij ankimi, në përputhje me Kodin e Proçedurës Civile, subjekti i të dhënave mund të ankohet në gjykatë.</w:t>
      </w:r>
      <w:r w:rsidR="00296B7C" w:rsidRPr="00DE066A">
        <w:rPr>
          <w:rStyle w:val="FootnoteReference"/>
          <w:rFonts w:ascii="Times New Roman" w:hAnsi="Times New Roman"/>
          <w:bCs/>
          <w:iCs/>
          <w:color w:val="000000" w:themeColor="text1"/>
          <w:lang w:val="it-IT"/>
        </w:rPr>
        <w:footnoteReference w:id="67"/>
      </w:r>
    </w:p>
    <w:p w:rsidR="00B02667" w:rsidRPr="00DE066A" w:rsidRDefault="00C31D86" w:rsidP="00EB23E2">
      <w:pPr>
        <w:pStyle w:val="Heading1"/>
        <w:rPr>
          <w:rFonts w:cs="Times New Roman"/>
          <w:noProof/>
          <w:color w:val="000000" w:themeColor="text1"/>
          <w:sz w:val="22"/>
          <w:szCs w:val="22"/>
        </w:rPr>
      </w:pPr>
      <w:bookmarkStart w:id="136" w:name="_Toc38344908"/>
      <w:bookmarkStart w:id="137" w:name="_Toc38349341"/>
      <w:r w:rsidRPr="00DE066A">
        <w:rPr>
          <w:rFonts w:cs="Times New Roman"/>
          <w:noProof/>
          <w:color w:val="000000" w:themeColor="text1"/>
          <w:sz w:val="22"/>
          <w:szCs w:val="22"/>
        </w:rPr>
        <w:t>KREU</w:t>
      </w:r>
      <w:r w:rsidR="00D02E7A" w:rsidRPr="00DE066A">
        <w:rPr>
          <w:rFonts w:cs="Times New Roman"/>
          <w:noProof/>
          <w:color w:val="000000" w:themeColor="text1"/>
          <w:sz w:val="22"/>
          <w:szCs w:val="22"/>
        </w:rPr>
        <w:t>VI</w:t>
      </w:r>
      <w:r w:rsidR="00A21832" w:rsidRPr="00DE066A">
        <w:rPr>
          <w:rFonts w:cs="Times New Roman"/>
          <w:noProof/>
          <w:color w:val="000000" w:themeColor="text1"/>
          <w:sz w:val="22"/>
          <w:szCs w:val="22"/>
        </w:rPr>
        <w:t>.</w:t>
      </w:r>
      <w:bookmarkEnd w:id="136"/>
      <w:bookmarkEnd w:id="137"/>
    </w:p>
    <w:p w:rsidR="00A21832" w:rsidRPr="00DE066A" w:rsidRDefault="00A21832" w:rsidP="002F3852">
      <w:pPr>
        <w:pStyle w:val="Heading1"/>
        <w:spacing w:before="0"/>
        <w:rPr>
          <w:rFonts w:cs="Times New Roman"/>
          <w:color w:val="000000" w:themeColor="text1"/>
          <w:sz w:val="22"/>
          <w:szCs w:val="22"/>
          <w:lang w:val="sq-AL"/>
        </w:rPr>
      </w:pPr>
      <w:bookmarkStart w:id="138" w:name="_Toc38349342"/>
      <w:r w:rsidRPr="00DE066A">
        <w:rPr>
          <w:rFonts w:cs="Times New Roman"/>
          <w:noProof/>
          <w:color w:val="000000" w:themeColor="text1"/>
          <w:sz w:val="22"/>
          <w:szCs w:val="22"/>
        </w:rPr>
        <w:t>MARRËDHËNJET ME MEDIAN</w:t>
      </w:r>
      <w:bookmarkEnd w:id="138"/>
    </w:p>
    <w:p w:rsidR="00CE6095" w:rsidRPr="00DE066A" w:rsidRDefault="00CE6095" w:rsidP="00A71492">
      <w:pPr>
        <w:pStyle w:val="TableHeader"/>
        <w:numPr>
          <w:ilvl w:val="0"/>
          <w:numId w:val="1"/>
        </w:numPr>
        <w:overflowPunct/>
        <w:autoSpaceDE/>
        <w:autoSpaceDN/>
        <w:adjustRightInd/>
        <w:spacing w:before="360" w:after="120" w:line="276" w:lineRule="auto"/>
        <w:textAlignment w:val="auto"/>
        <w:rPr>
          <w:rFonts w:ascii="Times New Roman" w:hAnsi="Times New Roman"/>
          <w:smallCaps w:val="0"/>
          <w:color w:val="000000" w:themeColor="text1"/>
          <w:spacing w:val="0"/>
          <w:sz w:val="22"/>
          <w:szCs w:val="22"/>
          <w:lang w:val="sq-AL"/>
        </w:rPr>
      </w:pPr>
    </w:p>
    <w:p w:rsidR="000E6E23" w:rsidRPr="00DE066A" w:rsidRDefault="000E6E23" w:rsidP="00EB23E2">
      <w:pPr>
        <w:spacing w:after="0"/>
        <w:jc w:val="center"/>
        <w:rPr>
          <w:rFonts w:ascii="Times New Roman" w:hAnsi="Times New Roman"/>
          <w:b/>
          <w:bCs/>
          <w:iCs/>
          <w:color w:val="000000" w:themeColor="text1"/>
          <w:lang w:val="it-IT"/>
        </w:rPr>
      </w:pPr>
      <w:r w:rsidRPr="00DE066A">
        <w:rPr>
          <w:rFonts w:ascii="Times New Roman" w:hAnsi="Times New Roman"/>
          <w:b/>
          <w:bCs/>
          <w:iCs/>
          <w:color w:val="000000" w:themeColor="text1"/>
          <w:lang w:val="it-IT"/>
        </w:rPr>
        <w:t xml:space="preserve">Komunikimi </w:t>
      </w:r>
      <w:r w:rsidR="00A21832" w:rsidRPr="00DE066A">
        <w:rPr>
          <w:rFonts w:ascii="Times New Roman" w:hAnsi="Times New Roman"/>
          <w:b/>
          <w:bCs/>
          <w:iCs/>
          <w:color w:val="000000" w:themeColor="text1"/>
          <w:lang w:val="it-IT"/>
        </w:rPr>
        <w:t>me</w:t>
      </w:r>
      <w:r w:rsidRPr="00DE066A">
        <w:rPr>
          <w:rFonts w:ascii="Times New Roman" w:hAnsi="Times New Roman"/>
          <w:b/>
          <w:bCs/>
          <w:iCs/>
          <w:color w:val="000000" w:themeColor="text1"/>
          <w:lang w:val="it-IT"/>
        </w:rPr>
        <w:t xml:space="preserve"> Median</w:t>
      </w:r>
    </w:p>
    <w:p w:rsidR="00205F1B" w:rsidRPr="00DE066A" w:rsidRDefault="00CB0FEA" w:rsidP="00504E31">
      <w:pPr>
        <w:pStyle w:val="ListParagraph"/>
        <w:numPr>
          <w:ilvl w:val="0"/>
          <w:numId w:val="8"/>
        </w:numPr>
        <w:spacing w:before="120" w:after="0"/>
        <w:ind w:left="426" w:hanging="426"/>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Komunikimin me median, në emër</w:t>
      </w:r>
      <w:r w:rsidR="000E6E23" w:rsidRPr="00DE066A">
        <w:rPr>
          <w:rFonts w:ascii="Times New Roman" w:hAnsi="Times New Roman"/>
          <w:bCs/>
          <w:iCs/>
          <w:color w:val="000000" w:themeColor="text1"/>
          <w:lang w:val="it-IT"/>
        </w:rPr>
        <w:t xml:space="preserve"> të Këshillit, mbahet nga Kryetari i Këshillit.</w:t>
      </w:r>
    </w:p>
    <w:p w:rsidR="00A20F3F" w:rsidRPr="00DE066A" w:rsidRDefault="000E6E23" w:rsidP="00504E31">
      <w:pPr>
        <w:pStyle w:val="ListParagraph"/>
        <w:numPr>
          <w:ilvl w:val="0"/>
          <w:numId w:val="8"/>
        </w:numPr>
        <w:spacing w:before="120" w:after="0"/>
        <w:ind w:left="426" w:hanging="426"/>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Këshilltarët i përgjigjen me bindje, me ndershmëri dhe plotësisht çdo kërkese të mediave për informacion në lidhje me kryerjen e fu</w:t>
      </w:r>
      <w:r w:rsidR="00A20F3F" w:rsidRPr="00DE066A">
        <w:rPr>
          <w:rFonts w:ascii="Times New Roman" w:hAnsi="Times New Roman"/>
          <w:bCs/>
          <w:iCs/>
          <w:color w:val="000000" w:themeColor="text1"/>
          <w:lang w:val="it-IT"/>
        </w:rPr>
        <w:t>nksioneve të tyre, por nuk</w:t>
      </w:r>
      <w:r w:rsidRPr="00DE066A">
        <w:rPr>
          <w:rFonts w:ascii="Times New Roman" w:hAnsi="Times New Roman"/>
          <w:bCs/>
          <w:iCs/>
          <w:color w:val="000000" w:themeColor="text1"/>
          <w:lang w:val="it-IT"/>
        </w:rPr>
        <w:t xml:space="preserve"> japin ndonjë informacion konfidencial ose informacion në lidhje me jetën private të përfaqësuesve të zgjedhur ose të palëve të treta. </w:t>
      </w:r>
    </w:p>
    <w:p w:rsidR="009D093E" w:rsidRPr="00DE066A" w:rsidRDefault="00A20F3F" w:rsidP="00595FF6">
      <w:pPr>
        <w:pStyle w:val="ListParagraph"/>
        <w:numPr>
          <w:ilvl w:val="0"/>
          <w:numId w:val="8"/>
        </w:numPr>
        <w:spacing w:before="120" w:after="0"/>
        <w:ind w:left="425" w:hanging="425"/>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Këshilltarët</w:t>
      </w:r>
      <w:r w:rsidR="000E6E23" w:rsidRPr="00DE066A">
        <w:rPr>
          <w:rFonts w:ascii="Times New Roman" w:hAnsi="Times New Roman"/>
          <w:bCs/>
          <w:iCs/>
          <w:color w:val="000000" w:themeColor="text1"/>
          <w:lang w:val="it-IT"/>
        </w:rPr>
        <w:t xml:space="preserve"> inkurajojnë çdo masë që promovon mbulimin mediatik të</w:t>
      </w:r>
      <w:r w:rsidRPr="00DE066A">
        <w:rPr>
          <w:rFonts w:ascii="Times New Roman" w:hAnsi="Times New Roman"/>
          <w:bCs/>
          <w:iCs/>
          <w:color w:val="000000" w:themeColor="text1"/>
          <w:lang w:val="it-IT"/>
        </w:rPr>
        <w:t xml:space="preserve"> ushtrimit të</w:t>
      </w:r>
      <w:r w:rsidR="000E6E23" w:rsidRPr="00DE066A">
        <w:rPr>
          <w:rFonts w:ascii="Times New Roman" w:hAnsi="Times New Roman"/>
          <w:bCs/>
          <w:iCs/>
          <w:color w:val="000000" w:themeColor="text1"/>
          <w:lang w:val="it-IT"/>
        </w:rPr>
        <w:t xml:space="preserve"> kompetencave të tyre, kryerjen e funksioneve të tyre dhe funksionimin e </w:t>
      </w:r>
      <w:r w:rsidR="00482CFC" w:rsidRPr="00DE066A">
        <w:rPr>
          <w:rFonts w:ascii="Times New Roman" w:hAnsi="Times New Roman"/>
          <w:bCs/>
          <w:iCs/>
          <w:color w:val="000000" w:themeColor="text1"/>
          <w:lang w:val="it-IT"/>
        </w:rPr>
        <w:t>Komisioneve q</w:t>
      </w:r>
      <w:r w:rsidR="000E6E23" w:rsidRPr="00DE066A">
        <w:rPr>
          <w:rFonts w:ascii="Times New Roman" w:hAnsi="Times New Roman"/>
          <w:bCs/>
          <w:iCs/>
          <w:color w:val="000000" w:themeColor="text1"/>
          <w:lang w:val="it-IT"/>
        </w:rPr>
        <w:t>ë janë nën përgjegjësinë e tyre</w:t>
      </w:r>
      <w:r w:rsidR="00482CFC" w:rsidRPr="00DE066A">
        <w:rPr>
          <w:rFonts w:ascii="Times New Roman" w:hAnsi="Times New Roman"/>
          <w:bCs/>
          <w:iCs/>
          <w:color w:val="000000" w:themeColor="text1"/>
          <w:lang w:val="it-IT"/>
        </w:rPr>
        <w:t xml:space="preserve"> apo ku ata janë anëtarë</w:t>
      </w:r>
      <w:r w:rsidR="000E6E23" w:rsidRPr="00DE066A">
        <w:rPr>
          <w:rFonts w:ascii="Times New Roman" w:hAnsi="Times New Roman"/>
          <w:bCs/>
          <w:iCs/>
          <w:color w:val="000000" w:themeColor="text1"/>
          <w:lang w:val="it-IT"/>
        </w:rPr>
        <w:t>.</w:t>
      </w:r>
    </w:p>
    <w:p w:rsidR="00575449" w:rsidRPr="00DE066A" w:rsidRDefault="00575449" w:rsidP="00595FF6">
      <w:pPr>
        <w:pStyle w:val="ListParagraph"/>
        <w:numPr>
          <w:ilvl w:val="0"/>
          <w:numId w:val="8"/>
        </w:numPr>
        <w:spacing w:before="120" w:after="0"/>
        <w:ind w:left="425" w:hanging="425"/>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Këshilltarët përpiqen të sigurojnë që mesazhet e komunikuara përmes mediave të jenë të qarta dhe korrekte, dhe e paraqesin Këshillin pozitivisht një organ qeverisës dhe i përgjegjshëm.</w:t>
      </w:r>
    </w:p>
    <w:p w:rsidR="001204A8" w:rsidRPr="00DE066A" w:rsidRDefault="00575449" w:rsidP="001204A8">
      <w:pPr>
        <w:pStyle w:val="ListParagraph"/>
        <w:numPr>
          <w:ilvl w:val="0"/>
          <w:numId w:val="8"/>
        </w:numPr>
        <w:spacing w:before="120" w:after="0"/>
        <w:ind w:left="426" w:hanging="426"/>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Nëse një Këshillar</w:t>
      </w:r>
      <w:r w:rsidR="001204A8" w:rsidRPr="00DE066A">
        <w:rPr>
          <w:rFonts w:ascii="Times New Roman" w:hAnsi="Times New Roman"/>
          <w:bCs/>
          <w:iCs/>
          <w:color w:val="000000" w:themeColor="text1"/>
          <w:lang w:val="it-IT"/>
        </w:rPr>
        <w:t xml:space="preserve"> ofron </w:t>
      </w:r>
      <w:r w:rsidR="00B4233C" w:rsidRPr="00DE066A">
        <w:rPr>
          <w:rFonts w:ascii="Times New Roman" w:hAnsi="Times New Roman"/>
          <w:bCs/>
          <w:iCs/>
          <w:color w:val="000000" w:themeColor="text1"/>
          <w:lang w:val="it-IT"/>
        </w:rPr>
        <w:t>pë</w:t>
      </w:r>
      <w:r w:rsidR="009D093E" w:rsidRPr="00DE066A">
        <w:rPr>
          <w:rFonts w:ascii="Times New Roman" w:hAnsi="Times New Roman"/>
          <w:bCs/>
          <w:iCs/>
          <w:color w:val="000000" w:themeColor="text1"/>
          <w:lang w:val="it-IT"/>
        </w:rPr>
        <w:t xml:space="preserve">r mediat </w:t>
      </w:r>
      <w:r w:rsidR="001204A8" w:rsidRPr="00DE066A">
        <w:rPr>
          <w:rFonts w:ascii="Times New Roman" w:hAnsi="Times New Roman"/>
          <w:bCs/>
          <w:iCs/>
          <w:color w:val="000000" w:themeColor="text1"/>
          <w:lang w:val="it-IT"/>
        </w:rPr>
        <w:t xml:space="preserve">një mendim individual, </w:t>
      </w:r>
      <w:r w:rsidR="009D093E" w:rsidRPr="00DE066A">
        <w:rPr>
          <w:rFonts w:ascii="Times New Roman" w:hAnsi="Times New Roman"/>
          <w:bCs/>
          <w:iCs/>
          <w:color w:val="000000" w:themeColor="text1"/>
          <w:lang w:val="it-IT"/>
        </w:rPr>
        <w:t>ai/ajo duhet të theksojë</w:t>
      </w:r>
      <w:r w:rsidR="001204A8" w:rsidRPr="00DE066A">
        <w:rPr>
          <w:rFonts w:ascii="Times New Roman" w:hAnsi="Times New Roman"/>
          <w:bCs/>
          <w:iCs/>
          <w:color w:val="000000" w:themeColor="text1"/>
          <w:lang w:val="it-IT"/>
        </w:rPr>
        <w:t xml:space="preserve"> qartë se </w:t>
      </w:r>
      <w:r w:rsidR="009D093E" w:rsidRPr="00DE066A">
        <w:rPr>
          <w:rFonts w:ascii="Times New Roman" w:hAnsi="Times New Roman"/>
          <w:bCs/>
          <w:iCs/>
          <w:color w:val="000000" w:themeColor="text1"/>
          <w:lang w:val="it-IT"/>
        </w:rPr>
        <w:t xml:space="preserve">mendimi që </w:t>
      </w:r>
      <w:r w:rsidR="001204A8" w:rsidRPr="00DE066A">
        <w:rPr>
          <w:rFonts w:ascii="Times New Roman" w:hAnsi="Times New Roman"/>
          <w:bCs/>
          <w:iCs/>
          <w:color w:val="000000" w:themeColor="text1"/>
          <w:lang w:val="it-IT"/>
        </w:rPr>
        <w:t>ai</w:t>
      </w:r>
      <w:r w:rsidR="009D093E" w:rsidRPr="00DE066A">
        <w:rPr>
          <w:rFonts w:ascii="Times New Roman" w:hAnsi="Times New Roman"/>
          <w:bCs/>
          <w:iCs/>
          <w:color w:val="000000" w:themeColor="text1"/>
          <w:lang w:val="it-IT"/>
        </w:rPr>
        <w:t xml:space="preserve">/ajo po shpreh </w:t>
      </w:r>
      <w:r w:rsidR="001204A8" w:rsidRPr="00DE066A">
        <w:rPr>
          <w:rFonts w:ascii="Times New Roman" w:hAnsi="Times New Roman"/>
          <w:bCs/>
          <w:iCs/>
          <w:color w:val="000000" w:themeColor="text1"/>
          <w:lang w:val="it-IT"/>
        </w:rPr>
        <w:t xml:space="preserve">nuk është pozicioni </w:t>
      </w:r>
      <w:r w:rsidR="002F7E71" w:rsidRPr="00DE066A">
        <w:rPr>
          <w:rFonts w:ascii="Times New Roman" w:hAnsi="Times New Roman"/>
          <w:bCs/>
          <w:iCs/>
          <w:color w:val="000000" w:themeColor="text1"/>
          <w:lang w:val="it-IT"/>
        </w:rPr>
        <w:t xml:space="preserve">apo opinioni </w:t>
      </w:r>
      <w:r w:rsidR="001204A8" w:rsidRPr="00DE066A">
        <w:rPr>
          <w:rFonts w:ascii="Times New Roman" w:hAnsi="Times New Roman"/>
          <w:bCs/>
          <w:iCs/>
          <w:color w:val="000000" w:themeColor="text1"/>
          <w:lang w:val="it-IT"/>
        </w:rPr>
        <w:t xml:space="preserve">zyrtar i </w:t>
      </w:r>
      <w:r w:rsidR="009D093E" w:rsidRPr="00DE066A">
        <w:rPr>
          <w:rFonts w:ascii="Times New Roman" w:hAnsi="Times New Roman"/>
          <w:bCs/>
          <w:iCs/>
          <w:color w:val="000000" w:themeColor="text1"/>
          <w:lang w:val="it-IT"/>
        </w:rPr>
        <w:t>Këshillit.</w:t>
      </w:r>
    </w:p>
    <w:p w:rsidR="00DB0B9B" w:rsidRPr="00DE066A" w:rsidRDefault="00DB0B9B" w:rsidP="001204A8">
      <w:pPr>
        <w:pStyle w:val="ListParagraph"/>
        <w:numPr>
          <w:ilvl w:val="0"/>
          <w:numId w:val="8"/>
        </w:numPr>
        <w:spacing w:before="120" w:after="0"/>
        <w:ind w:left="426" w:hanging="426"/>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 xml:space="preserve">Këshillarët rekomandohet të këshillohen me Sekretarin, Kryetarin e Këshillit apo me drejtuesin e drejtorisë/ sektorit të komunikimeve me pubikun dhe median të bashkisë, përpara se të shprehin një deklaratë në media. </w:t>
      </w:r>
    </w:p>
    <w:p w:rsidR="00A21832" w:rsidRPr="00DE066A" w:rsidRDefault="00A21832" w:rsidP="00A71492">
      <w:pPr>
        <w:pStyle w:val="TableHeader"/>
        <w:numPr>
          <w:ilvl w:val="0"/>
          <w:numId w:val="1"/>
        </w:numPr>
        <w:overflowPunct/>
        <w:autoSpaceDE/>
        <w:autoSpaceDN/>
        <w:adjustRightInd/>
        <w:spacing w:before="360" w:after="120" w:line="276" w:lineRule="auto"/>
        <w:textAlignment w:val="auto"/>
        <w:rPr>
          <w:rFonts w:ascii="Times New Roman" w:hAnsi="Times New Roman"/>
          <w:smallCaps w:val="0"/>
          <w:color w:val="000000" w:themeColor="text1"/>
          <w:spacing w:val="0"/>
          <w:sz w:val="22"/>
          <w:szCs w:val="22"/>
          <w:lang w:val="sq-AL"/>
        </w:rPr>
      </w:pPr>
    </w:p>
    <w:p w:rsidR="00A21832" w:rsidRPr="00DE066A" w:rsidRDefault="00A21832" w:rsidP="00EB23E2">
      <w:pPr>
        <w:spacing w:after="0"/>
        <w:jc w:val="center"/>
        <w:rPr>
          <w:rFonts w:ascii="Times New Roman" w:hAnsi="Times New Roman"/>
          <w:b/>
          <w:bCs/>
          <w:iCs/>
          <w:color w:val="000000" w:themeColor="text1"/>
          <w:lang w:val="it-IT"/>
        </w:rPr>
      </w:pPr>
      <w:r w:rsidRPr="00DE066A">
        <w:rPr>
          <w:rFonts w:ascii="Times New Roman" w:hAnsi="Times New Roman"/>
          <w:b/>
          <w:bCs/>
          <w:iCs/>
          <w:color w:val="000000" w:themeColor="text1"/>
          <w:lang w:val="it-IT"/>
        </w:rPr>
        <w:t>Njoftimet për Median</w:t>
      </w:r>
    </w:p>
    <w:p w:rsidR="009D49DF" w:rsidRPr="00DE066A" w:rsidRDefault="000E6E23" w:rsidP="00F94BC9">
      <w:pPr>
        <w:pStyle w:val="ListParagraph"/>
        <w:numPr>
          <w:ilvl w:val="0"/>
          <w:numId w:val="26"/>
        </w:numPr>
        <w:spacing w:before="120" w:after="0"/>
        <w:ind w:left="426" w:hanging="426"/>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 xml:space="preserve">Njoftimet për median hartohen dhe firmosen nga Kryetari i Këshillit dhe bëhen publike nga Sekretari. </w:t>
      </w:r>
    </w:p>
    <w:p w:rsidR="000E6E23" w:rsidRPr="00DE066A" w:rsidRDefault="000E6E23" w:rsidP="00F94BC9">
      <w:pPr>
        <w:pStyle w:val="ListParagraph"/>
        <w:numPr>
          <w:ilvl w:val="0"/>
          <w:numId w:val="26"/>
        </w:numPr>
        <w:spacing w:before="120" w:after="0"/>
        <w:ind w:left="426" w:hanging="426"/>
        <w:contextualSpacing w:val="0"/>
        <w:jc w:val="both"/>
        <w:rPr>
          <w:rFonts w:ascii="Times New Roman" w:hAnsi="Times New Roman"/>
          <w:bCs/>
          <w:iCs/>
          <w:color w:val="000000" w:themeColor="text1"/>
          <w:lang w:val="it-IT"/>
        </w:rPr>
      </w:pPr>
      <w:r w:rsidRPr="00DE066A">
        <w:rPr>
          <w:rFonts w:ascii="Times New Roman" w:hAnsi="Times New Roman"/>
          <w:bCs/>
          <w:iCs/>
          <w:color w:val="000000" w:themeColor="text1"/>
          <w:lang w:val="it-IT"/>
        </w:rPr>
        <w:t>Kopje të firmosura nga Kryetaret të njoftimeve për median ruhen në arkivin e Këshillit.</w:t>
      </w:r>
    </w:p>
    <w:p w:rsidR="000E6E23" w:rsidRPr="00DE066A" w:rsidRDefault="000E6E23" w:rsidP="00EB23E2">
      <w:pPr>
        <w:spacing w:after="0"/>
        <w:jc w:val="both"/>
        <w:rPr>
          <w:rFonts w:ascii="Times New Roman" w:hAnsi="Times New Roman"/>
          <w:bCs/>
          <w:iCs/>
          <w:color w:val="000000" w:themeColor="text1"/>
          <w:lang w:val="it-IT"/>
        </w:rPr>
      </w:pPr>
    </w:p>
    <w:p w:rsidR="00FA2D28" w:rsidRPr="00DE066A" w:rsidRDefault="00FA2D28" w:rsidP="00EB23E2">
      <w:pPr>
        <w:spacing w:after="0"/>
        <w:rPr>
          <w:rFonts w:ascii="Times New Roman" w:hAnsi="Times New Roman"/>
          <w:color w:val="000000" w:themeColor="text1"/>
          <w:lang w:val="sq-AL"/>
        </w:rPr>
      </w:pPr>
    </w:p>
    <w:p w:rsidR="006F3936" w:rsidRPr="00DE066A" w:rsidRDefault="006F3936" w:rsidP="00F97800">
      <w:pPr>
        <w:pStyle w:val="Heading1"/>
        <w:jc w:val="left"/>
        <w:rPr>
          <w:rFonts w:cs="Times New Roman"/>
          <w:color w:val="000000" w:themeColor="text1"/>
          <w:sz w:val="22"/>
          <w:szCs w:val="22"/>
        </w:rPr>
      </w:pPr>
      <w:bookmarkStart w:id="139" w:name="_Toc38349343"/>
      <w:r w:rsidRPr="00DE066A">
        <w:rPr>
          <w:rFonts w:cs="Times New Roman"/>
          <w:color w:val="000000" w:themeColor="text1"/>
          <w:sz w:val="22"/>
          <w:szCs w:val="22"/>
        </w:rPr>
        <w:t>Shtojcat</w:t>
      </w:r>
      <w:bookmarkEnd w:id="139"/>
    </w:p>
    <w:p w:rsidR="00EC5980" w:rsidRPr="00DE066A" w:rsidRDefault="00EC5980" w:rsidP="003E52BB">
      <w:pPr>
        <w:pStyle w:val="Heading3"/>
      </w:pPr>
      <w:bookmarkStart w:id="140" w:name="_Toc38349344"/>
      <w:r w:rsidRPr="00DE066A">
        <w:rPr>
          <w:b/>
        </w:rPr>
        <w:t>Shtojca nr. 1</w:t>
      </w:r>
      <w:r w:rsidRPr="00DE066A">
        <w:t xml:space="preserve"> Model</w:t>
      </w:r>
      <w:r w:rsidR="003E52BB" w:rsidRPr="00DE066A">
        <w:t xml:space="preserve"> i</w:t>
      </w:r>
      <w:r w:rsidRPr="00DE066A">
        <w:t xml:space="preserve"> rregjistri</w:t>
      </w:r>
      <w:r w:rsidR="003E52BB" w:rsidRPr="00DE066A">
        <w:t>t</w:t>
      </w:r>
      <w:r w:rsidRPr="00DE066A">
        <w:t xml:space="preserve"> online për transparencën e mbledhjeve të këshillit</w:t>
      </w:r>
      <w:bookmarkEnd w:id="140"/>
    </w:p>
    <w:p w:rsidR="00EC5980" w:rsidRPr="00DE066A" w:rsidRDefault="00EC5980" w:rsidP="00EC5980">
      <w:pPr>
        <w:spacing w:after="0" w:line="240" w:lineRule="auto"/>
        <w:rPr>
          <w:rFonts w:ascii="Times New Roman" w:hAnsi="Times New Roman"/>
          <w:b/>
          <w:color w:val="000000" w:themeColor="text1"/>
        </w:rPr>
      </w:pPr>
      <w:r w:rsidRPr="00DE066A">
        <w:rPr>
          <w:rFonts w:ascii="Times New Roman" w:hAnsi="Times New Roman"/>
          <w:b/>
          <w:noProof/>
          <w:color w:val="000000" w:themeColor="text1"/>
        </w:rPr>
        <w:drawing>
          <wp:inline distT="0" distB="0" distL="0" distR="0">
            <wp:extent cx="8217884" cy="2475776"/>
            <wp:effectExtent l="953"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6200000">
                      <a:off x="0" y="0"/>
                      <a:ext cx="8264697" cy="2489879"/>
                    </a:xfrm>
                    <a:prstGeom prst="rect">
                      <a:avLst/>
                    </a:prstGeom>
                  </pic:spPr>
                </pic:pic>
              </a:graphicData>
            </a:graphic>
          </wp:inline>
        </w:drawing>
      </w:r>
      <w:r w:rsidRPr="00DE066A">
        <w:rPr>
          <w:rFonts w:ascii="Times New Roman" w:hAnsi="Times New Roman"/>
          <w:b/>
          <w:color w:val="000000" w:themeColor="text1"/>
        </w:rPr>
        <w:br w:type="page"/>
      </w:r>
    </w:p>
    <w:p w:rsidR="000D7B49" w:rsidRPr="00DE066A" w:rsidRDefault="000D7B49" w:rsidP="003E52BB">
      <w:pPr>
        <w:pStyle w:val="Heading3"/>
        <w:spacing w:after="240"/>
      </w:pPr>
      <w:bookmarkStart w:id="141" w:name="_Toc38349345"/>
      <w:r w:rsidRPr="00DE066A">
        <w:rPr>
          <w:b/>
        </w:rPr>
        <w:lastRenderedPageBreak/>
        <w:t xml:space="preserve">Shtojca nr. </w:t>
      </w:r>
      <w:r w:rsidR="00EC5980" w:rsidRPr="00DE066A">
        <w:rPr>
          <w:b/>
        </w:rPr>
        <w:t>2</w:t>
      </w:r>
      <w:r w:rsidRPr="00DE066A">
        <w:t xml:space="preserve"> Model i njoftimit për konsultimin publik të projektaktit</w:t>
      </w:r>
      <w:bookmarkEnd w:id="141"/>
    </w:p>
    <w:tbl>
      <w:tblPr>
        <w:tblW w:w="9244" w:type="dxa"/>
        <w:tblLayout w:type="fixed"/>
        <w:tblCellMar>
          <w:left w:w="30" w:type="dxa"/>
          <w:right w:w="30" w:type="dxa"/>
        </w:tblCellMar>
        <w:tblLook w:val="0000"/>
      </w:tblPr>
      <w:tblGrid>
        <w:gridCol w:w="456"/>
        <w:gridCol w:w="4106"/>
        <w:gridCol w:w="4682"/>
      </w:tblGrid>
      <w:tr w:rsidR="00DE066A" w:rsidRPr="00DE066A" w:rsidTr="00D21DC8">
        <w:trPr>
          <w:trHeight w:val="308"/>
        </w:trPr>
        <w:tc>
          <w:tcPr>
            <w:tcW w:w="4562" w:type="dxa"/>
            <w:gridSpan w:val="2"/>
            <w:tcBorders>
              <w:top w:val="nil"/>
              <w:left w:val="nil"/>
              <w:bottom w:val="nil"/>
              <w:right w:val="nil"/>
            </w:tcBorders>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b/>
                <w:bCs/>
                <w:color w:val="000000" w:themeColor="text1"/>
              </w:rPr>
            </w:pPr>
            <w:r w:rsidRPr="00DE066A">
              <w:rPr>
                <w:rFonts w:ascii="Times New Roman" w:eastAsiaTheme="minorEastAsia" w:hAnsi="Times New Roman"/>
                <w:b/>
                <w:bCs/>
                <w:color w:val="000000" w:themeColor="text1"/>
              </w:rPr>
              <w:t xml:space="preserve">Titulli dhe kodi i projektaktit: </w:t>
            </w:r>
          </w:p>
        </w:tc>
        <w:tc>
          <w:tcPr>
            <w:tcW w:w="4682" w:type="dxa"/>
            <w:tcBorders>
              <w:top w:val="nil"/>
              <w:left w:val="nil"/>
              <w:bottom w:val="nil"/>
              <w:right w:val="nil"/>
            </w:tcBorders>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_________________________________________</w:t>
            </w:r>
          </w:p>
        </w:tc>
      </w:tr>
      <w:tr w:rsidR="000D7B49" w:rsidRPr="00DE066A" w:rsidTr="00D21DC8">
        <w:trPr>
          <w:trHeight w:val="335"/>
        </w:trPr>
        <w:tc>
          <w:tcPr>
            <w:tcW w:w="4562" w:type="dxa"/>
            <w:gridSpan w:val="2"/>
            <w:tcBorders>
              <w:top w:val="nil"/>
              <w:left w:val="nil"/>
              <w:bottom w:val="nil"/>
              <w:right w:val="nil"/>
            </w:tcBorders>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b/>
                <w:bCs/>
                <w:color w:val="000000" w:themeColor="text1"/>
              </w:rPr>
            </w:pPr>
            <w:r w:rsidRPr="00DE066A">
              <w:rPr>
                <w:rFonts w:ascii="Times New Roman" w:eastAsiaTheme="minorEastAsia" w:hAnsi="Times New Roman"/>
                <w:b/>
                <w:bCs/>
                <w:color w:val="000000" w:themeColor="text1"/>
              </w:rPr>
              <w:t>Takimi publik:</w:t>
            </w:r>
          </w:p>
        </w:tc>
        <w:tc>
          <w:tcPr>
            <w:tcW w:w="4682" w:type="dxa"/>
            <w:tcBorders>
              <w:top w:val="nil"/>
              <w:left w:val="nil"/>
              <w:bottom w:val="nil"/>
              <w:right w:val="nil"/>
            </w:tcBorders>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Dita_____, data______, ora_______, vendi_____</w:t>
            </w:r>
          </w:p>
        </w:tc>
      </w:tr>
      <w:tr w:rsidR="000D7B49" w:rsidRPr="00DE066A" w:rsidTr="00D21DC8">
        <w:trPr>
          <w:trHeight w:val="350"/>
        </w:trPr>
        <w:tc>
          <w:tcPr>
            <w:tcW w:w="4562" w:type="dxa"/>
            <w:gridSpan w:val="2"/>
            <w:tcBorders>
              <w:top w:val="nil"/>
              <w:left w:val="nil"/>
              <w:bottom w:val="nil"/>
              <w:right w:val="nil"/>
            </w:tcBorders>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b/>
                <w:bCs/>
                <w:color w:val="000000" w:themeColor="text1"/>
              </w:rPr>
            </w:pPr>
            <w:r w:rsidRPr="00DE066A">
              <w:rPr>
                <w:rFonts w:ascii="Times New Roman" w:eastAsiaTheme="minorEastAsia" w:hAnsi="Times New Roman"/>
                <w:b/>
                <w:bCs/>
                <w:color w:val="000000" w:themeColor="text1"/>
              </w:rPr>
              <w:t>Të ftuar:</w:t>
            </w:r>
          </w:p>
        </w:tc>
        <w:tc>
          <w:tcPr>
            <w:tcW w:w="4682" w:type="dxa"/>
            <w:tcBorders>
              <w:top w:val="nil"/>
              <w:left w:val="nil"/>
              <w:bottom w:val="nil"/>
              <w:right w:val="nil"/>
            </w:tcBorders>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p.sh, të gjithë banorët e Lagjes ______________</w:t>
            </w:r>
          </w:p>
        </w:tc>
      </w:tr>
      <w:tr w:rsidR="000D7B49" w:rsidRPr="00DE066A" w:rsidTr="00D21DC8">
        <w:trPr>
          <w:trHeight w:val="755"/>
        </w:trPr>
        <w:tc>
          <w:tcPr>
            <w:tcW w:w="4562" w:type="dxa"/>
            <w:gridSpan w:val="2"/>
            <w:tcBorders>
              <w:top w:val="nil"/>
              <w:left w:val="nil"/>
              <w:bottom w:val="nil"/>
              <w:right w:val="nil"/>
            </w:tcBorders>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b/>
                <w:bCs/>
                <w:color w:val="000000" w:themeColor="text1"/>
              </w:rPr>
            </w:pPr>
            <w:r w:rsidRPr="00DE066A">
              <w:rPr>
                <w:rFonts w:ascii="Times New Roman" w:eastAsiaTheme="minorEastAsia" w:hAnsi="Times New Roman"/>
                <w:b/>
                <w:bCs/>
                <w:color w:val="000000" w:themeColor="text1"/>
              </w:rPr>
              <w:t xml:space="preserve">Pjesëmarrës nga bashkia: </w:t>
            </w:r>
          </w:p>
        </w:tc>
        <w:tc>
          <w:tcPr>
            <w:tcW w:w="4682" w:type="dxa"/>
            <w:tcBorders>
              <w:top w:val="nil"/>
              <w:left w:val="nil"/>
              <w:bottom w:val="nil"/>
              <w:right w:val="nil"/>
            </w:tcBorders>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 xml:space="preserve">p.sh, Anëtarë të Komisionit ________ të Këshillit, punonjës të drejtorisë _________së bashkisë, administratori i NjA ________ </w:t>
            </w:r>
          </w:p>
        </w:tc>
      </w:tr>
      <w:tr w:rsidR="000D7B49" w:rsidRPr="00DE066A" w:rsidTr="00D21DC8">
        <w:trPr>
          <w:trHeight w:val="540"/>
        </w:trPr>
        <w:tc>
          <w:tcPr>
            <w:tcW w:w="4562" w:type="dxa"/>
            <w:gridSpan w:val="2"/>
            <w:tcBorders>
              <w:top w:val="nil"/>
              <w:left w:val="nil"/>
              <w:bottom w:val="nil"/>
              <w:right w:val="nil"/>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b/>
                <w:bCs/>
                <w:color w:val="000000" w:themeColor="text1"/>
              </w:rPr>
            </w:pPr>
            <w:r w:rsidRPr="00DE066A">
              <w:rPr>
                <w:rFonts w:ascii="Times New Roman" w:eastAsiaTheme="minorEastAsia" w:hAnsi="Times New Roman"/>
                <w:b/>
                <w:bCs/>
                <w:color w:val="000000" w:themeColor="text1"/>
              </w:rPr>
              <w:t>Drejtues i takimit publik:</w:t>
            </w:r>
          </w:p>
        </w:tc>
        <w:tc>
          <w:tcPr>
            <w:tcW w:w="4682" w:type="dxa"/>
            <w:tcBorders>
              <w:top w:val="nil"/>
              <w:left w:val="nil"/>
              <w:bottom w:val="nil"/>
              <w:right w:val="nil"/>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p.sh, Kryetari i Komisionit __________ të Këshillit</w:t>
            </w:r>
          </w:p>
        </w:tc>
      </w:tr>
      <w:tr w:rsidR="001C6A8F" w:rsidRPr="00DE066A" w:rsidTr="001C6A8F">
        <w:trPr>
          <w:trHeight w:val="380"/>
        </w:trPr>
        <w:tc>
          <w:tcPr>
            <w:tcW w:w="456"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0D7B49" w:rsidRPr="00DE066A" w:rsidRDefault="000D7B49" w:rsidP="00D21DC8">
            <w:pPr>
              <w:widowControl w:val="0"/>
              <w:autoSpaceDE w:val="0"/>
              <w:autoSpaceDN w:val="0"/>
              <w:adjustRightInd w:val="0"/>
              <w:spacing w:after="0" w:line="240" w:lineRule="auto"/>
              <w:jc w:val="center"/>
              <w:rPr>
                <w:rFonts w:ascii="Times New Roman" w:eastAsiaTheme="minorEastAsia" w:hAnsi="Times New Roman"/>
                <w:b/>
                <w:bCs/>
                <w:color w:val="000000" w:themeColor="text1"/>
              </w:rPr>
            </w:pPr>
            <w:r w:rsidRPr="00DE066A">
              <w:rPr>
                <w:rFonts w:ascii="Times New Roman" w:eastAsiaTheme="minorEastAsia" w:hAnsi="Times New Roman"/>
                <w:b/>
                <w:bCs/>
                <w:color w:val="000000" w:themeColor="text1"/>
              </w:rPr>
              <w:t>Nr.</w:t>
            </w:r>
          </w:p>
        </w:tc>
        <w:tc>
          <w:tcPr>
            <w:tcW w:w="4106"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b/>
                <w:bCs/>
                <w:color w:val="000000" w:themeColor="text1"/>
              </w:rPr>
            </w:pPr>
            <w:r w:rsidRPr="00DE066A">
              <w:rPr>
                <w:rFonts w:ascii="Times New Roman" w:eastAsiaTheme="minorEastAsia" w:hAnsi="Times New Roman"/>
                <w:b/>
                <w:bCs/>
                <w:color w:val="000000" w:themeColor="text1"/>
              </w:rPr>
              <w:t>Informacioni për publikun</w:t>
            </w:r>
          </w:p>
        </w:tc>
        <w:tc>
          <w:tcPr>
            <w:tcW w:w="4682"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b/>
                <w:bCs/>
                <w:color w:val="000000" w:themeColor="text1"/>
              </w:rPr>
            </w:pPr>
            <w:r w:rsidRPr="00DE066A">
              <w:rPr>
                <w:rFonts w:ascii="Times New Roman" w:eastAsiaTheme="minorEastAsia" w:hAnsi="Times New Roman"/>
                <w:b/>
                <w:bCs/>
                <w:color w:val="000000" w:themeColor="text1"/>
              </w:rPr>
              <w:t>Përshkrimi</w:t>
            </w:r>
          </w:p>
        </w:tc>
      </w:tr>
      <w:tr w:rsidR="000D7B49" w:rsidRPr="00DE066A" w:rsidTr="00D21DC8">
        <w:trPr>
          <w:trHeight w:val="500"/>
        </w:trPr>
        <w:tc>
          <w:tcPr>
            <w:tcW w:w="456"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jc w:val="center"/>
              <w:rPr>
                <w:rFonts w:ascii="Times New Roman" w:eastAsiaTheme="minorEastAsia" w:hAnsi="Times New Roman"/>
                <w:color w:val="000000" w:themeColor="text1"/>
              </w:rPr>
            </w:pPr>
            <w:r w:rsidRPr="00DE066A">
              <w:rPr>
                <w:rFonts w:ascii="Times New Roman" w:eastAsiaTheme="minorEastAsia" w:hAnsi="Times New Roman"/>
                <w:color w:val="000000" w:themeColor="text1"/>
              </w:rPr>
              <w:t>1</w:t>
            </w:r>
          </w:p>
        </w:tc>
        <w:tc>
          <w:tcPr>
            <w:tcW w:w="4106"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Qëllimi i këshillimit publik</w:t>
            </w:r>
          </w:p>
        </w:tc>
        <w:tc>
          <w:tcPr>
            <w:tcW w:w="4682"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Përshkrimi i shkurtër i qëllimit të konsultimit publik</w:t>
            </w:r>
          </w:p>
        </w:tc>
      </w:tr>
      <w:tr w:rsidR="000D7B49" w:rsidRPr="00DE066A" w:rsidTr="00D21DC8">
        <w:trPr>
          <w:trHeight w:val="404"/>
        </w:trPr>
        <w:tc>
          <w:tcPr>
            <w:tcW w:w="456"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jc w:val="center"/>
              <w:rPr>
                <w:rFonts w:ascii="Times New Roman" w:eastAsiaTheme="minorEastAsia" w:hAnsi="Times New Roman"/>
                <w:color w:val="000000" w:themeColor="text1"/>
              </w:rPr>
            </w:pPr>
            <w:r w:rsidRPr="00DE066A">
              <w:rPr>
                <w:rFonts w:ascii="Times New Roman" w:eastAsiaTheme="minorEastAsia" w:hAnsi="Times New Roman"/>
                <w:color w:val="000000" w:themeColor="text1"/>
              </w:rPr>
              <w:t>2</w:t>
            </w:r>
          </w:p>
        </w:tc>
        <w:tc>
          <w:tcPr>
            <w:tcW w:w="4106"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Përshkrimi i cështjes që trajton projektakti</w:t>
            </w:r>
          </w:p>
        </w:tc>
        <w:tc>
          <w:tcPr>
            <w:tcW w:w="4682"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Përshkrimi i shkurtër i çështjes/problematikës dhe të asaj se çfarë propozon projektakti</w:t>
            </w:r>
          </w:p>
        </w:tc>
      </w:tr>
      <w:tr w:rsidR="000D7B49" w:rsidRPr="00DE066A" w:rsidTr="00D21DC8">
        <w:trPr>
          <w:trHeight w:val="320"/>
        </w:trPr>
        <w:tc>
          <w:tcPr>
            <w:tcW w:w="456"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jc w:val="center"/>
              <w:rPr>
                <w:rFonts w:ascii="Times New Roman" w:eastAsiaTheme="minorEastAsia" w:hAnsi="Times New Roman"/>
                <w:color w:val="000000" w:themeColor="text1"/>
              </w:rPr>
            </w:pPr>
            <w:r w:rsidRPr="00DE066A">
              <w:rPr>
                <w:rFonts w:ascii="Times New Roman" w:eastAsiaTheme="minorEastAsia" w:hAnsi="Times New Roman"/>
                <w:color w:val="000000" w:themeColor="text1"/>
              </w:rPr>
              <w:t>3</w:t>
            </w:r>
          </w:p>
        </w:tc>
        <w:tc>
          <w:tcPr>
            <w:tcW w:w="4106"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Projektakti dhe relacionin shoqërues</w:t>
            </w:r>
          </w:p>
        </w:tc>
        <w:tc>
          <w:tcPr>
            <w:tcW w:w="4682"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lidhja për shkarkimin e projektaktit dhe relacionin shoqërues</w:t>
            </w:r>
          </w:p>
        </w:tc>
      </w:tr>
      <w:tr w:rsidR="000D7B49" w:rsidRPr="00DE066A" w:rsidTr="00D21DC8">
        <w:trPr>
          <w:trHeight w:val="278"/>
        </w:trPr>
        <w:tc>
          <w:tcPr>
            <w:tcW w:w="456"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jc w:val="center"/>
              <w:rPr>
                <w:rFonts w:ascii="Times New Roman" w:eastAsiaTheme="minorEastAsia" w:hAnsi="Times New Roman"/>
                <w:color w:val="000000" w:themeColor="text1"/>
              </w:rPr>
            </w:pPr>
            <w:r w:rsidRPr="00DE066A">
              <w:rPr>
                <w:rFonts w:ascii="Times New Roman" w:eastAsiaTheme="minorEastAsia" w:hAnsi="Times New Roman"/>
                <w:color w:val="000000" w:themeColor="text1"/>
              </w:rPr>
              <w:t>4</w:t>
            </w:r>
          </w:p>
        </w:tc>
        <w:tc>
          <w:tcPr>
            <w:tcW w:w="4106"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Dokumente që shoqëronjë projektaktin</w:t>
            </w:r>
          </w:p>
        </w:tc>
        <w:tc>
          <w:tcPr>
            <w:tcW w:w="4682"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p.sh planimetri, harta, lidhje për video etj</w:t>
            </w:r>
          </w:p>
        </w:tc>
      </w:tr>
      <w:tr w:rsidR="000D7B49" w:rsidRPr="00DE066A" w:rsidTr="00D21DC8">
        <w:trPr>
          <w:trHeight w:val="520"/>
        </w:trPr>
        <w:tc>
          <w:tcPr>
            <w:tcW w:w="456"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jc w:val="center"/>
              <w:rPr>
                <w:rFonts w:ascii="Times New Roman" w:eastAsiaTheme="minorEastAsia" w:hAnsi="Times New Roman"/>
                <w:color w:val="000000" w:themeColor="text1"/>
              </w:rPr>
            </w:pPr>
            <w:r w:rsidRPr="00DE066A">
              <w:rPr>
                <w:rFonts w:ascii="Times New Roman" w:eastAsiaTheme="minorEastAsia" w:hAnsi="Times New Roman"/>
                <w:color w:val="000000" w:themeColor="text1"/>
              </w:rPr>
              <w:t>5</w:t>
            </w:r>
          </w:p>
        </w:tc>
        <w:tc>
          <w:tcPr>
            <w:tcW w:w="4106"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Studime apo analiza që janë kryer për hartimin e projektaktit</w:t>
            </w:r>
          </w:p>
        </w:tc>
        <w:tc>
          <w:tcPr>
            <w:tcW w:w="4682"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Lidhje në intenet për studime apo analiza që janë kryer për të ndihmuar në hartimin e projektaktit</w:t>
            </w:r>
          </w:p>
        </w:tc>
      </w:tr>
      <w:tr w:rsidR="000D7B49" w:rsidRPr="00DE066A" w:rsidTr="00D21DC8">
        <w:trPr>
          <w:trHeight w:val="376"/>
        </w:trPr>
        <w:tc>
          <w:tcPr>
            <w:tcW w:w="456"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jc w:val="center"/>
              <w:rPr>
                <w:rFonts w:ascii="Times New Roman" w:eastAsiaTheme="minorEastAsia" w:hAnsi="Times New Roman"/>
                <w:color w:val="000000" w:themeColor="text1"/>
              </w:rPr>
            </w:pPr>
            <w:r w:rsidRPr="00DE066A">
              <w:rPr>
                <w:rFonts w:ascii="Times New Roman" w:eastAsiaTheme="minorEastAsia" w:hAnsi="Times New Roman"/>
                <w:color w:val="000000" w:themeColor="text1"/>
              </w:rPr>
              <w:t>6</w:t>
            </w:r>
          </w:p>
        </w:tc>
        <w:tc>
          <w:tcPr>
            <w:tcW w:w="4106"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Referencat në lidhje me projektaktin</w:t>
            </w:r>
          </w:p>
        </w:tc>
        <w:tc>
          <w:tcPr>
            <w:tcW w:w="4682"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Referencat dhe lidhjet në internet për të gjetur dokumentete që lidhen me projektaktin që është shpallur për këshillim publik (p.sh, raste të bashkive të tjera)</w:t>
            </w:r>
          </w:p>
        </w:tc>
      </w:tr>
      <w:tr w:rsidR="000D7B49" w:rsidRPr="00DE066A" w:rsidTr="00D21DC8">
        <w:trPr>
          <w:trHeight w:val="540"/>
        </w:trPr>
        <w:tc>
          <w:tcPr>
            <w:tcW w:w="456"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jc w:val="center"/>
              <w:rPr>
                <w:rFonts w:ascii="Times New Roman" w:eastAsiaTheme="minorEastAsia" w:hAnsi="Times New Roman"/>
                <w:color w:val="000000" w:themeColor="text1"/>
              </w:rPr>
            </w:pPr>
            <w:r w:rsidRPr="00DE066A">
              <w:rPr>
                <w:rFonts w:ascii="Times New Roman" w:eastAsiaTheme="minorEastAsia" w:hAnsi="Times New Roman"/>
                <w:color w:val="000000" w:themeColor="text1"/>
              </w:rPr>
              <w:t>7</w:t>
            </w:r>
          </w:p>
        </w:tc>
        <w:tc>
          <w:tcPr>
            <w:tcW w:w="4106"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Pyetjet që ngre Këshilli ndaj publikut</w:t>
            </w:r>
          </w:p>
        </w:tc>
        <w:tc>
          <w:tcPr>
            <w:tcW w:w="4682"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Përshkruani pyetjet që Këshilli i drejton publikut</w:t>
            </w:r>
          </w:p>
        </w:tc>
      </w:tr>
      <w:tr w:rsidR="000D7B49" w:rsidRPr="00DE066A" w:rsidTr="00D21DC8">
        <w:trPr>
          <w:trHeight w:val="460"/>
        </w:trPr>
        <w:tc>
          <w:tcPr>
            <w:tcW w:w="456"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jc w:val="center"/>
              <w:rPr>
                <w:rFonts w:ascii="Times New Roman" w:eastAsiaTheme="minorEastAsia" w:hAnsi="Times New Roman"/>
                <w:color w:val="000000" w:themeColor="text1"/>
              </w:rPr>
            </w:pPr>
            <w:r w:rsidRPr="00DE066A">
              <w:rPr>
                <w:rFonts w:ascii="Times New Roman" w:eastAsiaTheme="minorEastAsia" w:hAnsi="Times New Roman"/>
                <w:color w:val="000000" w:themeColor="text1"/>
              </w:rPr>
              <w:t>8</w:t>
            </w:r>
          </w:p>
        </w:tc>
        <w:tc>
          <w:tcPr>
            <w:tcW w:w="4106"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Ndryshimet kryesore dhe/ose alternativat e mundshme</w:t>
            </w:r>
          </w:p>
        </w:tc>
        <w:tc>
          <w:tcPr>
            <w:tcW w:w="4682"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Jepen disa opsionet e mundëshme dhe ftohet publiku të shprehet për opsionet</w:t>
            </w:r>
          </w:p>
        </w:tc>
      </w:tr>
      <w:tr w:rsidR="000D7B49" w:rsidRPr="00DE066A" w:rsidTr="00D21DC8">
        <w:trPr>
          <w:trHeight w:val="520"/>
        </w:trPr>
        <w:tc>
          <w:tcPr>
            <w:tcW w:w="456"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jc w:val="center"/>
              <w:rPr>
                <w:rFonts w:ascii="Times New Roman" w:eastAsiaTheme="minorEastAsia" w:hAnsi="Times New Roman"/>
                <w:color w:val="000000" w:themeColor="text1"/>
              </w:rPr>
            </w:pPr>
            <w:r w:rsidRPr="00DE066A">
              <w:rPr>
                <w:rFonts w:ascii="Times New Roman" w:eastAsiaTheme="minorEastAsia" w:hAnsi="Times New Roman"/>
                <w:color w:val="000000" w:themeColor="text1"/>
              </w:rPr>
              <w:t>9</w:t>
            </w:r>
          </w:p>
        </w:tc>
        <w:tc>
          <w:tcPr>
            <w:tcW w:w="4106"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Grupet e interesit, strukturat komunitare me të cilat do të konsultohet projektakti</w:t>
            </w:r>
          </w:p>
        </w:tc>
        <w:tc>
          <w:tcPr>
            <w:tcW w:w="4682"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Përshkruani grupet e interesit dhe strukturat komunitare</w:t>
            </w:r>
          </w:p>
        </w:tc>
      </w:tr>
      <w:tr w:rsidR="000D7B49" w:rsidRPr="00DE066A" w:rsidTr="00D21DC8">
        <w:trPr>
          <w:trHeight w:val="487"/>
        </w:trPr>
        <w:tc>
          <w:tcPr>
            <w:tcW w:w="456"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jc w:val="center"/>
              <w:rPr>
                <w:rFonts w:ascii="Times New Roman" w:eastAsiaTheme="minorEastAsia" w:hAnsi="Times New Roman"/>
                <w:color w:val="000000" w:themeColor="text1"/>
              </w:rPr>
            </w:pPr>
            <w:r w:rsidRPr="00DE066A">
              <w:rPr>
                <w:rFonts w:ascii="Times New Roman" w:eastAsiaTheme="minorEastAsia" w:hAnsi="Times New Roman"/>
                <w:color w:val="000000" w:themeColor="text1"/>
              </w:rPr>
              <w:t>10</w:t>
            </w:r>
          </w:p>
        </w:tc>
        <w:tc>
          <w:tcPr>
            <w:tcW w:w="4106"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NjA, lagjet, fshatrat ku do të mbahen takimet publike apo që ftohen të dërgojnë komente dhe rekomandime</w:t>
            </w:r>
          </w:p>
        </w:tc>
        <w:tc>
          <w:tcPr>
            <w:tcW w:w="4682"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Jepen emrat</w:t>
            </w:r>
          </w:p>
        </w:tc>
      </w:tr>
      <w:tr w:rsidR="000D7B49" w:rsidRPr="00DE066A" w:rsidTr="00D21DC8">
        <w:trPr>
          <w:trHeight w:val="780"/>
        </w:trPr>
        <w:tc>
          <w:tcPr>
            <w:tcW w:w="456"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jc w:val="center"/>
              <w:rPr>
                <w:rFonts w:ascii="Times New Roman" w:eastAsiaTheme="minorEastAsia" w:hAnsi="Times New Roman"/>
                <w:color w:val="000000" w:themeColor="text1"/>
              </w:rPr>
            </w:pPr>
            <w:r w:rsidRPr="00DE066A">
              <w:rPr>
                <w:rFonts w:ascii="Times New Roman" w:eastAsiaTheme="minorEastAsia" w:hAnsi="Times New Roman"/>
                <w:color w:val="000000" w:themeColor="text1"/>
              </w:rPr>
              <w:t>11</w:t>
            </w:r>
          </w:p>
        </w:tc>
        <w:tc>
          <w:tcPr>
            <w:tcW w:w="4106"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Kalendari i takimeve dhe dëgjesave publike</w:t>
            </w:r>
          </w:p>
        </w:tc>
        <w:tc>
          <w:tcPr>
            <w:tcW w:w="4682"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Jepen detajet e çdo takimi apo dëgjese publike që do të organizohet në lidhje me projektaktin</w:t>
            </w:r>
          </w:p>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Data, ora, vendi, email: bashkia_______@gov.al (për komunikim)</w:t>
            </w:r>
          </w:p>
        </w:tc>
      </w:tr>
      <w:tr w:rsidR="000D7B49" w:rsidRPr="00DE066A" w:rsidTr="00D21DC8">
        <w:trPr>
          <w:trHeight w:val="306"/>
        </w:trPr>
        <w:tc>
          <w:tcPr>
            <w:tcW w:w="456" w:type="dxa"/>
            <w:vMerge w:val="restart"/>
            <w:tcBorders>
              <w:top w:val="single" w:sz="6" w:space="0" w:color="auto"/>
              <w:left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jc w:val="center"/>
              <w:rPr>
                <w:rFonts w:ascii="Times New Roman" w:eastAsiaTheme="minorEastAsia" w:hAnsi="Times New Roman"/>
                <w:color w:val="000000" w:themeColor="text1"/>
              </w:rPr>
            </w:pPr>
            <w:r w:rsidRPr="00DE066A">
              <w:rPr>
                <w:rFonts w:ascii="Times New Roman" w:eastAsiaTheme="minorEastAsia" w:hAnsi="Times New Roman"/>
                <w:color w:val="000000" w:themeColor="text1"/>
              </w:rPr>
              <w:t>12</w:t>
            </w:r>
          </w:p>
        </w:tc>
        <w:tc>
          <w:tcPr>
            <w:tcW w:w="4106" w:type="dxa"/>
            <w:vMerge w:val="restart"/>
            <w:tcBorders>
              <w:top w:val="single" w:sz="6" w:space="0" w:color="auto"/>
              <w:left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Kontaktet dhe afatet e dërgimit të komenteve dhe rekomandimeve</w:t>
            </w:r>
          </w:p>
        </w:tc>
        <w:tc>
          <w:tcPr>
            <w:tcW w:w="4682"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Komentet dhe rekomandimet tuaja i mirëpresim:</w:t>
            </w:r>
          </w:p>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1. Brënda datës ___/___/2020</w:t>
            </w:r>
          </w:p>
        </w:tc>
      </w:tr>
      <w:tr w:rsidR="000D7B49" w:rsidRPr="00DE066A" w:rsidTr="00D21DC8">
        <w:trPr>
          <w:trHeight w:val="1396"/>
        </w:trPr>
        <w:tc>
          <w:tcPr>
            <w:tcW w:w="456" w:type="dxa"/>
            <w:vMerge/>
            <w:tcBorders>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jc w:val="center"/>
              <w:rPr>
                <w:rFonts w:ascii="Times New Roman" w:eastAsiaTheme="minorEastAsia" w:hAnsi="Times New Roman"/>
                <w:color w:val="000000" w:themeColor="text1"/>
              </w:rPr>
            </w:pPr>
          </w:p>
        </w:tc>
        <w:tc>
          <w:tcPr>
            <w:tcW w:w="4106" w:type="dxa"/>
            <w:vMerge/>
            <w:tcBorders>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p>
        </w:tc>
        <w:tc>
          <w:tcPr>
            <w:tcW w:w="4682"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 xml:space="preserve">2. Nëpërmjet </w:t>
            </w:r>
            <w:r w:rsidRPr="00DE066A">
              <w:rPr>
                <w:rFonts w:ascii="Times New Roman" w:eastAsiaTheme="minorEastAsia" w:hAnsi="Times New Roman"/>
                <w:b/>
                <w:bCs/>
                <w:color w:val="000000" w:themeColor="text1"/>
              </w:rPr>
              <w:t>pjesmarrjes suaj në takimin publik,</w:t>
            </w:r>
            <w:r w:rsidRPr="00DE066A">
              <w:rPr>
                <w:rFonts w:ascii="Times New Roman" w:eastAsiaTheme="minorEastAsia" w:hAnsi="Times New Roman"/>
                <w:color w:val="000000" w:themeColor="text1"/>
              </w:rPr>
              <w:t xml:space="preserve"> apo nmund t'i dërgoni me </w:t>
            </w:r>
            <w:r w:rsidRPr="00DE066A">
              <w:rPr>
                <w:rFonts w:ascii="Times New Roman" w:eastAsiaTheme="minorEastAsia" w:hAnsi="Times New Roman"/>
                <w:b/>
                <w:bCs/>
                <w:color w:val="000000" w:themeColor="text1"/>
              </w:rPr>
              <w:t>email</w:t>
            </w:r>
            <w:r w:rsidRPr="00DE066A">
              <w:rPr>
                <w:rFonts w:ascii="Times New Roman" w:eastAsiaTheme="minorEastAsia" w:hAnsi="Times New Roman"/>
                <w:color w:val="000000" w:themeColor="text1"/>
              </w:rPr>
              <w:t>, në faqen e internetit të bashkisë "</w:t>
            </w:r>
            <w:r w:rsidRPr="00DE066A">
              <w:rPr>
                <w:rFonts w:ascii="Times New Roman" w:eastAsiaTheme="minorEastAsia" w:hAnsi="Times New Roman"/>
                <w:b/>
                <w:bCs/>
                <w:color w:val="000000" w:themeColor="text1"/>
              </w:rPr>
              <w:t>Rregjistrin e Konsultimit Publik"</w:t>
            </w:r>
            <w:r w:rsidRPr="00DE066A">
              <w:rPr>
                <w:rFonts w:ascii="Times New Roman" w:eastAsiaTheme="minorEastAsia" w:hAnsi="Times New Roman"/>
                <w:color w:val="000000" w:themeColor="text1"/>
              </w:rPr>
              <w:t xml:space="preserve"> tek projekt-akti në fjalë ose të dërgohen, apo </w:t>
            </w:r>
            <w:r w:rsidRPr="00DE066A">
              <w:rPr>
                <w:rFonts w:ascii="Times New Roman" w:eastAsiaTheme="minorEastAsia" w:hAnsi="Times New Roman"/>
                <w:b/>
                <w:bCs/>
                <w:color w:val="000000" w:themeColor="text1"/>
              </w:rPr>
              <w:t>me postë</w:t>
            </w:r>
            <w:r w:rsidRPr="00DE066A">
              <w:rPr>
                <w:rFonts w:ascii="Times New Roman" w:eastAsiaTheme="minorEastAsia" w:hAnsi="Times New Roman"/>
                <w:color w:val="000000" w:themeColor="text1"/>
              </w:rPr>
              <w:t>:</w:t>
            </w:r>
          </w:p>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Email: bashkiajon________@gov.al.</w:t>
            </w:r>
          </w:p>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www.bashkia______.gov.al (linku i projektaktit)</w:t>
            </w:r>
          </w:p>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Adresa: Këshilli i Bashkisë, NjA______, Rruga x, Ndërtesa nr.__, Kodi postar 1001</w:t>
            </w:r>
          </w:p>
        </w:tc>
      </w:tr>
      <w:tr w:rsidR="000D7B49" w:rsidRPr="00DE066A" w:rsidTr="00D21DC8">
        <w:trPr>
          <w:trHeight w:val="181"/>
        </w:trPr>
        <w:tc>
          <w:tcPr>
            <w:tcW w:w="456"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jc w:val="center"/>
              <w:rPr>
                <w:rFonts w:ascii="Times New Roman" w:eastAsiaTheme="minorEastAsia" w:hAnsi="Times New Roman"/>
                <w:color w:val="000000" w:themeColor="text1"/>
              </w:rPr>
            </w:pPr>
            <w:r w:rsidRPr="00DE066A">
              <w:rPr>
                <w:rFonts w:ascii="Times New Roman" w:eastAsiaTheme="minorEastAsia" w:hAnsi="Times New Roman"/>
                <w:color w:val="000000" w:themeColor="text1"/>
              </w:rPr>
              <w:t>13</w:t>
            </w:r>
          </w:p>
        </w:tc>
        <w:tc>
          <w:tcPr>
            <w:tcW w:w="4106"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Çfarë do të vijojë pas kësaj faze këshillimi</w:t>
            </w:r>
          </w:p>
        </w:tc>
        <w:tc>
          <w:tcPr>
            <w:tcW w:w="4682" w:type="dxa"/>
            <w:tcBorders>
              <w:top w:val="single" w:sz="6" w:space="0" w:color="auto"/>
              <w:left w:val="single" w:sz="6" w:space="0" w:color="auto"/>
              <w:bottom w:val="single" w:sz="6" w:space="0" w:color="auto"/>
              <w:right w:val="single" w:sz="6" w:space="0" w:color="auto"/>
            </w:tcBorders>
            <w:vAlign w:val="center"/>
          </w:tcPr>
          <w:p w:rsidR="000D7B49" w:rsidRPr="00DE066A" w:rsidRDefault="000D7B49" w:rsidP="00D21DC8">
            <w:pPr>
              <w:widowControl w:val="0"/>
              <w:autoSpaceDE w:val="0"/>
              <w:autoSpaceDN w:val="0"/>
              <w:adjustRightInd w:val="0"/>
              <w:spacing w:after="0" w:line="240" w:lineRule="auto"/>
              <w:rPr>
                <w:rFonts w:ascii="Times New Roman" w:eastAsiaTheme="minorEastAsia" w:hAnsi="Times New Roman"/>
                <w:color w:val="000000" w:themeColor="text1"/>
              </w:rPr>
            </w:pPr>
            <w:r w:rsidRPr="00DE066A">
              <w:rPr>
                <w:rFonts w:ascii="Times New Roman" w:eastAsiaTheme="minorEastAsia" w:hAnsi="Times New Roman"/>
                <w:color w:val="000000" w:themeColor="text1"/>
              </w:rPr>
              <w:t>Shpjegim i procesit që do ndjekë dhe veprimet që do të ndërmarrë Këshilli për të shqyrtuar rekomandimet nga publiku, si dhe informacion për çfarë do të vijojë pas kësaj faze këshillimi</w:t>
            </w:r>
          </w:p>
        </w:tc>
      </w:tr>
    </w:tbl>
    <w:p w:rsidR="004F5EB7" w:rsidRPr="00DE066A" w:rsidRDefault="005658DF" w:rsidP="00F26A94">
      <w:pPr>
        <w:pStyle w:val="Heading3"/>
      </w:pPr>
      <w:bookmarkStart w:id="142" w:name="_Toc38349346"/>
      <w:r w:rsidRPr="00DE066A">
        <w:rPr>
          <w:b/>
        </w:rPr>
        <w:lastRenderedPageBreak/>
        <w:t xml:space="preserve">Shtojca nr. </w:t>
      </w:r>
      <w:r w:rsidR="00683B65" w:rsidRPr="00DE066A">
        <w:rPr>
          <w:b/>
        </w:rPr>
        <w:t>3</w:t>
      </w:r>
      <w:r w:rsidR="004F5EB7" w:rsidRPr="00DE066A">
        <w:t xml:space="preserve"> Model i proçesverbalit të takimit publik për këshillimin</w:t>
      </w:r>
      <w:r w:rsidR="00076054" w:rsidRPr="00DE066A">
        <w:t xml:space="preserve"> e</w:t>
      </w:r>
      <w:r w:rsidR="004F5EB7" w:rsidRPr="00DE066A">
        <w:t xml:space="preserve"> projekakteve.</w:t>
      </w:r>
      <w:bookmarkEnd w:id="142"/>
    </w:p>
    <w:p w:rsidR="0006639B" w:rsidRPr="00DE066A" w:rsidRDefault="0006639B" w:rsidP="0006639B">
      <w:pPr>
        <w:spacing w:before="120" w:after="0" w:line="240" w:lineRule="auto"/>
        <w:jc w:val="both"/>
        <w:rPr>
          <w:rFonts w:ascii="Times New Roman" w:hAnsi="Times New Roman"/>
          <w:b/>
          <w:color w:val="000000" w:themeColor="text1"/>
        </w:rPr>
      </w:pPr>
    </w:p>
    <w:p w:rsidR="0006639B" w:rsidRPr="00DE066A" w:rsidRDefault="0006639B" w:rsidP="0006639B">
      <w:pPr>
        <w:spacing w:before="120" w:after="0" w:line="240" w:lineRule="auto"/>
        <w:jc w:val="both"/>
        <w:rPr>
          <w:rFonts w:ascii="Times New Roman" w:hAnsi="Times New Roman"/>
          <w:b/>
          <w:color w:val="000000" w:themeColor="text1"/>
        </w:rPr>
      </w:pPr>
      <w:r w:rsidRPr="00DE066A">
        <w:rPr>
          <w:rFonts w:ascii="Times New Roman" w:hAnsi="Times New Roman"/>
          <w:b/>
          <w:color w:val="000000" w:themeColor="text1"/>
        </w:rPr>
        <w:t xml:space="preserve">Këshilli Bashkiak </w:t>
      </w:r>
      <w:r w:rsidRPr="00DE066A">
        <w:rPr>
          <w:rFonts w:ascii="Times New Roman" w:hAnsi="Times New Roman"/>
          <w:b/>
          <w:color w:val="000000" w:themeColor="text1"/>
        </w:rPr>
        <w:tab/>
        <w:t>__________</w:t>
      </w:r>
    </w:p>
    <w:p w:rsidR="007B2DBE" w:rsidRPr="00DE066A" w:rsidRDefault="007B2DBE" w:rsidP="0006639B">
      <w:pPr>
        <w:spacing w:before="120" w:after="0" w:line="240" w:lineRule="auto"/>
        <w:jc w:val="both"/>
        <w:rPr>
          <w:rFonts w:ascii="Times New Roman" w:hAnsi="Times New Roman"/>
          <w:b/>
          <w:color w:val="000000" w:themeColor="text1"/>
        </w:rPr>
      </w:pPr>
    </w:p>
    <w:p w:rsidR="007B2DBE" w:rsidRPr="00DE066A" w:rsidRDefault="007B2DBE" w:rsidP="0006639B">
      <w:pPr>
        <w:spacing w:before="120" w:after="0" w:line="240" w:lineRule="auto"/>
        <w:jc w:val="both"/>
        <w:rPr>
          <w:rFonts w:ascii="Times New Roman" w:hAnsi="Times New Roman"/>
          <w:b/>
          <w:color w:val="000000" w:themeColor="text1"/>
        </w:rPr>
      </w:pPr>
      <w:r w:rsidRPr="00DE066A">
        <w:rPr>
          <w:rFonts w:ascii="Times New Roman" w:hAnsi="Times New Roman"/>
          <w:b/>
          <w:color w:val="000000" w:themeColor="text1"/>
        </w:rPr>
        <w:t>A. Të dhëna të përgjithshme</w:t>
      </w:r>
    </w:p>
    <w:p w:rsidR="0006639B" w:rsidRPr="00DE066A" w:rsidRDefault="0006639B" w:rsidP="0006639B">
      <w:pPr>
        <w:spacing w:before="120" w:after="0" w:line="240" w:lineRule="auto"/>
        <w:jc w:val="both"/>
        <w:rPr>
          <w:rFonts w:ascii="Times New Roman" w:hAnsi="Times New Roman"/>
          <w:color w:val="000000" w:themeColor="text1"/>
        </w:rPr>
      </w:pPr>
      <w:r w:rsidRPr="00DE066A">
        <w:rPr>
          <w:rFonts w:ascii="Times New Roman" w:hAnsi="Times New Roman"/>
          <w:color w:val="000000" w:themeColor="text1"/>
        </w:rPr>
        <w:t>Takimi publik për projektaktin nr. _____ datë ________2020</w:t>
      </w:r>
    </w:p>
    <w:p w:rsidR="0006639B" w:rsidRPr="00DE066A" w:rsidRDefault="0006639B" w:rsidP="0006639B">
      <w:pPr>
        <w:spacing w:before="120" w:after="0" w:line="240" w:lineRule="auto"/>
        <w:jc w:val="both"/>
        <w:rPr>
          <w:rFonts w:ascii="Times New Roman" w:hAnsi="Times New Roman"/>
          <w:color w:val="000000" w:themeColor="text1"/>
        </w:rPr>
      </w:pPr>
      <w:r w:rsidRPr="00DE066A">
        <w:rPr>
          <w:rFonts w:ascii="Times New Roman" w:hAnsi="Times New Roman"/>
          <w:color w:val="000000" w:themeColor="text1"/>
        </w:rPr>
        <w:t>Data e takimit:</w:t>
      </w:r>
      <w:r w:rsidRPr="00DE066A">
        <w:rPr>
          <w:rFonts w:ascii="Times New Roman" w:hAnsi="Times New Roman"/>
          <w:b/>
          <w:color w:val="000000" w:themeColor="text1"/>
        </w:rPr>
        <w:tab/>
      </w:r>
      <w:r w:rsidRPr="00DE066A">
        <w:rPr>
          <w:rFonts w:ascii="Times New Roman" w:hAnsi="Times New Roman"/>
          <w:b/>
          <w:color w:val="000000" w:themeColor="text1"/>
        </w:rPr>
        <w:tab/>
        <w:t>__________</w:t>
      </w:r>
    </w:p>
    <w:p w:rsidR="0006639B" w:rsidRPr="00DE066A" w:rsidRDefault="0006639B" w:rsidP="0006639B">
      <w:pPr>
        <w:spacing w:before="120" w:after="0" w:line="240" w:lineRule="auto"/>
        <w:jc w:val="both"/>
        <w:rPr>
          <w:rFonts w:ascii="Times New Roman" w:hAnsi="Times New Roman"/>
          <w:color w:val="000000" w:themeColor="text1"/>
        </w:rPr>
      </w:pPr>
      <w:r w:rsidRPr="00DE066A">
        <w:rPr>
          <w:rFonts w:ascii="Times New Roman" w:hAnsi="Times New Roman"/>
          <w:color w:val="000000" w:themeColor="text1"/>
        </w:rPr>
        <w:t>Vendi i takimit:</w:t>
      </w:r>
      <w:r w:rsidRPr="00DE066A">
        <w:rPr>
          <w:rFonts w:ascii="Times New Roman" w:hAnsi="Times New Roman"/>
          <w:color w:val="000000" w:themeColor="text1"/>
        </w:rPr>
        <w:tab/>
      </w:r>
      <w:r w:rsidRPr="00DE066A">
        <w:rPr>
          <w:rFonts w:ascii="Times New Roman" w:hAnsi="Times New Roman"/>
          <w:color w:val="000000" w:themeColor="text1"/>
        </w:rPr>
        <w:tab/>
        <w:t>__________</w:t>
      </w:r>
    </w:p>
    <w:p w:rsidR="0006639B" w:rsidRPr="00DE066A" w:rsidRDefault="0006639B" w:rsidP="0006639B">
      <w:pPr>
        <w:spacing w:before="120" w:after="0" w:line="240" w:lineRule="auto"/>
        <w:jc w:val="both"/>
        <w:rPr>
          <w:rFonts w:ascii="Times New Roman" w:hAnsi="Times New Roman"/>
          <w:color w:val="000000" w:themeColor="text1"/>
        </w:rPr>
      </w:pPr>
      <w:r w:rsidRPr="00DE066A">
        <w:rPr>
          <w:rFonts w:ascii="Times New Roman" w:hAnsi="Times New Roman"/>
          <w:color w:val="000000" w:themeColor="text1"/>
        </w:rPr>
        <w:t xml:space="preserve">Ora e hapjes së takimit: </w:t>
      </w:r>
      <w:r w:rsidRPr="00DE066A">
        <w:rPr>
          <w:rFonts w:ascii="Times New Roman" w:hAnsi="Times New Roman"/>
          <w:color w:val="000000" w:themeColor="text1"/>
        </w:rPr>
        <w:tab/>
        <w:t>__________</w:t>
      </w:r>
    </w:p>
    <w:p w:rsidR="0006639B" w:rsidRPr="00DE066A" w:rsidRDefault="0006639B" w:rsidP="0006639B">
      <w:pPr>
        <w:spacing w:before="120" w:after="0" w:line="240" w:lineRule="auto"/>
        <w:jc w:val="both"/>
        <w:rPr>
          <w:rFonts w:ascii="Times New Roman" w:hAnsi="Times New Roman"/>
          <w:color w:val="000000" w:themeColor="text1"/>
        </w:rPr>
      </w:pPr>
      <w:r w:rsidRPr="00DE066A">
        <w:rPr>
          <w:rFonts w:ascii="Times New Roman" w:hAnsi="Times New Roman"/>
          <w:color w:val="000000" w:themeColor="text1"/>
        </w:rPr>
        <w:t xml:space="preserve">Kryesuesi i takimit: </w:t>
      </w:r>
      <w:r w:rsidRPr="00DE066A">
        <w:rPr>
          <w:rFonts w:ascii="Times New Roman" w:hAnsi="Times New Roman"/>
          <w:color w:val="000000" w:themeColor="text1"/>
        </w:rPr>
        <w:tab/>
        <w:t>Z/Zj ___________________________</w:t>
      </w:r>
    </w:p>
    <w:p w:rsidR="0006639B" w:rsidRPr="00DE066A" w:rsidRDefault="0006639B" w:rsidP="0006639B">
      <w:pPr>
        <w:spacing w:before="120" w:after="0" w:line="240" w:lineRule="auto"/>
        <w:jc w:val="both"/>
        <w:rPr>
          <w:rFonts w:ascii="Times New Roman" w:hAnsi="Times New Roman"/>
          <w:color w:val="000000" w:themeColor="text1"/>
        </w:rPr>
      </w:pPr>
      <w:r w:rsidRPr="00DE066A">
        <w:rPr>
          <w:rFonts w:ascii="Times New Roman" w:hAnsi="Times New Roman"/>
          <w:color w:val="000000" w:themeColor="text1"/>
        </w:rPr>
        <w:t xml:space="preserve">Këshilltarë pjesëmarrës në </w:t>
      </w:r>
      <w:r w:rsidR="00AC18B5" w:rsidRPr="00DE066A">
        <w:rPr>
          <w:rFonts w:ascii="Times New Roman" w:hAnsi="Times New Roman"/>
          <w:color w:val="000000" w:themeColor="text1"/>
        </w:rPr>
        <w:t>taki</w:t>
      </w:r>
      <w:r w:rsidR="00CD14D1" w:rsidRPr="00DE066A">
        <w:rPr>
          <w:rFonts w:ascii="Times New Roman" w:hAnsi="Times New Roman"/>
          <w:color w:val="000000" w:themeColor="text1"/>
        </w:rPr>
        <w:t>m</w:t>
      </w:r>
      <w:r w:rsidRPr="00DE066A">
        <w:rPr>
          <w:rFonts w:ascii="Times New Roman" w:hAnsi="Times New Roman"/>
          <w:color w:val="000000" w:themeColor="text1"/>
        </w:rPr>
        <w:t>, nr____ (emrat:_____________)</w:t>
      </w:r>
    </w:p>
    <w:p w:rsidR="007B2DBE" w:rsidRPr="00DE066A" w:rsidRDefault="007B2DBE" w:rsidP="007B2DBE">
      <w:pPr>
        <w:spacing w:before="120" w:after="0" w:line="240" w:lineRule="auto"/>
        <w:ind w:firstLine="720"/>
        <w:jc w:val="both"/>
        <w:rPr>
          <w:rFonts w:ascii="Times New Roman" w:hAnsi="Times New Roman"/>
          <w:color w:val="000000" w:themeColor="text1"/>
        </w:rPr>
      </w:pPr>
      <w:r w:rsidRPr="00DE066A">
        <w:rPr>
          <w:rFonts w:ascii="Times New Roman" w:hAnsi="Times New Roman"/>
          <w:color w:val="000000" w:themeColor="text1"/>
        </w:rPr>
        <w:t>Anëtarë të komisionit të përhershëm për __________, nr_______.</w:t>
      </w:r>
    </w:p>
    <w:p w:rsidR="00374704" w:rsidRPr="00DE066A" w:rsidRDefault="00374704" w:rsidP="0006639B">
      <w:pPr>
        <w:spacing w:before="120" w:after="0" w:line="240" w:lineRule="auto"/>
        <w:jc w:val="both"/>
        <w:rPr>
          <w:rFonts w:ascii="Times New Roman" w:hAnsi="Times New Roman"/>
          <w:color w:val="000000" w:themeColor="text1"/>
        </w:rPr>
      </w:pPr>
      <w:r w:rsidRPr="00DE066A">
        <w:rPr>
          <w:rFonts w:ascii="Times New Roman" w:hAnsi="Times New Roman"/>
          <w:color w:val="000000" w:themeColor="text1"/>
        </w:rPr>
        <w:t>Punonjës të administratës pjesëmarrës në takim, nr____ (emrat:_____________)</w:t>
      </w:r>
    </w:p>
    <w:p w:rsidR="00374704" w:rsidRPr="00DE066A" w:rsidRDefault="00374704" w:rsidP="0006639B">
      <w:pPr>
        <w:spacing w:before="120" w:after="0" w:line="240" w:lineRule="auto"/>
        <w:jc w:val="both"/>
        <w:rPr>
          <w:rFonts w:ascii="Times New Roman" w:hAnsi="Times New Roman"/>
          <w:color w:val="000000" w:themeColor="text1"/>
        </w:rPr>
      </w:pPr>
      <w:r w:rsidRPr="00DE066A">
        <w:rPr>
          <w:rFonts w:ascii="Times New Roman" w:hAnsi="Times New Roman"/>
          <w:color w:val="000000" w:themeColor="text1"/>
        </w:rPr>
        <w:t>Anëtarë të strukturave komunitare pjesëmarrës në takimi, nr____ (emrat:_____________)</w:t>
      </w:r>
    </w:p>
    <w:p w:rsidR="00E1383C" w:rsidRPr="00DE066A" w:rsidRDefault="00E1383C" w:rsidP="0006639B">
      <w:pPr>
        <w:spacing w:before="120" w:after="0" w:line="240" w:lineRule="auto"/>
        <w:jc w:val="both"/>
        <w:rPr>
          <w:rFonts w:ascii="Times New Roman" w:hAnsi="Times New Roman"/>
          <w:color w:val="000000" w:themeColor="text1"/>
        </w:rPr>
      </w:pPr>
      <w:r w:rsidRPr="00DE066A">
        <w:rPr>
          <w:rFonts w:ascii="Times New Roman" w:hAnsi="Times New Roman"/>
          <w:color w:val="000000" w:themeColor="text1"/>
        </w:rPr>
        <w:t>Pjesëmarrës në takim nga komuniteti: nr. _____.</w:t>
      </w:r>
    </w:p>
    <w:p w:rsidR="00A43E3A" w:rsidRPr="00DE066A" w:rsidRDefault="00A43E3A" w:rsidP="0006639B">
      <w:pPr>
        <w:spacing w:before="120" w:after="0" w:line="240" w:lineRule="auto"/>
        <w:jc w:val="both"/>
        <w:rPr>
          <w:rFonts w:ascii="Times New Roman" w:hAnsi="Times New Roman"/>
          <w:b/>
          <w:color w:val="000000" w:themeColor="text1"/>
        </w:rPr>
      </w:pPr>
    </w:p>
    <w:p w:rsidR="007B2DBE" w:rsidRPr="00DE066A" w:rsidRDefault="007B2DBE" w:rsidP="0006639B">
      <w:pPr>
        <w:spacing w:before="120" w:after="0" w:line="240" w:lineRule="auto"/>
        <w:jc w:val="both"/>
        <w:rPr>
          <w:rFonts w:ascii="Times New Roman" w:hAnsi="Times New Roman"/>
          <w:b/>
          <w:color w:val="000000" w:themeColor="text1"/>
        </w:rPr>
      </w:pPr>
      <w:r w:rsidRPr="00DE066A">
        <w:rPr>
          <w:rFonts w:ascii="Times New Roman" w:hAnsi="Times New Roman"/>
          <w:b/>
          <w:color w:val="000000" w:themeColor="text1"/>
        </w:rPr>
        <w:t>B. Zhvillimi i takimit.</w:t>
      </w:r>
    </w:p>
    <w:p w:rsidR="007B2DBE" w:rsidRPr="00DE066A" w:rsidRDefault="007B2DBE" w:rsidP="0006639B">
      <w:pPr>
        <w:spacing w:before="120" w:after="0" w:line="240" w:lineRule="auto"/>
        <w:jc w:val="both"/>
        <w:rPr>
          <w:rFonts w:ascii="Times New Roman" w:hAnsi="Times New Roman"/>
          <w:color w:val="000000" w:themeColor="text1"/>
        </w:rPr>
      </w:pPr>
      <w:r w:rsidRPr="00DE066A">
        <w:rPr>
          <w:rFonts w:ascii="Times New Roman" w:hAnsi="Times New Roman"/>
          <w:color w:val="000000" w:themeColor="text1"/>
        </w:rPr>
        <w:t>Prezantimi i projektit aktit nga (punonjësi</w:t>
      </w:r>
      <w:r w:rsidR="001719F2" w:rsidRPr="00DE066A">
        <w:rPr>
          <w:rFonts w:ascii="Times New Roman" w:hAnsi="Times New Roman"/>
          <w:color w:val="000000" w:themeColor="text1"/>
        </w:rPr>
        <w:t>idrejtori</w:t>
      </w:r>
      <w:r w:rsidR="00A43E3A" w:rsidRPr="00DE066A">
        <w:rPr>
          <w:rFonts w:ascii="Times New Roman" w:hAnsi="Times New Roman"/>
          <w:color w:val="000000" w:themeColor="text1"/>
        </w:rPr>
        <w:t>së/ sektorit), Z/Zj__________</w:t>
      </w:r>
    </w:p>
    <w:p w:rsidR="00A43E3A" w:rsidRPr="00DE066A" w:rsidRDefault="00A43E3A" w:rsidP="0006639B">
      <w:pPr>
        <w:spacing w:before="120" w:after="0" w:line="240" w:lineRule="auto"/>
        <w:jc w:val="both"/>
        <w:rPr>
          <w:rFonts w:ascii="Times New Roman" w:hAnsi="Times New Roman"/>
          <w:color w:val="000000" w:themeColor="text1"/>
        </w:rPr>
      </w:pPr>
      <w:r w:rsidRPr="00DE066A">
        <w:rPr>
          <w:rFonts w:ascii="Times New Roman" w:hAnsi="Times New Roman"/>
          <w:color w:val="000000" w:themeColor="text1"/>
        </w:rPr>
        <w:t xml:space="preserve">Prezantimi </w:t>
      </w:r>
      <w:r w:rsidR="001719F2" w:rsidRPr="00DE066A">
        <w:rPr>
          <w:rFonts w:ascii="Times New Roman" w:hAnsi="Times New Roman"/>
          <w:color w:val="000000" w:themeColor="text1"/>
        </w:rPr>
        <w:t>i</w:t>
      </w:r>
      <w:r w:rsidRPr="00DE066A">
        <w:rPr>
          <w:rFonts w:ascii="Times New Roman" w:hAnsi="Times New Roman"/>
          <w:color w:val="000000" w:themeColor="text1"/>
        </w:rPr>
        <w:t xml:space="preserve"> pyetjeve, ç</w:t>
      </w:r>
      <w:r w:rsidR="001719F2" w:rsidRPr="00DE066A">
        <w:rPr>
          <w:rFonts w:ascii="Times New Roman" w:hAnsi="Times New Roman"/>
          <w:color w:val="000000" w:themeColor="text1"/>
        </w:rPr>
        <w:t>ështj</w:t>
      </w:r>
      <w:r w:rsidRPr="00DE066A">
        <w:rPr>
          <w:rFonts w:ascii="Times New Roman" w:hAnsi="Times New Roman"/>
          <w:color w:val="000000" w:themeColor="text1"/>
        </w:rPr>
        <w:t xml:space="preserve">eve për të cilat kërkohet opinion </w:t>
      </w:r>
      <w:r w:rsidR="001719F2" w:rsidRPr="00DE066A">
        <w:rPr>
          <w:rFonts w:ascii="Times New Roman" w:hAnsi="Times New Roman"/>
          <w:color w:val="000000" w:themeColor="text1"/>
        </w:rPr>
        <w:t>i</w:t>
      </w:r>
      <w:r w:rsidRPr="00DE066A">
        <w:rPr>
          <w:rFonts w:ascii="Times New Roman" w:hAnsi="Times New Roman"/>
          <w:color w:val="000000" w:themeColor="text1"/>
        </w:rPr>
        <w:t xml:space="preserve"> publikut, anëtari i komis</w:t>
      </w:r>
      <w:r w:rsidR="001719F2" w:rsidRPr="00DE066A">
        <w:rPr>
          <w:rFonts w:ascii="Times New Roman" w:hAnsi="Times New Roman"/>
          <w:color w:val="000000" w:themeColor="text1"/>
        </w:rPr>
        <w:t>i</w:t>
      </w:r>
      <w:r w:rsidRPr="00DE066A">
        <w:rPr>
          <w:rFonts w:ascii="Times New Roman" w:hAnsi="Times New Roman"/>
          <w:color w:val="000000" w:themeColor="text1"/>
        </w:rPr>
        <w:t>onit të përhershëm Z/Zj__________</w:t>
      </w:r>
    </w:p>
    <w:p w:rsidR="007B2DBE" w:rsidRPr="00DE066A" w:rsidRDefault="007B2DBE" w:rsidP="0006639B">
      <w:pPr>
        <w:spacing w:before="120" w:after="0" w:line="240" w:lineRule="auto"/>
        <w:jc w:val="both"/>
        <w:rPr>
          <w:rFonts w:ascii="Times New Roman" w:hAnsi="Times New Roman"/>
          <w:color w:val="000000" w:themeColor="text1"/>
        </w:rPr>
      </w:pPr>
      <w:r w:rsidRPr="00DE066A">
        <w:rPr>
          <w:rFonts w:ascii="Times New Roman" w:hAnsi="Times New Roman"/>
          <w:color w:val="000000" w:themeColor="text1"/>
        </w:rPr>
        <w:t>Pyetje</w:t>
      </w:r>
      <w:r w:rsidR="00A43E3A" w:rsidRPr="00DE066A">
        <w:rPr>
          <w:rFonts w:ascii="Times New Roman" w:hAnsi="Times New Roman"/>
          <w:color w:val="000000" w:themeColor="text1"/>
        </w:rPr>
        <w:t xml:space="preserve"> nga publiku</w:t>
      </w:r>
      <w:r w:rsidRPr="00DE066A">
        <w:rPr>
          <w:rFonts w:ascii="Times New Roman" w:hAnsi="Times New Roman"/>
          <w:color w:val="000000" w:themeColor="text1"/>
        </w:rPr>
        <w:t>:</w:t>
      </w:r>
    </w:p>
    <w:p w:rsidR="00A43E3A" w:rsidRPr="00DE066A" w:rsidRDefault="00A43E3A" w:rsidP="0006639B">
      <w:pPr>
        <w:spacing w:before="120" w:after="0" w:line="240" w:lineRule="auto"/>
        <w:jc w:val="both"/>
        <w:rPr>
          <w:rFonts w:ascii="Times New Roman" w:hAnsi="Times New Roman"/>
          <w:color w:val="000000" w:themeColor="text1"/>
        </w:rPr>
      </w:pPr>
      <w:r w:rsidRPr="00DE066A">
        <w:rPr>
          <w:rFonts w:ascii="Times New Roman" w:hAnsi="Times New Roman"/>
          <w:color w:val="000000" w:themeColor="text1"/>
        </w:rPr>
        <w:t>Përgjigje nga punonjësi i drejtorisë/ sektorit, Z/Zj__________</w:t>
      </w:r>
    </w:p>
    <w:p w:rsidR="00A43E3A" w:rsidRPr="00DE066A" w:rsidRDefault="00A43E3A" w:rsidP="00A43E3A">
      <w:pPr>
        <w:spacing w:before="120" w:after="0" w:line="240" w:lineRule="auto"/>
        <w:jc w:val="both"/>
        <w:rPr>
          <w:rFonts w:ascii="Times New Roman" w:hAnsi="Times New Roman"/>
          <w:color w:val="000000" w:themeColor="text1"/>
        </w:rPr>
      </w:pPr>
      <w:r w:rsidRPr="00DE066A">
        <w:rPr>
          <w:rFonts w:ascii="Times New Roman" w:hAnsi="Times New Roman"/>
          <w:color w:val="000000" w:themeColor="text1"/>
        </w:rPr>
        <w:t>Përgjigje nga anëtari i komis</w:t>
      </w:r>
      <w:r w:rsidR="001719F2" w:rsidRPr="00DE066A">
        <w:rPr>
          <w:rFonts w:ascii="Times New Roman" w:hAnsi="Times New Roman"/>
          <w:color w:val="000000" w:themeColor="text1"/>
        </w:rPr>
        <w:t>i</w:t>
      </w:r>
      <w:r w:rsidRPr="00DE066A">
        <w:rPr>
          <w:rFonts w:ascii="Times New Roman" w:hAnsi="Times New Roman"/>
          <w:color w:val="000000" w:themeColor="text1"/>
        </w:rPr>
        <w:t>onit të përhershëm</w:t>
      </w:r>
    </w:p>
    <w:p w:rsidR="0006639B" w:rsidRPr="00DE066A" w:rsidRDefault="007B2DBE" w:rsidP="0006639B">
      <w:pPr>
        <w:spacing w:before="120" w:after="0" w:line="240" w:lineRule="auto"/>
        <w:jc w:val="both"/>
        <w:rPr>
          <w:rFonts w:ascii="Times New Roman" w:hAnsi="Times New Roman"/>
          <w:color w:val="000000" w:themeColor="text1"/>
        </w:rPr>
      </w:pPr>
      <w:r w:rsidRPr="00DE066A">
        <w:rPr>
          <w:rFonts w:ascii="Times New Roman" w:hAnsi="Times New Roman"/>
          <w:color w:val="000000" w:themeColor="text1"/>
        </w:rPr>
        <w:t>Folësi</w:t>
      </w:r>
      <w:r w:rsidR="00A43E3A" w:rsidRPr="00DE066A">
        <w:rPr>
          <w:rFonts w:ascii="Times New Roman" w:hAnsi="Times New Roman"/>
          <w:color w:val="000000" w:themeColor="text1"/>
        </w:rPr>
        <w:t xml:space="preserve"> 1(emri, mbiemri) </w:t>
      </w:r>
      <w:r w:rsidRPr="00DE066A">
        <w:rPr>
          <w:rFonts w:ascii="Times New Roman" w:hAnsi="Times New Roman"/>
          <w:color w:val="000000" w:themeColor="text1"/>
        </w:rPr>
        <w:t>_______, ora______</w:t>
      </w:r>
    </w:p>
    <w:p w:rsidR="007B2DBE" w:rsidRPr="00DE066A" w:rsidRDefault="007B2DBE" w:rsidP="0006639B">
      <w:pPr>
        <w:spacing w:before="120" w:after="0" w:line="240" w:lineRule="auto"/>
        <w:jc w:val="both"/>
        <w:rPr>
          <w:rFonts w:ascii="Times New Roman" w:hAnsi="Times New Roman"/>
          <w:color w:val="000000" w:themeColor="text1"/>
        </w:rPr>
      </w:pPr>
      <w:r w:rsidRPr="00DE066A">
        <w:rPr>
          <w:rFonts w:ascii="Times New Roman" w:hAnsi="Times New Roman"/>
          <w:color w:val="000000" w:themeColor="text1"/>
        </w:rPr>
        <w:tab/>
        <w:t>Komente</w:t>
      </w:r>
    </w:p>
    <w:p w:rsidR="007B2DBE" w:rsidRPr="00DE066A" w:rsidRDefault="007B2DBE" w:rsidP="007B2DBE">
      <w:pPr>
        <w:spacing w:before="120" w:after="0" w:line="240" w:lineRule="auto"/>
        <w:ind w:left="720"/>
        <w:jc w:val="both"/>
        <w:rPr>
          <w:rFonts w:ascii="Times New Roman" w:hAnsi="Times New Roman"/>
          <w:color w:val="000000" w:themeColor="text1"/>
        </w:rPr>
      </w:pPr>
      <w:r w:rsidRPr="00DE066A">
        <w:rPr>
          <w:rFonts w:ascii="Times New Roman" w:hAnsi="Times New Roman"/>
          <w:color w:val="000000" w:themeColor="text1"/>
        </w:rPr>
        <w:t>Rekomandime</w:t>
      </w:r>
    </w:p>
    <w:p w:rsidR="0006639B" w:rsidRPr="00DE066A" w:rsidRDefault="0006639B" w:rsidP="0006639B">
      <w:pPr>
        <w:spacing w:after="0" w:line="240" w:lineRule="auto"/>
        <w:jc w:val="both"/>
        <w:rPr>
          <w:rFonts w:ascii="Times New Roman" w:hAnsi="Times New Roman"/>
          <w:color w:val="000000" w:themeColor="text1"/>
        </w:rPr>
      </w:pPr>
    </w:p>
    <w:p w:rsidR="00A43E3A" w:rsidRPr="00DE066A" w:rsidRDefault="00A43E3A" w:rsidP="00A43E3A">
      <w:pPr>
        <w:spacing w:before="120" w:after="0" w:line="240" w:lineRule="auto"/>
        <w:jc w:val="both"/>
        <w:rPr>
          <w:rFonts w:ascii="Times New Roman" w:hAnsi="Times New Roman"/>
          <w:color w:val="000000" w:themeColor="text1"/>
        </w:rPr>
      </w:pPr>
      <w:r w:rsidRPr="00DE066A">
        <w:rPr>
          <w:rFonts w:ascii="Times New Roman" w:hAnsi="Times New Roman"/>
          <w:color w:val="000000" w:themeColor="text1"/>
        </w:rPr>
        <w:t>Folësi 2 (emri, mbiemri, organizata_______</w:t>
      </w:r>
      <w:r w:rsidR="001719F2" w:rsidRPr="00DE066A">
        <w:rPr>
          <w:rFonts w:ascii="Times New Roman" w:hAnsi="Times New Roman"/>
          <w:color w:val="000000" w:themeColor="text1"/>
        </w:rPr>
        <w:t>)</w:t>
      </w:r>
      <w:r w:rsidRPr="00DE066A">
        <w:rPr>
          <w:rFonts w:ascii="Times New Roman" w:hAnsi="Times New Roman"/>
          <w:color w:val="000000" w:themeColor="text1"/>
        </w:rPr>
        <w:t>, ora______</w:t>
      </w:r>
    </w:p>
    <w:p w:rsidR="00A43E3A" w:rsidRPr="00DE066A" w:rsidRDefault="00A43E3A" w:rsidP="00A43E3A">
      <w:pPr>
        <w:spacing w:before="120" w:after="0" w:line="240" w:lineRule="auto"/>
        <w:jc w:val="both"/>
        <w:rPr>
          <w:rFonts w:ascii="Times New Roman" w:hAnsi="Times New Roman"/>
          <w:color w:val="000000" w:themeColor="text1"/>
        </w:rPr>
      </w:pPr>
      <w:r w:rsidRPr="00DE066A">
        <w:rPr>
          <w:rFonts w:ascii="Times New Roman" w:hAnsi="Times New Roman"/>
          <w:color w:val="000000" w:themeColor="text1"/>
        </w:rPr>
        <w:tab/>
        <w:t>Komente</w:t>
      </w:r>
    </w:p>
    <w:p w:rsidR="00DB330F" w:rsidRPr="00DE066A" w:rsidRDefault="00A43E3A" w:rsidP="00A43E3A">
      <w:pPr>
        <w:ind w:firstLine="720"/>
        <w:rPr>
          <w:rFonts w:ascii="Times New Roman" w:hAnsi="Times New Roman"/>
          <w:color w:val="000000" w:themeColor="text1"/>
        </w:rPr>
      </w:pPr>
      <w:r w:rsidRPr="00DE066A">
        <w:rPr>
          <w:rFonts w:ascii="Times New Roman" w:hAnsi="Times New Roman"/>
          <w:color w:val="000000" w:themeColor="text1"/>
        </w:rPr>
        <w:t>Rekomandime</w:t>
      </w:r>
    </w:p>
    <w:p w:rsidR="00A43E3A" w:rsidRPr="00DE066A" w:rsidRDefault="00A43E3A" w:rsidP="00A43E3A">
      <w:pPr>
        <w:spacing w:before="120" w:after="0" w:line="240" w:lineRule="auto"/>
        <w:jc w:val="both"/>
        <w:rPr>
          <w:rFonts w:ascii="Times New Roman" w:hAnsi="Times New Roman"/>
          <w:color w:val="000000" w:themeColor="text1"/>
        </w:rPr>
      </w:pPr>
      <w:r w:rsidRPr="00DE066A">
        <w:rPr>
          <w:rFonts w:ascii="Times New Roman" w:hAnsi="Times New Roman"/>
          <w:color w:val="000000" w:themeColor="text1"/>
        </w:rPr>
        <w:t>Folësi_______, ora______</w:t>
      </w:r>
    </w:p>
    <w:p w:rsidR="00A43E3A" w:rsidRPr="00DE066A" w:rsidRDefault="00A43E3A" w:rsidP="00A43E3A">
      <w:pPr>
        <w:spacing w:before="120" w:after="0" w:line="240" w:lineRule="auto"/>
        <w:jc w:val="both"/>
        <w:rPr>
          <w:rFonts w:ascii="Times New Roman" w:hAnsi="Times New Roman"/>
          <w:color w:val="000000" w:themeColor="text1"/>
        </w:rPr>
      </w:pPr>
      <w:r w:rsidRPr="00DE066A">
        <w:rPr>
          <w:rFonts w:ascii="Times New Roman" w:hAnsi="Times New Roman"/>
          <w:color w:val="000000" w:themeColor="text1"/>
        </w:rPr>
        <w:tab/>
        <w:t>Komente</w:t>
      </w:r>
    </w:p>
    <w:p w:rsidR="00A43E3A" w:rsidRPr="00DE066A" w:rsidRDefault="00A43E3A" w:rsidP="00A43E3A">
      <w:pPr>
        <w:ind w:firstLine="720"/>
        <w:rPr>
          <w:rFonts w:ascii="Times New Roman" w:hAnsi="Times New Roman"/>
          <w:b/>
          <w:color w:val="000000" w:themeColor="text1"/>
          <w:lang w:val="sq-AL"/>
        </w:rPr>
      </w:pPr>
      <w:r w:rsidRPr="00DE066A">
        <w:rPr>
          <w:rFonts w:ascii="Times New Roman" w:hAnsi="Times New Roman"/>
          <w:color w:val="000000" w:themeColor="text1"/>
        </w:rPr>
        <w:t>Rekomandime</w:t>
      </w:r>
    </w:p>
    <w:p w:rsidR="001719F2" w:rsidRPr="00DE066A" w:rsidRDefault="001719F2" w:rsidP="007B2DBE">
      <w:pPr>
        <w:spacing w:before="120" w:after="0" w:line="240" w:lineRule="auto"/>
        <w:jc w:val="both"/>
        <w:rPr>
          <w:rFonts w:ascii="Times New Roman" w:hAnsi="Times New Roman"/>
          <w:b/>
          <w:color w:val="000000" w:themeColor="text1"/>
        </w:rPr>
      </w:pPr>
      <w:r w:rsidRPr="00DE066A">
        <w:rPr>
          <w:rFonts w:ascii="Times New Roman" w:hAnsi="Times New Roman"/>
          <w:b/>
          <w:color w:val="000000" w:themeColor="text1"/>
        </w:rPr>
        <w:t>C. Konkluzionet e takimit</w:t>
      </w:r>
    </w:p>
    <w:p w:rsidR="001719F2" w:rsidRPr="00DE066A" w:rsidRDefault="001719F2" w:rsidP="007B2DBE">
      <w:pPr>
        <w:spacing w:before="120" w:after="0" w:line="240" w:lineRule="auto"/>
        <w:jc w:val="both"/>
        <w:rPr>
          <w:rFonts w:ascii="Times New Roman" w:hAnsi="Times New Roman"/>
          <w:b/>
          <w:color w:val="000000" w:themeColor="text1"/>
        </w:rPr>
      </w:pPr>
      <w:r w:rsidRPr="00DE066A">
        <w:rPr>
          <w:rFonts w:ascii="Times New Roman" w:hAnsi="Times New Roman"/>
          <w:color w:val="000000" w:themeColor="text1"/>
        </w:rPr>
        <w:t>Anëtari i komisionit të përhershëm Z/Zj__________</w:t>
      </w:r>
    </w:p>
    <w:p w:rsidR="001719F2" w:rsidRPr="00DE066A" w:rsidRDefault="001719F2" w:rsidP="007B2DBE">
      <w:pPr>
        <w:spacing w:before="120" w:after="0" w:line="240" w:lineRule="auto"/>
        <w:jc w:val="both"/>
        <w:rPr>
          <w:rFonts w:ascii="Times New Roman" w:hAnsi="Times New Roman"/>
          <w:b/>
          <w:color w:val="000000" w:themeColor="text1"/>
        </w:rPr>
      </w:pPr>
    </w:p>
    <w:p w:rsidR="007B2DBE" w:rsidRPr="00DE066A" w:rsidRDefault="001719F2" w:rsidP="007B2DBE">
      <w:pPr>
        <w:spacing w:before="120" w:after="0" w:line="240" w:lineRule="auto"/>
        <w:jc w:val="both"/>
        <w:rPr>
          <w:rFonts w:ascii="Times New Roman" w:hAnsi="Times New Roman"/>
          <w:color w:val="000000" w:themeColor="text1"/>
        </w:rPr>
      </w:pPr>
      <w:r w:rsidRPr="00DE066A">
        <w:rPr>
          <w:rFonts w:ascii="Times New Roman" w:hAnsi="Times New Roman"/>
          <w:b/>
          <w:color w:val="000000" w:themeColor="text1"/>
        </w:rPr>
        <w:t>D</w:t>
      </w:r>
      <w:r w:rsidR="007B2DBE" w:rsidRPr="00DE066A">
        <w:rPr>
          <w:rFonts w:ascii="Times New Roman" w:hAnsi="Times New Roman"/>
          <w:b/>
          <w:color w:val="000000" w:themeColor="text1"/>
        </w:rPr>
        <w:t xml:space="preserve">. Mbyllja e takimit. </w:t>
      </w:r>
      <w:r w:rsidR="007B2DBE" w:rsidRPr="00DE066A">
        <w:rPr>
          <w:rFonts w:ascii="Times New Roman" w:hAnsi="Times New Roman"/>
          <w:color w:val="000000" w:themeColor="text1"/>
        </w:rPr>
        <w:t>Ora __________.</w:t>
      </w:r>
    </w:p>
    <w:p w:rsidR="00E12A76" w:rsidRPr="00DE066A" w:rsidRDefault="00E12A76">
      <w:pPr>
        <w:spacing w:after="0" w:line="240" w:lineRule="auto"/>
        <w:rPr>
          <w:rFonts w:ascii="Times New Roman" w:eastAsiaTheme="majorEastAsia" w:hAnsi="Times New Roman"/>
          <w:b/>
          <w:bCs/>
          <w:color w:val="000000" w:themeColor="text1"/>
        </w:rPr>
      </w:pPr>
      <w:r w:rsidRPr="00DE066A">
        <w:rPr>
          <w:rFonts w:ascii="Times New Roman" w:hAnsi="Times New Roman"/>
          <w:b/>
          <w:color w:val="000000" w:themeColor="text1"/>
        </w:rPr>
        <w:br w:type="page"/>
      </w:r>
    </w:p>
    <w:p w:rsidR="004F5EB7" w:rsidRPr="00DE066A" w:rsidRDefault="004F5EB7" w:rsidP="00F26A94">
      <w:pPr>
        <w:pStyle w:val="Heading3"/>
        <w:rPr>
          <w:lang w:val="sq-AL"/>
        </w:rPr>
      </w:pPr>
      <w:bookmarkStart w:id="143" w:name="_Toc38349347"/>
      <w:r w:rsidRPr="00DE066A">
        <w:rPr>
          <w:b/>
        </w:rPr>
        <w:lastRenderedPageBreak/>
        <w:t xml:space="preserve">Shtojca nr. </w:t>
      </w:r>
      <w:r w:rsidR="00683B65" w:rsidRPr="00DE066A">
        <w:rPr>
          <w:b/>
        </w:rPr>
        <w:t>4</w:t>
      </w:r>
      <w:r w:rsidRPr="00DE066A">
        <w:t xml:space="preserve"> Model i </w:t>
      </w:r>
      <w:r w:rsidRPr="00DE066A">
        <w:rPr>
          <w:lang w:val="sq-AL"/>
        </w:rPr>
        <w:t>listës së pjesëmarrësve të takimit publik për këshillimin të projek</w:t>
      </w:r>
      <w:r w:rsidR="009E4D1B" w:rsidRPr="00DE066A">
        <w:rPr>
          <w:lang w:val="sq-AL"/>
        </w:rPr>
        <w:t>t</w:t>
      </w:r>
      <w:r w:rsidRPr="00DE066A">
        <w:rPr>
          <w:lang w:val="sq-AL"/>
        </w:rPr>
        <w:t>akteve</w:t>
      </w:r>
      <w:bookmarkEnd w:id="143"/>
    </w:p>
    <w:p w:rsidR="00E12A76" w:rsidRPr="00DE066A" w:rsidRDefault="00E12A76" w:rsidP="00E12A76">
      <w:pPr>
        <w:rPr>
          <w:rFonts w:ascii="Times New Roman" w:hAnsi="Times New Roman"/>
          <w:b/>
          <w:color w:val="000000" w:themeColor="text1"/>
          <w:sz w:val="20"/>
          <w:szCs w:val="20"/>
          <w:lang w:val="sq-AL"/>
        </w:rPr>
      </w:pPr>
    </w:p>
    <w:p w:rsidR="00E12A76" w:rsidRPr="00DE066A" w:rsidRDefault="009C1C08" w:rsidP="00E12A76">
      <w:pPr>
        <w:rPr>
          <w:rFonts w:ascii="Times New Roman" w:hAnsi="Times New Roman"/>
          <w:b/>
          <w:color w:val="000000" w:themeColor="text1"/>
          <w:lang w:val="sq-AL"/>
        </w:rPr>
      </w:pPr>
      <w:r w:rsidRPr="00DE066A">
        <w:rPr>
          <w:rFonts w:ascii="Times New Roman" w:hAnsi="Times New Roman"/>
          <w:b/>
          <w:color w:val="000000" w:themeColor="text1"/>
          <w:lang w:val="sq-AL"/>
        </w:rPr>
        <w:t xml:space="preserve">Këshilli </w:t>
      </w:r>
      <w:r w:rsidR="00E12A76" w:rsidRPr="00DE066A">
        <w:rPr>
          <w:rFonts w:ascii="Times New Roman" w:hAnsi="Times New Roman"/>
          <w:b/>
          <w:color w:val="000000" w:themeColor="text1"/>
          <w:lang w:val="sq-AL"/>
        </w:rPr>
        <w:t>Bashkia</w:t>
      </w:r>
      <w:r w:rsidRPr="00DE066A">
        <w:rPr>
          <w:rFonts w:ascii="Times New Roman" w:hAnsi="Times New Roman"/>
          <w:b/>
          <w:color w:val="000000" w:themeColor="text1"/>
          <w:lang w:val="sq-AL"/>
        </w:rPr>
        <w:t xml:space="preserve">k </w:t>
      </w:r>
      <w:r w:rsidR="00E12A76" w:rsidRPr="00DE066A">
        <w:rPr>
          <w:rFonts w:ascii="Times New Roman" w:hAnsi="Times New Roman"/>
          <w:b/>
          <w:color w:val="000000" w:themeColor="text1"/>
          <w:lang w:val="sq-AL"/>
        </w:rPr>
        <w:t>_____________________</w:t>
      </w:r>
    </w:p>
    <w:p w:rsidR="00E12A76" w:rsidRPr="00DE066A" w:rsidRDefault="00E12A76" w:rsidP="00E12A76">
      <w:pPr>
        <w:rPr>
          <w:rFonts w:ascii="Times New Roman" w:hAnsi="Times New Roman"/>
          <w:b/>
          <w:color w:val="000000" w:themeColor="text1"/>
          <w:lang w:val="sq-AL"/>
        </w:rPr>
      </w:pPr>
      <w:r w:rsidRPr="00DE066A">
        <w:rPr>
          <w:rFonts w:ascii="Times New Roman" w:hAnsi="Times New Roman"/>
          <w:b/>
          <w:color w:val="000000" w:themeColor="text1"/>
          <w:lang w:val="sq-AL"/>
        </w:rPr>
        <w:t>Takimi publik për konsultimin e projektaktit nr._____ datë ______________</w:t>
      </w:r>
    </w:p>
    <w:p w:rsidR="00E12A76" w:rsidRPr="00DE066A" w:rsidRDefault="00E12A76" w:rsidP="00E12A76">
      <w:pPr>
        <w:rPr>
          <w:rFonts w:ascii="Times New Roman" w:hAnsi="Times New Roman"/>
          <w:b/>
          <w:color w:val="000000" w:themeColor="text1"/>
          <w:lang w:val="sq-AL"/>
        </w:rPr>
      </w:pPr>
      <w:r w:rsidRPr="00DE066A">
        <w:rPr>
          <w:rFonts w:ascii="Times New Roman" w:hAnsi="Times New Roman"/>
          <w:b/>
          <w:color w:val="000000" w:themeColor="text1"/>
          <w:lang w:val="sq-AL"/>
        </w:rPr>
        <w:t>Data:</w:t>
      </w:r>
    </w:p>
    <w:p w:rsidR="00E12A76" w:rsidRPr="00DE066A" w:rsidRDefault="00E12A76" w:rsidP="00E12A76">
      <w:pPr>
        <w:rPr>
          <w:rFonts w:ascii="Times New Roman" w:hAnsi="Times New Roman"/>
          <w:b/>
          <w:color w:val="000000" w:themeColor="text1"/>
          <w:lang w:val="sq-AL"/>
        </w:rPr>
      </w:pPr>
      <w:r w:rsidRPr="00DE066A">
        <w:rPr>
          <w:rFonts w:ascii="Times New Roman" w:hAnsi="Times New Roman"/>
          <w:b/>
          <w:color w:val="000000" w:themeColor="text1"/>
          <w:lang w:val="sq-AL"/>
        </w:rPr>
        <w:t>Vendi</w:t>
      </w:r>
    </w:p>
    <w:p w:rsidR="00E12A76" w:rsidRPr="00DE066A" w:rsidRDefault="00E12A76" w:rsidP="00E12A76">
      <w:pPr>
        <w:rPr>
          <w:rFonts w:ascii="Times New Roman" w:hAnsi="Times New Roman"/>
          <w:b/>
          <w:color w:val="000000" w:themeColor="text1"/>
          <w:lang w:val="sq-AL"/>
        </w:rPr>
      </w:pPr>
      <w:r w:rsidRPr="00DE066A">
        <w:rPr>
          <w:rFonts w:ascii="Times New Roman" w:hAnsi="Times New Roman"/>
          <w:b/>
          <w:color w:val="000000" w:themeColor="text1"/>
          <w:lang w:val="sq-AL"/>
        </w:rPr>
        <w:t>Ora:</w:t>
      </w:r>
    </w:p>
    <w:p w:rsidR="00E12A76" w:rsidRPr="00DE066A" w:rsidRDefault="00E12A76" w:rsidP="00E12A76">
      <w:pPr>
        <w:rPr>
          <w:rFonts w:ascii="Times New Roman" w:hAnsi="Times New Roman"/>
          <w:b/>
          <w:color w:val="000000" w:themeColor="text1"/>
          <w:lang w:val="sq-AL"/>
        </w:rPr>
      </w:pPr>
      <w:r w:rsidRPr="00DE066A">
        <w:rPr>
          <w:rFonts w:ascii="Times New Roman" w:hAnsi="Times New Roman"/>
          <w:b/>
          <w:color w:val="000000" w:themeColor="text1"/>
          <w:lang w:val="sq-AL"/>
        </w:rPr>
        <w:t>Lista e pjesëmarrësve:</w:t>
      </w:r>
    </w:p>
    <w:tbl>
      <w:tblPr>
        <w:tblStyle w:val="TableGrid"/>
        <w:tblW w:w="9498" w:type="dxa"/>
        <w:tblInd w:w="-742" w:type="dxa"/>
        <w:tblLayout w:type="fixed"/>
        <w:tblLook w:val="04A0"/>
      </w:tblPr>
      <w:tblGrid>
        <w:gridCol w:w="709"/>
        <w:gridCol w:w="1135"/>
        <w:gridCol w:w="992"/>
        <w:gridCol w:w="1276"/>
        <w:gridCol w:w="1417"/>
        <w:gridCol w:w="1418"/>
        <w:gridCol w:w="1134"/>
        <w:gridCol w:w="1417"/>
      </w:tblGrid>
      <w:tr w:rsidR="002917FB" w:rsidRPr="00DE066A" w:rsidTr="001C6A8F">
        <w:trPr>
          <w:trHeight w:val="1303"/>
        </w:trPr>
        <w:tc>
          <w:tcPr>
            <w:tcW w:w="709" w:type="dxa"/>
            <w:tcBorders>
              <w:right w:val="single" w:sz="4" w:space="0" w:color="000000"/>
            </w:tcBorders>
            <w:shd w:val="clear" w:color="auto" w:fill="DDD9C3" w:themeFill="background2" w:themeFillShade="E6"/>
            <w:vAlign w:val="center"/>
          </w:tcPr>
          <w:p w:rsidR="002A1996" w:rsidRPr="00DE066A" w:rsidRDefault="002A1996" w:rsidP="002A1996">
            <w:pPr>
              <w:spacing w:after="0"/>
              <w:ind w:hanging="39"/>
              <w:jc w:val="center"/>
              <w:rPr>
                <w:rFonts w:ascii="Times New Roman" w:hAnsi="Times New Roman"/>
                <w:b/>
                <w:color w:val="000000" w:themeColor="text1"/>
                <w:sz w:val="20"/>
                <w:szCs w:val="20"/>
                <w:lang w:val="sq-AL"/>
              </w:rPr>
            </w:pPr>
            <w:r w:rsidRPr="00DE066A">
              <w:rPr>
                <w:rFonts w:ascii="Times New Roman" w:hAnsi="Times New Roman"/>
                <w:b/>
                <w:color w:val="000000" w:themeColor="text1"/>
                <w:sz w:val="20"/>
                <w:szCs w:val="20"/>
                <w:lang w:val="sq-AL"/>
              </w:rPr>
              <w:t>Nr.</w:t>
            </w:r>
          </w:p>
        </w:tc>
        <w:tc>
          <w:tcPr>
            <w:tcW w:w="1135" w:type="dxa"/>
            <w:tcBorders>
              <w:left w:val="single" w:sz="4" w:space="0" w:color="000000"/>
            </w:tcBorders>
            <w:shd w:val="clear" w:color="auto" w:fill="DDD9C3" w:themeFill="background2" w:themeFillShade="E6"/>
            <w:vAlign w:val="center"/>
          </w:tcPr>
          <w:p w:rsidR="002A1996" w:rsidRPr="00DE066A" w:rsidRDefault="002A1996" w:rsidP="002A1996">
            <w:pPr>
              <w:spacing w:after="0"/>
              <w:ind w:hanging="39"/>
              <w:jc w:val="center"/>
              <w:rPr>
                <w:rFonts w:ascii="Times New Roman" w:hAnsi="Times New Roman"/>
                <w:b/>
                <w:color w:val="000000" w:themeColor="text1"/>
                <w:sz w:val="20"/>
                <w:szCs w:val="20"/>
                <w:lang w:val="sq-AL"/>
              </w:rPr>
            </w:pPr>
            <w:r w:rsidRPr="00DE066A">
              <w:rPr>
                <w:rFonts w:ascii="Times New Roman" w:hAnsi="Times New Roman"/>
                <w:b/>
                <w:color w:val="000000" w:themeColor="text1"/>
                <w:sz w:val="20"/>
                <w:szCs w:val="20"/>
                <w:lang w:val="sq-AL"/>
              </w:rPr>
              <w:t>Emri</w:t>
            </w:r>
          </w:p>
        </w:tc>
        <w:tc>
          <w:tcPr>
            <w:tcW w:w="992" w:type="dxa"/>
            <w:shd w:val="clear" w:color="auto" w:fill="DDD9C3" w:themeFill="background2" w:themeFillShade="E6"/>
            <w:vAlign w:val="center"/>
          </w:tcPr>
          <w:p w:rsidR="002A1996" w:rsidRPr="00DE066A" w:rsidRDefault="002A1996" w:rsidP="00E12A76">
            <w:pPr>
              <w:spacing w:after="0"/>
              <w:jc w:val="center"/>
              <w:rPr>
                <w:rFonts w:ascii="Times New Roman" w:hAnsi="Times New Roman"/>
                <w:b/>
                <w:color w:val="000000" w:themeColor="text1"/>
                <w:sz w:val="20"/>
                <w:szCs w:val="20"/>
                <w:lang w:val="sq-AL"/>
              </w:rPr>
            </w:pPr>
            <w:r w:rsidRPr="00DE066A">
              <w:rPr>
                <w:rFonts w:ascii="Times New Roman" w:hAnsi="Times New Roman"/>
                <w:b/>
                <w:color w:val="000000" w:themeColor="text1"/>
                <w:sz w:val="20"/>
                <w:szCs w:val="20"/>
                <w:lang w:val="sq-AL"/>
              </w:rPr>
              <w:t>Mbiemri</w:t>
            </w:r>
          </w:p>
        </w:tc>
        <w:tc>
          <w:tcPr>
            <w:tcW w:w="1276" w:type="dxa"/>
            <w:shd w:val="clear" w:color="auto" w:fill="DDD9C3" w:themeFill="background2" w:themeFillShade="E6"/>
            <w:vAlign w:val="center"/>
          </w:tcPr>
          <w:p w:rsidR="002A1996" w:rsidRPr="00DE066A" w:rsidRDefault="002A1996" w:rsidP="00E12A76">
            <w:pPr>
              <w:spacing w:after="0"/>
              <w:jc w:val="center"/>
              <w:rPr>
                <w:rFonts w:ascii="Times New Roman" w:hAnsi="Times New Roman"/>
                <w:b/>
                <w:color w:val="000000" w:themeColor="text1"/>
                <w:sz w:val="20"/>
                <w:szCs w:val="20"/>
                <w:lang w:val="sq-AL"/>
              </w:rPr>
            </w:pPr>
            <w:r w:rsidRPr="00DE066A">
              <w:rPr>
                <w:rFonts w:ascii="Times New Roman" w:hAnsi="Times New Roman"/>
                <w:b/>
                <w:color w:val="000000" w:themeColor="text1"/>
                <w:sz w:val="20"/>
                <w:szCs w:val="20"/>
                <w:lang w:val="sq-AL"/>
              </w:rPr>
              <w:t xml:space="preserve">Gjinia </w:t>
            </w:r>
          </w:p>
          <w:p w:rsidR="002A1996" w:rsidRPr="00DE066A" w:rsidRDefault="002A1996" w:rsidP="00E12A76">
            <w:pPr>
              <w:spacing w:after="0"/>
              <w:jc w:val="center"/>
              <w:rPr>
                <w:rFonts w:ascii="Times New Roman" w:hAnsi="Times New Roman"/>
                <w:i/>
                <w:color w:val="000000" w:themeColor="text1"/>
                <w:sz w:val="20"/>
                <w:szCs w:val="20"/>
                <w:lang w:val="sq-AL"/>
              </w:rPr>
            </w:pPr>
            <w:r w:rsidRPr="00DE066A">
              <w:rPr>
                <w:rFonts w:ascii="Times New Roman" w:hAnsi="Times New Roman"/>
                <w:i/>
                <w:color w:val="000000" w:themeColor="text1"/>
                <w:sz w:val="20"/>
                <w:szCs w:val="20"/>
                <w:lang w:val="sq-AL"/>
              </w:rPr>
              <w:t>(F/M)</w:t>
            </w:r>
          </w:p>
        </w:tc>
        <w:tc>
          <w:tcPr>
            <w:tcW w:w="1417" w:type="dxa"/>
            <w:shd w:val="clear" w:color="auto" w:fill="DDD9C3" w:themeFill="background2" w:themeFillShade="E6"/>
            <w:vAlign w:val="center"/>
          </w:tcPr>
          <w:p w:rsidR="002A1996" w:rsidRPr="00DE066A" w:rsidRDefault="002A1996" w:rsidP="00E12A76">
            <w:pPr>
              <w:spacing w:after="0"/>
              <w:rPr>
                <w:rFonts w:ascii="Times New Roman" w:hAnsi="Times New Roman"/>
                <w:b/>
                <w:color w:val="000000" w:themeColor="text1"/>
                <w:sz w:val="20"/>
                <w:szCs w:val="20"/>
                <w:lang w:val="sq-AL"/>
              </w:rPr>
            </w:pPr>
            <w:r w:rsidRPr="00DE066A">
              <w:rPr>
                <w:rFonts w:ascii="Times New Roman" w:hAnsi="Times New Roman"/>
                <w:b/>
                <w:color w:val="000000" w:themeColor="text1"/>
                <w:sz w:val="20"/>
                <w:szCs w:val="20"/>
                <w:lang w:val="sq-AL"/>
              </w:rPr>
              <w:t>Grup mosha</w:t>
            </w:r>
          </w:p>
          <w:p w:rsidR="002A1996" w:rsidRPr="00DE066A" w:rsidRDefault="002A1996" w:rsidP="00E12A76">
            <w:pPr>
              <w:spacing w:after="0"/>
              <w:jc w:val="center"/>
              <w:rPr>
                <w:rFonts w:ascii="Times New Roman" w:hAnsi="Times New Roman"/>
                <w:i/>
                <w:color w:val="000000" w:themeColor="text1"/>
                <w:sz w:val="20"/>
                <w:szCs w:val="20"/>
                <w:lang w:val="sq-AL"/>
              </w:rPr>
            </w:pPr>
            <w:r w:rsidRPr="00DE066A">
              <w:rPr>
                <w:rFonts w:ascii="Times New Roman" w:hAnsi="Times New Roman"/>
                <w:i/>
                <w:color w:val="000000" w:themeColor="text1"/>
                <w:sz w:val="20"/>
                <w:szCs w:val="20"/>
                <w:lang w:val="sq-AL"/>
              </w:rPr>
              <w:t>Deri 25 vjeç</w:t>
            </w:r>
          </w:p>
          <w:p w:rsidR="002A1996" w:rsidRPr="00DE066A" w:rsidRDefault="002A1996" w:rsidP="00E12A76">
            <w:pPr>
              <w:spacing w:after="0"/>
              <w:jc w:val="center"/>
              <w:rPr>
                <w:rFonts w:ascii="Times New Roman" w:hAnsi="Times New Roman"/>
                <w:i/>
                <w:color w:val="000000" w:themeColor="text1"/>
                <w:sz w:val="20"/>
                <w:szCs w:val="20"/>
                <w:lang w:val="sq-AL"/>
              </w:rPr>
            </w:pPr>
            <w:r w:rsidRPr="00DE066A">
              <w:rPr>
                <w:rFonts w:ascii="Times New Roman" w:hAnsi="Times New Roman"/>
                <w:i/>
                <w:color w:val="000000" w:themeColor="text1"/>
                <w:sz w:val="20"/>
                <w:szCs w:val="20"/>
                <w:lang w:val="sq-AL"/>
              </w:rPr>
              <w:t>26-50; 51-65</w:t>
            </w:r>
          </w:p>
          <w:p w:rsidR="002A1996" w:rsidRPr="00DE066A" w:rsidRDefault="002A1996" w:rsidP="00E12A76">
            <w:pPr>
              <w:spacing w:after="0"/>
              <w:jc w:val="center"/>
              <w:rPr>
                <w:rFonts w:ascii="Times New Roman" w:hAnsi="Times New Roman"/>
                <w:color w:val="000000" w:themeColor="text1"/>
                <w:sz w:val="20"/>
                <w:szCs w:val="20"/>
                <w:lang w:val="sq-AL"/>
              </w:rPr>
            </w:pPr>
            <w:r w:rsidRPr="00DE066A">
              <w:rPr>
                <w:rFonts w:ascii="Times New Roman" w:hAnsi="Times New Roman"/>
                <w:i/>
                <w:color w:val="000000" w:themeColor="text1"/>
                <w:sz w:val="20"/>
                <w:szCs w:val="20"/>
                <w:lang w:val="sq-AL"/>
              </w:rPr>
              <w:t>mbi 65</w:t>
            </w:r>
          </w:p>
        </w:tc>
        <w:tc>
          <w:tcPr>
            <w:tcW w:w="1418" w:type="dxa"/>
            <w:shd w:val="clear" w:color="auto" w:fill="DDD9C3" w:themeFill="background2" w:themeFillShade="E6"/>
            <w:vAlign w:val="center"/>
          </w:tcPr>
          <w:p w:rsidR="002A1996" w:rsidRPr="00DE066A" w:rsidRDefault="002A1996" w:rsidP="00E12A76">
            <w:pPr>
              <w:spacing w:after="0"/>
              <w:jc w:val="center"/>
              <w:rPr>
                <w:rFonts w:ascii="Times New Roman" w:hAnsi="Times New Roman"/>
                <w:b/>
                <w:color w:val="000000" w:themeColor="text1"/>
                <w:sz w:val="20"/>
                <w:szCs w:val="20"/>
                <w:lang w:val="sq-AL"/>
              </w:rPr>
            </w:pPr>
            <w:r w:rsidRPr="00DE066A">
              <w:rPr>
                <w:rFonts w:ascii="Times New Roman" w:hAnsi="Times New Roman"/>
                <w:b/>
                <w:color w:val="000000" w:themeColor="text1"/>
                <w:sz w:val="20"/>
                <w:szCs w:val="20"/>
                <w:lang w:val="sq-AL"/>
              </w:rPr>
              <w:t>Përfaqësues i organizatës</w:t>
            </w:r>
          </w:p>
        </w:tc>
        <w:tc>
          <w:tcPr>
            <w:tcW w:w="1134" w:type="dxa"/>
            <w:tcBorders>
              <w:right w:val="single" w:sz="4" w:space="0" w:color="000000"/>
            </w:tcBorders>
            <w:shd w:val="clear" w:color="auto" w:fill="DDD9C3" w:themeFill="background2" w:themeFillShade="E6"/>
            <w:vAlign w:val="center"/>
          </w:tcPr>
          <w:p w:rsidR="002A1996" w:rsidRPr="00DE066A" w:rsidRDefault="002A1996" w:rsidP="00E12A76">
            <w:pPr>
              <w:spacing w:after="0"/>
              <w:jc w:val="center"/>
              <w:rPr>
                <w:rFonts w:ascii="Times New Roman" w:hAnsi="Times New Roman"/>
                <w:b/>
                <w:color w:val="000000" w:themeColor="text1"/>
                <w:sz w:val="20"/>
                <w:szCs w:val="20"/>
                <w:lang w:val="sq-AL"/>
              </w:rPr>
            </w:pPr>
            <w:r w:rsidRPr="00DE066A">
              <w:rPr>
                <w:rFonts w:ascii="Times New Roman" w:hAnsi="Times New Roman"/>
                <w:b/>
                <w:color w:val="000000" w:themeColor="text1"/>
                <w:sz w:val="20"/>
                <w:szCs w:val="20"/>
                <w:lang w:val="sq-AL"/>
              </w:rPr>
              <w:t>Email</w:t>
            </w:r>
          </w:p>
        </w:tc>
        <w:tc>
          <w:tcPr>
            <w:tcW w:w="1417" w:type="dxa"/>
            <w:tcBorders>
              <w:left w:val="single" w:sz="4" w:space="0" w:color="000000"/>
            </w:tcBorders>
            <w:shd w:val="clear" w:color="auto" w:fill="DDD9C3" w:themeFill="background2" w:themeFillShade="E6"/>
            <w:vAlign w:val="center"/>
          </w:tcPr>
          <w:p w:rsidR="002A1996" w:rsidRPr="00DE066A" w:rsidRDefault="002A1996" w:rsidP="00E12A76">
            <w:pPr>
              <w:spacing w:after="0"/>
              <w:jc w:val="center"/>
              <w:rPr>
                <w:rFonts w:ascii="Times New Roman" w:hAnsi="Times New Roman"/>
                <w:b/>
                <w:color w:val="000000" w:themeColor="text1"/>
                <w:sz w:val="20"/>
                <w:szCs w:val="20"/>
                <w:lang w:val="sq-AL"/>
              </w:rPr>
            </w:pPr>
            <w:r w:rsidRPr="00DE066A">
              <w:rPr>
                <w:rFonts w:ascii="Times New Roman" w:hAnsi="Times New Roman"/>
                <w:b/>
                <w:color w:val="000000" w:themeColor="text1"/>
                <w:sz w:val="20"/>
                <w:szCs w:val="20"/>
                <w:lang w:val="sq-AL"/>
              </w:rPr>
              <w:t>NjA</w:t>
            </w:r>
          </w:p>
          <w:p w:rsidR="002A1996" w:rsidRPr="00DE066A" w:rsidRDefault="002A1996" w:rsidP="00E12A76">
            <w:pPr>
              <w:spacing w:after="0"/>
              <w:jc w:val="center"/>
              <w:rPr>
                <w:rFonts w:ascii="Times New Roman" w:hAnsi="Times New Roman"/>
                <w:i/>
                <w:color w:val="000000" w:themeColor="text1"/>
                <w:sz w:val="20"/>
                <w:szCs w:val="20"/>
                <w:lang w:val="sq-AL"/>
              </w:rPr>
            </w:pPr>
            <w:r w:rsidRPr="00DE066A">
              <w:rPr>
                <w:rFonts w:ascii="Times New Roman" w:hAnsi="Times New Roman"/>
                <w:i/>
                <w:color w:val="000000" w:themeColor="text1"/>
                <w:sz w:val="20"/>
                <w:szCs w:val="20"/>
                <w:lang w:val="sq-AL"/>
              </w:rPr>
              <w:t>(fshati, lagjia)</w:t>
            </w:r>
          </w:p>
        </w:tc>
      </w:tr>
      <w:tr w:rsidR="002917FB" w:rsidRPr="00DE066A" w:rsidTr="002A1996">
        <w:trPr>
          <w:trHeight w:val="716"/>
        </w:trPr>
        <w:tc>
          <w:tcPr>
            <w:tcW w:w="709" w:type="dxa"/>
            <w:tcBorders>
              <w:right w:val="single" w:sz="4" w:space="0" w:color="000000"/>
            </w:tcBorders>
          </w:tcPr>
          <w:p w:rsidR="002A1996" w:rsidRPr="00DE066A" w:rsidRDefault="002A1996" w:rsidP="009E4D1B">
            <w:pPr>
              <w:spacing w:after="0"/>
              <w:rPr>
                <w:rFonts w:ascii="Times New Roman" w:hAnsi="Times New Roman"/>
                <w:b/>
                <w:color w:val="000000" w:themeColor="text1"/>
                <w:lang w:val="sq-AL"/>
              </w:rPr>
            </w:pPr>
          </w:p>
        </w:tc>
        <w:tc>
          <w:tcPr>
            <w:tcW w:w="1135" w:type="dxa"/>
            <w:tcBorders>
              <w:left w:val="single" w:sz="4" w:space="0" w:color="000000"/>
            </w:tcBorders>
          </w:tcPr>
          <w:p w:rsidR="002A1996" w:rsidRPr="00DE066A" w:rsidRDefault="002A1996" w:rsidP="009E4D1B">
            <w:pPr>
              <w:spacing w:after="0"/>
              <w:rPr>
                <w:rFonts w:ascii="Times New Roman" w:hAnsi="Times New Roman"/>
                <w:color w:val="000000" w:themeColor="text1"/>
                <w:lang w:val="sq-AL"/>
              </w:rPr>
            </w:pPr>
          </w:p>
        </w:tc>
        <w:tc>
          <w:tcPr>
            <w:tcW w:w="992" w:type="dxa"/>
          </w:tcPr>
          <w:p w:rsidR="002A1996" w:rsidRPr="00DE066A" w:rsidRDefault="002A1996" w:rsidP="009E4D1B">
            <w:pPr>
              <w:spacing w:after="0" w:line="240" w:lineRule="auto"/>
              <w:rPr>
                <w:rFonts w:ascii="Times New Roman" w:hAnsi="Times New Roman"/>
                <w:color w:val="000000" w:themeColor="text1"/>
                <w:sz w:val="20"/>
                <w:szCs w:val="20"/>
              </w:rPr>
            </w:pPr>
          </w:p>
          <w:p w:rsidR="002A1996" w:rsidRPr="00DE066A" w:rsidRDefault="002A1996" w:rsidP="009E4D1B">
            <w:pPr>
              <w:spacing w:after="0" w:line="240" w:lineRule="auto"/>
              <w:rPr>
                <w:rFonts w:ascii="Times New Roman" w:hAnsi="Times New Roman"/>
                <w:color w:val="000000" w:themeColor="text1"/>
                <w:sz w:val="20"/>
                <w:szCs w:val="20"/>
              </w:rPr>
            </w:pPr>
          </w:p>
        </w:tc>
        <w:tc>
          <w:tcPr>
            <w:tcW w:w="1276" w:type="dxa"/>
          </w:tcPr>
          <w:p w:rsidR="002A1996" w:rsidRPr="00DE066A" w:rsidRDefault="002A1996" w:rsidP="00E12A76">
            <w:pPr>
              <w:spacing w:after="0" w:line="240" w:lineRule="auto"/>
              <w:rPr>
                <w:rFonts w:ascii="Times New Roman" w:hAnsi="Times New Roman"/>
                <w:color w:val="000000" w:themeColor="text1"/>
                <w:sz w:val="20"/>
                <w:szCs w:val="20"/>
                <w:lang w:val="sq-AL"/>
              </w:rPr>
            </w:pPr>
          </w:p>
        </w:tc>
        <w:tc>
          <w:tcPr>
            <w:tcW w:w="1417" w:type="dxa"/>
          </w:tcPr>
          <w:p w:rsidR="002A1996" w:rsidRPr="00DE066A" w:rsidRDefault="002A1996" w:rsidP="009E4D1B">
            <w:pPr>
              <w:spacing w:after="0"/>
              <w:rPr>
                <w:rFonts w:ascii="Times New Roman" w:hAnsi="Times New Roman"/>
                <w:color w:val="000000" w:themeColor="text1"/>
                <w:sz w:val="20"/>
                <w:szCs w:val="20"/>
                <w:lang w:val="sq-AL"/>
              </w:rPr>
            </w:pPr>
          </w:p>
        </w:tc>
        <w:tc>
          <w:tcPr>
            <w:tcW w:w="1418" w:type="dxa"/>
          </w:tcPr>
          <w:p w:rsidR="002A1996" w:rsidRPr="00DE066A" w:rsidRDefault="002A1996" w:rsidP="009E4D1B">
            <w:pPr>
              <w:spacing w:after="0"/>
              <w:rPr>
                <w:rFonts w:ascii="Times New Roman" w:hAnsi="Times New Roman"/>
                <w:color w:val="000000" w:themeColor="text1"/>
                <w:sz w:val="20"/>
                <w:szCs w:val="20"/>
                <w:lang w:val="sq-AL"/>
              </w:rPr>
            </w:pPr>
          </w:p>
        </w:tc>
        <w:tc>
          <w:tcPr>
            <w:tcW w:w="1134" w:type="dxa"/>
            <w:tcBorders>
              <w:right w:val="single" w:sz="4" w:space="0" w:color="000000"/>
            </w:tcBorders>
          </w:tcPr>
          <w:p w:rsidR="002A1996" w:rsidRPr="00DE066A" w:rsidRDefault="002A1996" w:rsidP="009E4D1B">
            <w:pPr>
              <w:spacing w:after="0"/>
              <w:rPr>
                <w:rFonts w:ascii="Times New Roman" w:hAnsi="Times New Roman"/>
                <w:color w:val="000000" w:themeColor="text1"/>
                <w:sz w:val="20"/>
                <w:szCs w:val="20"/>
                <w:lang w:val="sq-AL"/>
              </w:rPr>
            </w:pPr>
          </w:p>
        </w:tc>
        <w:tc>
          <w:tcPr>
            <w:tcW w:w="1417" w:type="dxa"/>
            <w:tcBorders>
              <w:left w:val="single" w:sz="4" w:space="0" w:color="000000"/>
            </w:tcBorders>
          </w:tcPr>
          <w:p w:rsidR="002A1996" w:rsidRPr="00DE066A" w:rsidRDefault="002A1996" w:rsidP="009E4D1B">
            <w:pPr>
              <w:spacing w:after="0"/>
              <w:rPr>
                <w:rFonts w:ascii="Times New Roman" w:hAnsi="Times New Roman"/>
                <w:color w:val="000000" w:themeColor="text1"/>
                <w:sz w:val="20"/>
                <w:szCs w:val="20"/>
                <w:lang w:val="sq-AL"/>
              </w:rPr>
            </w:pPr>
          </w:p>
          <w:p w:rsidR="002A1996" w:rsidRPr="00DE066A" w:rsidRDefault="002A1996" w:rsidP="009E4D1B">
            <w:pPr>
              <w:spacing w:after="0"/>
              <w:rPr>
                <w:rFonts w:ascii="Times New Roman" w:hAnsi="Times New Roman"/>
                <w:color w:val="000000" w:themeColor="text1"/>
                <w:sz w:val="20"/>
                <w:szCs w:val="20"/>
                <w:lang w:val="sq-AL"/>
              </w:rPr>
            </w:pPr>
          </w:p>
        </w:tc>
      </w:tr>
    </w:tbl>
    <w:p w:rsidR="00E12A76" w:rsidRPr="00DE066A" w:rsidRDefault="00E12A76" w:rsidP="00E12A76">
      <w:pPr>
        <w:rPr>
          <w:rFonts w:ascii="Times New Roman" w:hAnsi="Times New Roman"/>
          <w:color w:val="000000" w:themeColor="text1"/>
          <w:lang w:val="sq-AL"/>
        </w:rPr>
      </w:pPr>
    </w:p>
    <w:p w:rsidR="00EF7BDF" w:rsidRPr="00DE066A" w:rsidRDefault="00EF7BDF" w:rsidP="004F5EB7">
      <w:pPr>
        <w:rPr>
          <w:rFonts w:ascii="Times New Roman" w:hAnsi="Times New Roman"/>
          <w:b/>
          <w:color w:val="000000" w:themeColor="text1"/>
        </w:rPr>
      </w:pPr>
    </w:p>
    <w:p w:rsidR="006D2467" w:rsidRPr="00DE066A" w:rsidRDefault="006D2467" w:rsidP="006D2467">
      <w:pPr>
        <w:rPr>
          <w:rFonts w:ascii="Times New Roman" w:hAnsi="Times New Roman"/>
          <w:color w:val="000000" w:themeColor="text1"/>
        </w:rPr>
      </w:pPr>
    </w:p>
    <w:p w:rsidR="00683B65" w:rsidRPr="00DE066A" w:rsidRDefault="00683B65">
      <w:pPr>
        <w:spacing w:after="0" w:line="240" w:lineRule="auto"/>
        <w:rPr>
          <w:rFonts w:ascii="Times New Roman" w:eastAsiaTheme="majorEastAsia" w:hAnsi="Times New Roman"/>
          <w:b/>
          <w:bCs/>
          <w:color w:val="000000" w:themeColor="text1"/>
        </w:rPr>
      </w:pPr>
      <w:r w:rsidRPr="00DE066A">
        <w:rPr>
          <w:rFonts w:ascii="Times New Roman" w:hAnsi="Times New Roman"/>
          <w:b/>
        </w:rPr>
        <w:br w:type="page"/>
      </w:r>
    </w:p>
    <w:p w:rsidR="00683B65" w:rsidRPr="00DE066A" w:rsidRDefault="00683B65" w:rsidP="00683B65">
      <w:pPr>
        <w:pStyle w:val="Heading3"/>
        <w:ind w:right="-674"/>
      </w:pPr>
      <w:bookmarkStart w:id="144" w:name="_Toc38349348"/>
      <w:r w:rsidRPr="00DE066A">
        <w:rPr>
          <w:b/>
        </w:rPr>
        <w:lastRenderedPageBreak/>
        <w:t>Shtojca nr. 5</w:t>
      </w:r>
      <w:r w:rsidRPr="00DE066A">
        <w:t xml:space="preserve"> Model i dokumentit për këshillimin publik që shoqëron projektaktin për këshillit bashkiak.</w:t>
      </w:r>
      <w:bookmarkEnd w:id="144"/>
    </w:p>
    <w:p w:rsidR="00683B65" w:rsidRPr="00DE066A" w:rsidRDefault="00683B65" w:rsidP="00683B65">
      <w:pPr>
        <w:spacing w:after="0"/>
        <w:rPr>
          <w:rFonts w:ascii="Times New Roman" w:hAnsi="Times New Roman"/>
          <w:color w:val="000000" w:themeColor="text1"/>
          <w:lang w:val="sq-AL"/>
        </w:rPr>
      </w:pPr>
    </w:p>
    <w:p w:rsidR="00683B65" w:rsidRPr="00DE066A" w:rsidRDefault="00683B65" w:rsidP="00683B65">
      <w:pPr>
        <w:spacing w:after="0"/>
        <w:jc w:val="center"/>
        <w:rPr>
          <w:rFonts w:ascii="Times New Roman" w:hAnsi="Times New Roman"/>
          <w:b/>
          <w:color w:val="000000" w:themeColor="text1"/>
          <w:lang w:val="sq-AL"/>
        </w:rPr>
      </w:pPr>
      <w:r w:rsidRPr="00DE066A">
        <w:rPr>
          <w:rFonts w:ascii="Times New Roman" w:hAnsi="Times New Roman"/>
          <w:b/>
          <w:color w:val="000000" w:themeColor="text1"/>
          <w:lang w:val="sq-AL"/>
        </w:rPr>
        <w:t>”Projektakti nr.______datë_________ ‘ (titulli)__________________________”</w:t>
      </w:r>
    </w:p>
    <w:p w:rsidR="00683B65" w:rsidRPr="00DE066A" w:rsidRDefault="00683B65" w:rsidP="00683B65">
      <w:pPr>
        <w:spacing w:after="0"/>
        <w:rPr>
          <w:rFonts w:ascii="Times New Roman" w:hAnsi="Times New Roman"/>
          <w:b/>
          <w:color w:val="000000" w:themeColor="text1"/>
          <w:lang w:val="sq-AL"/>
        </w:rPr>
      </w:pPr>
    </w:p>
    <w:tbl>
      <w:tblPr>
        <w:tblStyle w:val="TableGrid"/>
        <w:tblW w:w="10207" w:type="dxa"/>
        <w:tblInd w:w="-1167" w:type="dxa"/>
        <w:tblLayout w:type="fixed"/>
        <w:tblLook w:val="04A0"/>
      </w:tblPr>
      <w:tblGrid>
        <w:gridCol w:w="1134"/>
        <w:gridCol w:w="1419"/>
        <w:gridCol w:w="1417"/>
        <w:gridCol w:w="1701"/>
        <w:gridCol w:w="1701"/>
        <w:gridCol w:w="1559"/>
        <w:gridCol w:w="1276"/>
      </w:tblGrid>
      <w:tr w:rsidR="0082535E" w:rsidRPr="00DE066A" w:rsidTr="0082535E">
        <w:trPr>
          <w:trHeight w:val="1303"/>
        </w:trPr>
        <w:tc>
          <w:tcPr>
            <w:tcW w:w="1134" w:type="dxa"/>
            <w:shd w:val="clear" w:color="auto" w:fill="DDD9C3" w:themeFill="background2" w:themeFillShade="E6"/>
            <w:vAlign w:val="center"/>
          </w:tcPr>
          <w:p w:rsidR="00683B65" w:rsidRPr="00DE066A" w:rsidRDefault="00683B65" w:rsidP="008A78C8">
            <w:pPr>
              <w:spacing w:after="0"/>
              <w:jc w:val="center"/>
              <w:rPr>
                <w:rFonts w:ascii="Times New Roman" w:hAnsi="Times New Roman"/>
                <w:b/>
                <w:color w:val="000000" w:themeColor="text1"/>
                <w:sz w:val="20"/>
                <w:szCs w:val="20"/>
                <w:lang w:val="sq-AL"/>
              </w:rPr>
            </w:pPr>
            <w:r w:rsidRPr="00DE066A">
              <w:rPr>
                <w:rFonts w:ascii="Times New Roman" w:hAnsi="Times New Roman"/>
                <w:b/>
                <w:color w:val="000000" w:themeColor="text1"/>
                <w:sz w:val="20"/>
                <w:szCs w:val="20"/>
                <w:lang w:val="sq-AL"/>
              </w:rPr>
              <w:t>Peridha e këshillimit të publik</w:t>
            </w:r>
          </w:p>
        </w:tc>
        <w:tc>
          <w:tcPr>
            <w:tcW w:w="1419" w:type="dxa"/>
            <w:shd w:val="clear" w:color="auto" w:fill="DDD9C3" w:themeFill="background2" w:themeFillShade="E6"/>
            <w:vAlign w:val="center"/>
          </w:tcPr>
          <w:p w:rsidR="00683B65" w:rsidRPr="00DE066A" w:rsidRDefault="00683B65" w:rsidP="008A78C8">
            <w:pPr>
              <w:spacing w:after="0"/>
              <w:jc w:val="center"/>
              <w:rPr>
                <w:rFonts w:ascii="Times New Roman" w:hAnsi="Times New Roman"/>
                <w:b/>
                <w:color w:val="000000" w:themeColor="text1"/>
                <w:sz w:val="20"/>
                <w:szCs w:val="20"/>
                <w:lang w:val="sq-AL"/>
              </w:rPr>
            </w:pPr>
            <w:r w:rsidRPr="00DE066A">
              <w:rPr>
                <w:rFonts w:ascii="Times New Roman" w:hAnsi="Times New Roman"/>
                <w:b/>
                <w:color w:val="000000" w:themeColor="text1"/>
                <w:sz w:val="20"/>
                <w:szCs w:val="20"/>
                <w:lang w:val="sq-AL"/>
              </w:rPr>
              <w:t>Forma e njoftimit publik</w:t>
            </w:r>
          </w:p>
        </w:tc>
        <w:tc>
          <w:tcPr>
            <w:tcW w:w="1417" w:type="dxa"/>
            <w:shd w:val="clear" w:color="auto" w:fill="DDD9C3" w:themeFill="background2" w:themeFillShade="E6"/>
            <w:vAlign w:val="center"/>
          </w:tcPr>
          <w:p w:rsidR="00683B65" w:rsidRPr="00DE066A" w:rsidRDefault="00683B65" w:rsidP="008A78C8">
            <w:pPr>
              <w:spacing w:after="0"/>
              <w:jc w:val="center"/>
              <w:rPr>
                <w:rFonts w:ascii="Times New Roman" w:hAnsi="Times New Roman"/>
                <w:b/>
                <w:color w:val="000000" w:themeColor="text1"/>
                <w:sz w:val="20"/>
                <w:szCs w:val="20"/>
                <w:lang w:val="sq-AL"/>
              </w:rPr>
            </w:pPr>
            <w:r w:rsidRPr="00DE066A">
              <w:rPr>
                <w:rFonts w:ascii="Times New Roman" w:hAnsi="Times New Roman"/>
                <w:b/>
                <w:color w:val="000000" w:themeColor="text1"/>
                <w:sz w:val="20"/>
                <w:szCs w:val="20"/>
                <w:lang w:val="sq-AL"/>
              </w:rPr>
              <w:t xml:space="preserve">Forma e </w:t>
            </w:r>
            <w:r w:rsidRPr="00DE066A">
              <w:rPr>
                <w:rFonts w:ascii="Times New Roman" w:hAnsi="Times New Roman"/>
                <w:b/>
                <w:bCs/>
                <w:iCs/>
                <w:color w:val="000000" w:themeColor="text1"/>
                <w:sz w:val="20"/>
                <w:szCs w:val="20"/>
                <w:lang w:val="it-IT"/>
              </w:rPr>
              <w:t>këshillimit</w:t>
            </w:r>
            <w:r w:rsidRPr="00DE066A">
              <w:rPr>
                <w:rFonts w:ascii="Times New Roman" w:hAnsi="Times New Roman"/>
                <w:b/>
                <w:color w:val="000000" w:themeColor="text1"/>
                <w:sz w:val="20"/>
                <w:szCs w:val="20"/>
                <w:lang w:val="sq-AL"/>
              </w:rPr>
              <w:t xml:space="preserve"> publik</w:t>
            </w:r>
          </w:p>
        </w:tc>
        <w:tc>
          <w:tcPr>
            <w:tcW w:w="1701" w:type="dxa"/>
            <w:shd w:val="clear" w:color="auto" w:fill="DDD9C3" w:themeFill="background2" w:themeFillShade="E6"/>
            <w:vAlign w:val="center"/>
          </w:tcPr>
          <w:p w:rsidR="00683B65" w:rsidRPr="00DE066A" w:rsidRDefault="00683B65" w:rsidP="008A78C8">
            <w:pPr>
              <w:spacing w:after="0"/>
              <w:jc w:val="center"/>
              <w:rPr>
                <w:rFonts w:ascii="Times New Roman" w:hAnsi="Times New Roman"/>
                <w:b/>
                <w:color w:val="000000" w:themeColor="text1"/>
                <w:sz w:val="20"/>
                <w:szCs w:val="20"/>
                <w:lang w:val="sq-AL"/>
              </w:rPr>
            </w:pPr>
            <w:r w:rsidRPr="00DE066A">
              <w:rPr>
                <w:rFonts w:ascii="Times New Roman" w:hAnsi="Times New Roman"/>
                <w:b/>
                <w:color w:val="000000" w:themeColor="text1"/>
                <w:sz w:val="20"/>
                <w:szCs w:val="20"/>
                <w:lang w:val="sq-AL"/>
              </w:rPr>
              <w:t>Datat e takimeve dhe dëgjesave publike të mbajtura</w:t>
            </w:r>
          </w:p>
        </w:tc>
        <w:tc>
          <w:tcPr>
            <w:tcW w:w="1701" w:type="dxa"/>
            <w:shd w:val="clear" w:color="auto" w:fill="DDD9C3" w:themeFill="background2" w:themeFillShade="E6"/>
            <w:vAlign w:val="center"/>
          </w:tcPr>
          <w:p w:rsidR="00683B65" w:rsidRPr="00DE066A" w:rsidRDefault="00683B65" w:rsidP="008A78C8">
            <w:pPr>
              <w:spacing w:after="0"/>
              <w:jc w:val="center"/>
              <w:rPr>
                <w:rFonts w:ascii="Times New Roman" w:hAnsi="Times New Roman"/>
                <w:b/>
                <w:color w:val="000000" w:themeColor="text1"/>
                <w:sz w:val="20"/>
                <w:szCs w:val="20"/>
                <w:lang w:val="sq-AL"/>
              </w:rPr>
            </w:pPr>
            <w:r w:rsidRPr="00DE066A">
              <w:rPr>
                <w:rFonts w:ascii="Times New Roman" w:hAnsi="Times New Roman"/>
                <w:b/>
                <w:color w:val="000000" w:themeColor="text1"/>
                <w:sz w:val="20"/>
                <w:szCs w:val="20"/>
                <w:lang w:val="sq-AL"/>
              </w:rPr>
              <w:t xml:space="preserve">Grupet e </w:t>
            </w:r>
            <w:r w:rsidRPr="00DE066A">
              <w:rPr>
                <w:rFonts w:ascii="Times New Roman" w:hAnsi="Times New Roman"/>
                <w:b/>
                <w:bCs/>
                <w:iCs/>
                <w:color w:val="000000" w:themeColor="text1"/>
                <w:sz w:val="20"/>
                <w:szCs w:val="20"/>
                <w:lang w:val="it-IT"/>
              </w:rPr>
              <w:t>këshilluara</w:t>
            </w:r>
            <w:r w:rsidRPr="00DE066A">
              <w:rPr>
                <w:rFonts w:ascii="Times New Roman" w:hAnsi="Times New Roman"/>
                <w:b/>
                <w:color w:val="000000" w:themeColor="text1"/>
                <w:sz w:val="20"/>
                <w:szCs w:val="20"/>
                <w:lang w:val="sq-AL"/>
              </w:rPr>
              <w:t xml:space="preserve"> në takimet e dëgjesat publike të mbajtura</w:t>
            </w:r>
          </w:p>
        </w:tc>
        <w:tc>
          <w:tcPr>
            <w:tcW w:w="1559" w:type="dxa"/>
            <w:tcBorders>
              <w:right w:val="single" w:sz="4" w:space="0" w:color="000000"/>
            </w:tcBorders>
            <w:shd w:val="clear" w:color="auto" w:fill="DDD9C3" w:themeFill="background2" w:themeFillShade="E6"/>
            <w:vAlign w:val="center"/>
          </w:tcPr>
          <w:p w:rsidR="00683B65" w:rsidRPr="00DE066A" w:rsidRDefault="00683B65" w:rsidP="008A78C8">
            <w:pPr>
              <w:spacing w:after="0"/>
              <w:jc w:val="center"/>
              <w:rPr>
                <w:rFonts w:ascii="Times New Roman" w:hAnsi="Times New Roman"/>
                <w:b/>
                <w:color w:val="000000" w:themeColor="text1"/>
                <w:sz w:val="20"/>
                <w:szCs w:val="20"/>
                <w:lang w:val="sq-AL"/>
              </w:rPr>
            </w:pPr>
            <w:r w:rsidRPr="00DE066A">
              <w:rPr>
                <w:rFonts w:ascii="Times New Roman" w:hAnsi="Times New Roman"/>
                <w:b/>
                <w:color w:val="000000" w:themeColor="text1"/>
                <w:sz w:val="20"/>
                <w:szCs w:val="20"/>
                <w:lang w:val="sq-AL"/>
              </w:rPr>
              <w:t>Nr. Pjesëmarrësve (sipas gjinisë)</w:t>
            </w:r>
          </w:p>
        </w:tc>
        <w:tc>
          <w:tcPr>
            <w:tcW w:w="1276" w:type="dxa"/>
            <w:tcBorders>
              <w:left w:val="single" w:sz="4" w:space="0" w:color="000000"/>
            </w:tcBorders>
            <w:shd w:val="clear" w:color="auto" w:fill="DDD9C3" w:themeFill="background2" w:themeFillShade="E6"/>
            <w:vAlign w:val="center"/>
          </w:tcPr>
          <w:p w:rsidR="00683B65" w:rsidRPr="00DE066A" w:rsidRDefault="00683B65" w:rsidP="008A78C8">
            <w:pPr>
              <w:spacing w:after="0"/>
              <w:jc w:val="center"/>
              <w:rPr>
                <w:rFonts w:ascii="Times New Roman" w:hAnsi="Times New Roman"/>
                <w:b/>
                <w:color w:val="000000" w:themeColor="text1"/>
                <w:sz w:val="20"/>
                <w:szCs w:val="20"/>
                <w:lang w:val="sq-AL"/>
              </w:rPr>
            </w:pPr>
            <w:r w:rsidRPr="00DE066A">
              <w:rPr>
                <w:rFonts w:ascii="Times New Roman" w:hAnsi="Times New Roman"/>
                <w:b/>
                <w:color w:val="000000" w:themeColor="text1"/>
                <w:sz w:val="20"/>
                <w:szCs w:val="20"/>
                <w:lang w:val="sq-AL"/>
              </w:rPr>
              <w:t>Rekomandimet e pranuara</w:t>
            </w:r>
          </w:p>
        </w:tc>
      </w:tr>
      <w:tr w:rsidR="0082535E" w:rsidRPr="00DE066A" w:rsidTr="0082535E">
        <w:trPr>
          <w:trHeight w:val="716"/>
        </w:trPr>
        <w:tc>
          <w:tcPr>
            <w:tcW w:w="1134" w:type="dxa"/>
          </w:tcPr>
          <w:p w:rsidR="00683B65" w:rsidRPr="00DE066A" w:rsidRDefault="00683B65" w:rsidP="00D85A0A">
            <w:pPr>
              <w:spacing w:after="0"/>
              <w:rPr>
                <w:rFonts w:ascii="Times New Roman" w:hAnsi="Times New Roman"/>
                <w:color w:val="000000" w:themeColor="text1"/>
                <w:lang w:val="sq-AL"/>
              </w:rPr>
            </w:pPr>
          </w:p>
        </w:tc>
        <w:tc>
          <w:tcPr>
            <w:tcW w:w="1419" w:type="dxa"/>
          </w:tcPr>
          <w:p w:rsidR="00683B65" w:rsidRPr="00DE066A" w:rsidRDefault="00683B65" w:rsidP="00D85A0A">
            <w:pPr>
              <w:spacing w:after="0" w:line="240" w:lineRule="auto"/>
              <w:rPr>
                <w:rFonts w:ascii="Times New Roman" w:hAnsi="Times New Roman"/>
                <w:color w:val="000000" w:themeColor="text1"/>
                <w:sz w:val="20"/>
                <w:szCs w:val="20"/>
              </w:rPr>
            </w:pPr>
          </w:p>
          <w:p w:rsidR="00683B65" w:rsidRPr="00DE066A" w:rsidRDefault="00683B65" w:rsidP="00D85A0A">
            <w:pPr>
              <w:spacing w:after="0" w:line="240" w:lineRule="auto"/>
              <w:rPr>
                <w:rFonts w:ascii="Times New Roman" w:hAnsi="Times New Roman"/>
                <w:color w:val="000000" w:themeColor="text1"/>
                <w:sz w:val="20"/>
                <w:szCs w:val="20"/>
              </w:rPr>
            </w:pPr>
            <w:r w:rsidRPr="00DE066A">
              <w:rPr>
                <w:rFonts w:ascii="Times New Roman" w:hAnsi="Times New Roman"/>
                <w:color w:val="000000" w:themeColor="text1"/>
                <w:sz w:val="20"/>
                <w:szCs w:val="20"/>
              </w:rPr>
              <w:t>(një apo disa forma në vijim)</w:t>
            </w:r>
          </w:p>
          <w:p w:rsidR="00683B65" w:rsidRPr="00DE066A" w:rsidRDefault="00683B65" w:rsidP="00D85A0A">
            <w:pPr>
              <w:spacing w:after="0" w:line="240" w:lineRule="auto"/>
              <w:rPr>
                <w:rFonts w:ascii="Times New Roman" w:hAnsi="Times New Roman"/>
                <w:color w:val="000000" w:themeColor="text1"/>
                <w:sz w:val="20"/>
                <w:szCs w:val="20"/>
              </w:rPr>
            </w:pPr>
            <w:r w:rsidRPr="00DE066A">
              <w:rPr>
                <w:rFonts w:ascii="Times New Roman" w:hAnsi="Times New Roman"/>
                <w:color w:val="000000" w:themeColor="text1"/>
                <w:sz w:val="20"/>
                <w:szCs w:val="20"/>
              </w:rPr>
              <w:t xml:space="preserve">a. regjistri i konsultimeve publike </w:t>
            </w:r>
          </w:p>
          <w:p w:rsidR="00683B65" w:rsidRPr="00DE066A" w:rsidRDefault="00683B65" w:rsidP="00D85A0A">
            <w:pPr>
              <w:spacing w:after="0" w:line="240" w:lineRule="auto"/>
              <w:rPr>
                <w:rFonts w:ascii="Times New Roman" w:hAnsi="Times New Roman"/>
                <w:color w:val="000000" w:themeColor="text1"/>
                <w:sz w:val="20"/>
                <w:szCs w:val="20"/>
              </w:rPr>
            </w:pPr>
            <w:r w:rsidRPr="00DE066A">
              <w:rPr>
                <w:rFonts w:ascii="Times New Roman" w:hAnsi="Times New Roman"/>
                <w:color w:val="000000" w:themeColor="text1"/>
                <w:sz w:val="20"/>
                <w:szCs w:val="20"/>
              </w:rPr>
              <w:t>b. media sociale zyrtare  Këshillit</w:t>
            </w:r>
          </w:p>
          <w:p w:rsidR="00683B65" w:rsidRPr="00DE066A" w:rsidRDefault="00683B65" w:rsidP="00D85A0A">
            <w:pPr>
              <w:spacing w:after="0" w:line="240" w:lineRule="auto"/>
              <w:rPr>
                <w:rFonts w:ascii="Times New Roman" w:hAnsi="Times New Roman"/>
                <w:color w:val="000000" w:themeColor="text1"/>
                <w:sz w:val="20"/>
                <w:szCs w:val="20"/>
              </w:rPr>
            </w:pPr>
            <w:r w:rsidRPr="00DE066A">
              <w:rPr>
                <w:rFonts w:ascii="Times New Roman" w:hAnsi="Times New Roman"/>
                <w:color w:val="000000" w:themeColor="text1"/>
                <w:sz w:val="20"/>
                <w:szCs w:val="20"/>
              </w:rPr>
              <w:t>c. postë elektronike.</w:t>
            </w:r>
          </w:p>
          <w:p w:rsidR="00683B65" w:rsidRPr="00DE066A" w:rsidRDefault="00683B65" w:rsidP="00D85A0A">
            <w:pPr>
              <w:spacing w:after="0" w:line="240" w:lineRule="auto"/>
              <w:rPr>
                <w:rFonts w:ascii="Times New Roman" w:hAnsi="Times New Roman"/>
                <w:color w:val="000000" w:themeColor="text1"/>
                <w:sz w:val="20"/>
                <w:szCs w:val="20"/>
              </w:rPr>
            </w:pPr>
            <w:r w:rsidRPr="00DE066A">
              <w:rPr>
                <w:rFonts w:ascii="Times New Roman" w:hAnsi="Times New Roman"/>
                <w:color w:val="000000" w:themeColor="text1"/>
                <w:sz w:val="20"/>
                <w:szCs w:val="20"/>
              </w:rPr>
              <w:t>d. afishim në mjedise publike</w:t>
            </w:r>
          </w:p>
          <w:p w:rsidR="00683B65" w:rsidRPr="00DE066A" w:rsidRDefault="00683B65" w:rsidP="00D85A0A">
            <w:pPr>
              <w:spacing w:after="0" w:line="240" w:lineRule="auto"/>
              <w:rPr>
                <w:rFonts w:ascii="Times New Roman" w:hAnsi="Times New Roman"/>
                <w:color w:val="000000" w:themeColor="text1"/>
                <w:sz w:val="20"/>
                <w:szCs w:val="20"/>
              </w:rPr>
            </w:pPr>
            <w:r w:rsidRPr="00DE066A">
              <w:rPr>
                <w:rFonts w:ascii="Times New Roman" w:hAnsi="Times New Roman"/>
                <w:color w:val="000000" w:themeColor="text1"/>
                <w:sz w:val="20"/>
                <w:szCs w:val="20"/>
              </w:rPr>
              <w:t>e. media audiovizive.</w:t>
            </w:r>
          </w:p>
          <w:p w:rsidR="00683B65" w:rsidRPr="00DE066A" w:rsidRDefault="00683B65" w:rsidP="00D85A0A">
            <w:pPr>
              <w:spacing w:after="0" w:line="240" w:lineRule="auto"/>
              <w:rPr>
                <w:rFonts w:ascii="Times New Roman" w:hAnsi="Times New Roman"/>
                <w:color w:val="000000" w:themeColor="text1"/>
                <w:sz w:val="20"/>
                <w:szCs w:val="20"/>
              </w:rPr>
            </w:pPr>
            <w:r w:rsidRPr="00DE066A">
              <w:rPr>
                <w:rFonts w:ascii="Times New Roman" w:hAnsi="Times New Roman"/>
                <w:color w:val="000000" w:themeColor="text1"/>
                <w:sz w:val="20"/>
                <w:szCs w:val="20"/>
              </w:rPr>
              <w:t>e. njoftim në</w:t>
            </w:r>
          </w:p>
          <w:p w:rsidR="00683B65" w:rsidRPr="00DE066A" w:rsidRDefault="00683B65" w:rsidP="00D85A0A">
            <w:pPr>
              <w:spacing w:after="0" w:line="240" w:lineRule="auto"/>
              <w:rPr>
                <w:rFonts w:ascii="Times New Roman" w:hAnsi="Times New Roman"/>
                <w:color w:val="000000" w:themeColor="text1"/>
                <w:sz w:val="20"/>
                <w:szCs w:val="20"/>
              </w:rPr>
            </w:pPr>
            <w:r w:rsidRPr="00DE066A">
              <w:rPr>
                <w:rFonts w:ascii="Times New Roman" w:hAnsi="Times New Roman"/>
                <w:color w:val="000000" w:themeColor="text1"/>
                <w:sz w:val="20"/>
                <w:szCs w:val="20"/>
              </w:rPr>
              <w:t>gazetën vendore</w:t>
            </w:r>
          </w:p>
        </w:tc>
        <w:tc>
          <w:tcPr>
            <w:tcW w:w="1417" w:type="dxa"/>
          </w:tcPr>
          <w:p w:rsidR="00683B65" w:rsidRPr="00DE066A" w:rsidRDefault="00683B65" w:rsidP="00D85A0A">
            <w:pPr>
              <w:spacing w:after="0" w:line="240" w:lineRule="auto"/>
              <w:rPr>
                <w:rFonts w:ascii="Times New Roman" w:hAnsi="Times New Roman"/>
                <w:color w:val="000000" w:themeColor="text1"/>
                <w:sz w:val="20"/>
                <w:szCs w:val="20"/>
              </w:rPr>
            </w:pPr>
            <w:r w:rsidRPr="00DE066A">
              <w:rPr>
                <w:rFonts w:ascii="Times New Roman" w:hAnsi="Times New Roman"/>
                <w:color w:val="000000" w:themeColor="text1"/>
                <w:sz w:val="20"/>
                <w:szCs w:val="20"/>
              </w:rPr>
              <w:t>a. takime publike (nr.)</w:t>
            </w:r>
          </w:p>
          <w:p w:rsidR="00683B65" w:rsidRPr="00DE066A" w:rsidRDefault="00683B65" w:rsidP="00D85A0A">
            <w:pPr>
              <w:spacing w:after="0" w:line="240" w:lineRule="auto"/>
              <w:rPr>
                <w:rFonts w:ascii="Times New Roman" w:hAnsi="Times New Roman"/>
                <w:color w:val="000000" w:themeColor="text1"/>
                <w:sz w:val="20"/>
                <w:szCs w:val="20"/>
              </w:rPr>
            </w:pPr>
            <w:r w:rsidRPr="00DE066A">
              <w:rPr>
                <w:rFonts w:ascii="Times New Roman" w:hAnsi="Times New Roman"/>
                <w:color w:val="000000" w:themeColor="text1"/>
                <w:sz w:val="20"/>
                <w:szCs w:val="20"/>
              </w:rPr>
              <w:t>b. dëgjesa publike (nr.)</w:t>
            </w:r>
          </w:p>
          <w:p w:rsidR="00683B65" w:rsidRPr="00DE066A" w:rsidRDefault="00683B65" w:rsidP="00D85A0A">
            <w:pPr>
              <w:spacing w:after="0" w:line="240" w:lineRule="auto"/>
              <w:rPr>
                <w:rFonts w:ascii="Times New Roman" w:hAnsi="Times New Roman"/>
                <w:color w:val="000000" w:themeColor="text1"/>
                <w:sz w:val="20"/>
                <w:szCs w:val="20"/>
              </w:rPr>
            </w:pPr>
            <w:r w:rsidRPr="00DE066A">
              <w:rPr>
                <w:rFonts w:ascii="Times New Roman" w:hAnsi="Times New Roman"/>
                <w:color w:val="000000" w:themeColor="text1"/>
                <w:sz w:val="20"/>
                <w:szCs w:val="20"/>
              </w:rPr>
              <w:t>c. platforma e regjistrit të konsultimeve publike (nr.)</w:t>
            </w:r>
          </w:p>
          <w:p w:rsidR="00683B65" w:rsidRPr="00DE066A" w:rsidRDefault="00683B65" w:rsidP="00D85A0A">
            <w:pPr>
              <w:spacing w:after="0" w:line="240" w:lineRule="auto"/>
              <w:rPr>
                <w:rFonts w:ascii="Times New Roman" w:hAnsi="Times New Roman"/>
                <w:color w:val="000000" w:themeColor="text1"/>
                <w:sz w:val="20"/>
                <w:szCs w:val="20"/>
              </w:rPr>
            </w:pPr>
            <w:r w:rsidRPr="00DE066A">
              <w:rPr>
                <w:rFonts w:ascii="Times New Roman" w:hAnsi="Times New Roman"/>
                <w:color w:val="000000" w:themeColor="text1"/>
                <w:sz w:val="20"/>
                <w:szCs w:val="20"/>
              </w:rPr>
              <w:t>d. postë elektronike (nr.)</w:t>
            </w:r>
          </w:p>
          <w:p w:rsidR="00683B65" w:rsidRPr="00DE066A" w:rsidRDefault="00683B65" w:rsidP="00D85A0A">
            <w:pPr>
              <w:spacing w:after="0" w:line="240" w:lineRule="auto"/>
              <w:rPr>
                <w:rFonts w:ascii="Times New Roman" w:hAnsi="Times New Roman"/>
                <w:color w:val="000000" w:themeColor="text1"/>
                <w:sz w:val="20"/>
                <w:szCs w:val="20"/>
              </w:rPr>
            </w:pPr>
            <w:r w:rsidRPr="00DE066A">
              <w:rPr>
                <w:rFonts w:ascii="Times New Roman" w:hAnsi="Times New Roman"/>
                <w:color w:val="000000" w:themeColor="text1"/>
                <w:sz w:val="20"/>
                <w:szCs w:val="20"/>
              </w:rPr>
              <w:t>e. dorazi në Zyrën me Një Ndalesë- Z1N (nr.)</w:t>
            </w:r>
          </w:p>
          <w:p w:rsidR="00683B65" w:rsidRPr="00DE066A" w:rsidRDefault="00683B65" w:rsidP="00D85A0A">
            <w:pPr>
              <w:spacing w:after="0" w:line="240" w:lineRule="auto"/>
              <w:rPr>
                <w:rFonts w:ascii="Times New Roman" w:hAnsi="Times New Roman"/>
                <w:color w:val="000000" w:themeColor="text1"/>
                <w:sz w:val="20"/>
                <w:szCs w:val="20"/>
              </w:rPr>
            </w:pPr>
            <w:r w:rsidRPr="00DE066A">
              <w:rPr>
                <w:rFonts w:ascii="Times New Roman" w:hAnsi="Times New Roman"/>
                <w:color w:val="000000" w:themeColor="text1"/>
                <w:sz w:val="20"/>
                <w:szCs w:val="20"/>
              </w:rPr>
              <w:t>d. me postë</w:t>
            </w:r>
          </w:p>
          <w:p w:rsidR="00683B65" w:rsidRPr="00DE066A" w:rsidRDefault="00683B65" w:rsidP="00D85A0A">
            <w:pPr>
              <w:spacing w:after="0" w:line="240" w:lineRule="auto"/>
              <w:rPr>
                <w:rFonts w:ascii="Times New Roman" w:hAnsi="Times New Roman"/>
                <w:color w:val="000000" w:themeColor="text1"/>
                <w:sz w:val="20"/>
                <w:szCs w:val="20"/>
                <w:lang w:val="sq-AL"/>
              </w:rPr>
            </w:pPr>
          </w:p>
        </w:tc>
        <w:tc>
          <w:tcPr>
            <w:tcW w:w="1701" w:type="dxa"/>
          </w:tcPr>
          <w:p w:rsidR="00683B65" w:rsidRPr="00DE066A" w:rsidRDefault="00683B65" w:rsidP="00D85A0A">
            <w:pPr>
              <w:spacing w:after="0"/>
              <w:rPr>
                <w:rFonts w:ascii="Times New Roman" w:hAnsi="Times New Roman"/>
                <w:color w:val="000000" w:themeColor="text1"/>
                <w:sz w:val="20"/>
                <w:szCs w:val="20"/>
                <w:lang w:val="sq-AL"/>
              </w:rPr>
            </w:pPr>
          </w:p>
        </w:tc>
        <w:tc>
          <w:tcPr>
            <w:tcW w:w="1701" w:type="dxa"/>
          </w:tcPr>
          <w:p w:rsidR="00683B65" w:rsidRPr="00DE066A" w:rsidRDefault="00683B65" w:rsidP="00D85A0A">
            <w:pPr>
              <w:spacing w:after="0"/>
              <w:rPr>
                <w:rFonts w:ascii="Times New Roman" w:hAnsi="Times New Roman"/>
                <w:color w:val="000000" w:themeColor="text1"/>
                <w:sz w:val="20"/>
                <w:szCs w:val="20"/>
                <w:lang w:val="sq-AL"/>
              </w:rPr>
            </w:pPr>
          </w:p>
        </w:tc>
        <w:tc>
          <w:tcPr>
            <w:tcW w:w="1559" w:type="dxa"/>
            <w:tcBorders>
              <w:right w:val="single" w:sz="4" w:space="0" w:color="000000"/>
            </w:tcBorders>
          </w:tcPr>
          <w:p w:rsidR="00683B65" w:rsidRPr="00DE066A" w:rsidRDefault="00683B65" w:rsidP="00D85A0A">
            <w:pPr>
              <w:spacing w:after="0"/>
              <w:rPr>
                <w:rFonts w:ascii="Times New Roman" w:hAnsi="Times New Roman"/>
                <w:color w:val="000000" w:themeColor="text1"/>
                <w:sz w:val="20"/>
                <w:szCs w:val="20"/>
                <w:lang w:val="sq-AL"/>
              </w:rPr>
            </w:pPr>
          </w:p>
        </w:tc>
        <w:tc>
          <w:tcPr>
            <w:tcW w:w="1276" w:type="dxa"/>
            <w:tcBorders>
              <w:left w:val="single" w:sz="4" w:space="0" w:color="000000"/>
            </w:tcBorders>
          </w:tcPr>
          <w:p w:rsidR="00683B65" w:rsidRPr="00DE066A" w:rsidRDefault="00683B65" w:rsidP="00D85A0A">
            <w:pPr>
              <w:spacing w:after="0"/>
              <w:rPr>
                <w:rFonts w:ascii="Times New Roman" w:hAnsi="Times New Roman"/>
                <w:color w:val="000000" w:themeColor="text1"/>
                <w:sz w:val="20"/>
                <w:szCs w:val="20"/>
                <w:lang w:val="sq-AL"/>
              </w:rPr>
            </w:pPr>
            <w:r w:rsidRPr="00DE066A">
              <w:rPr>
                <w:rFonts w:ascii="Times New Roman" w:hAnsi="Times New Roman"/>
                <w:color w:val="000000" w:themeColor="text1"/>
                <w:sz w:val="20"/>
                <w:szCs w:val="20"/>
                <w:lang w:val="sq-AL"/>
              </w:rPr>
              <w:t xml:space="preserve">Nga takimet publike </w:t>
            </w:r>
          </w:p>
          <w:p w:rsidR="00683B65" w:rsidRPr="00DE066A" w:rsidRDefault="00683B65" w:rsidP="00D85A0A">
            <w:pPr>
              <w:spacing w:after="0"/>
              <w:rPr>
                <w:rFonts w:ascii="Times New Roman" w:hAnsi="Times New Roman"/>
                <w:color w:val="000000" w:themeColor="text1"/>
                <w:sz w:val="20"/>
                <w:szCs w:val="20"/>
                <w:lang w:val="sq-AL"/>
              </w:rPr>
            </w:pPr>
            <w:r w:rsidRPr="00DE066A">
              <w:rPr>
                <w:rFonts w:ascii="Times New Roman" w:hAnsi="Times New Roman"/>
                <w:color w:val="000000" w:themeColor="text1"/>
                <w:sz w:val="20"/>
                <w:szCs w:val="20"/>
                <w:lang w:val="sq-AL"/>
              </w:rPr>
              <w:t>1.</w:t>
            </w:r>
          </w:p>
          <w:p w:rsidR="00683B65" w:rsidRPr="00DE066A" w:rsidRDefault="00683B65" w:rsidP="00D85A0A">
            <w:pPr>
              <w:spacing w:after="0"/>
              <w:rPr>
                <w:rFonts w:ascii="Times New Roman" w:hAnsi="Times New Roman"/>
                <w:color w:val="000000" w:themeColor="text1"/>
                <w:sz w:val="20"/>
                <w:szCs w:val="20"/>
                <w:lang w:val="sq-AL"/>
              </w:rPr>
            </w:pPr>
            <w:r w:rsidRPr="00DE066A">
              <w:rPr>
                <w:rFonts w:ascii="Times New Roman" w:hAnsi="Times New Roman"/>
                <w:color w:val="000000" w:themeColor="text1"/>
                <w:sz w:val="20"/>
                <w:szCs w:val="20"/>
                <w:lang w:val="sq-AL"/>
              </w:rPr>
              <w:t xml:space="preserve">2. </w:t>
            </w:r>
          </w:p>
          <w:p w:rsidR="00683B65" w:rsidRPr="00DE066A" w:rsidRDefault="00683B65" w:rsidP="00D85A0A">
            <w:pPr>
              <w:spacing w:after="0"/>
              <w:rPr>
                <w:rFonts w:ascii="Times New Roman" w:hAnsi="Times New Roman"/>
                <w:color w:val="000000" w:themeColor="text1"/>
                <w:sz w:val="20"/>
                <w:szCs w:val="20"/>
                <w:lang w:val="sq-AL"/>
              </w:rPr>
            </w:pPr>
          </w:p>
          <w:p w:rsidR="00683B65" w:rsidRPr="00DE066A" w:rsidRDefault="00683B65" w:rsidP="00D85A0A">
            <w:pPr>
              <w:spacing w:after="0"/>
              <w:rPr>
                <w:rFonts w:ascii="Times New Roman" w:hAnsi="Times New Roman"/>
                <w:color w:val="000000" w:themeColor="text1"/>
                <w:sz w:val="20"/>
                <w:szCs w:val="20"/>
                <w:lang w:val="sq-AL"/>
              </w:rPr>
            </w:pPr>
            <w:r w:rsidRPr="00DE066A">
              <w:rPr>
                <w:rFonts w:ascii="Times New Roman" w:hAnsi="Times New Roman"/>
                <w:color w:val="000000" w:themeColor="text1"/>
                <w:sz w:val="20"/>
                <w:szCs w:val="20"/>
                <w:lang w:val="sq-AL"/>
              </w:rPr>
              <w:t xml:space="preserve">Nga dëgjesat publike </w:t>
            </w:r>
          </w:p>
          <w:p w:rsidR="00683B65" w:rsidRPr="00DE066A" w:rsidRDefault="00683B65" w:rsidP="00D85A0A">
            <w:pPr>
              <w:spacing w:after="0"/>
              <w:rPr>
                <w:rFonts w:ascii="Times New Roman" w:hAnsi="Times New Roman"/>
                <w:color w:val="000000" w:themeColor="text1"/>
                <w:sz w:val="20"/>
                <w:szCs w:val="20"/>
                <w:lang w:val="sq-AL"/>
              </w:rPr>
            </w:pPr>
            <w:r w:rsidRPr="00DE066A">
              <w:rPr>
                <w:rFonts w:ascii="Times New Roman" w:hAnsi="Times New Roman"/>
                <w:color w:val="000000" w:themeColor="text1"/>
                <w:sz w:val="20"/>
                <w:szCs w:val="20"/>
                <w:lang w:val="sq-AL"/>
              </w:rPr>
              <w:t>1.</w:t>
            </w:r>
          </w:p>
          <w:p w:rsidR="00683B65" w:rsidRPr="00DE066A" w:rsidRDefault="00683B65" w:rsidP="00D85A0A">
            <w:pPr>
              <w:spacing w:after="0"/>
              <w:rPr>
                <w:rFonts w:ascii="Times New Roman" w:hAnsi="Times New Roman"/>
                <w:color w:val="000000" w:themeColor="text1"/>
                <w:sz w:val="20"/>
                <w:szCs w:val="20"/>
                <w:lang w:val="sq-AL"/>
              </w:rPr>
            </w:pPr>
            <w:r w:rsidRPr="00DE066A">
              <w:rPr>
                <w:rFonts w:ascii="Times New Roman" w:hAnsi="Times New Roman"/>
                <w:color w:val="000000" w:themeColor="text1"/>
                <w:sz w:val="20"/>
                <w:szCs w:val="20"/>
                <w:lang w:val="sq-AL"/>
              </w:rPr>
              <w:t xml:space="preserve">2. </w:t>
            </w:r>
          </w:p>
          <w:p w:rsidR="00683B65" w:rsidRPr="00DE066A" w:rsidRDefault="00683B65" w:rsidP="00D85A0A">
            <w:pPr>
              <w:spacing w:after="0"/>
              <w:rPr>
                <w:rFonts w:ascii="Times New Roman" w:hAnsi="Times New Roman"/>
                <w:color w:val="000000" w:themeColor="text1"/>
                <w:sz w:val="20"/>
                <w:szCs w:val="20"/>
                <w:lang w:val="sq-AL"/>
              </w:rPr>
            </w:pPr>
          </w:p>
        </w:tc>
      </w:tr>
    </w:tbl>
    <w:p w:rsidR="00683B65" w:rsidRPr="00DE066A" w:rsidRDefault="00683B65" w:rsidP="00683B65">
      <w:pPr>
        <w:spacing w:after="0"/>
        <w:rPr>
          <w:rFonts w:ascii="Times New Roman" w:hAnsi="Times New Roman"/>
          <w:iCs/>
          <w:color w:val="000000" w:themeColor="text1"/>
          <w:lang w:val="it-IT"/>
        </w:rPr>
      </w:pPr>
    </w:p>
    <w:p w:rsidR="00683B65" w:rsidRPr="00DE066A" w:rsidRDefault="00683B65" w:rsidP="00683B65">
      <w:pPr>
        <w:spacing w:after="0"/>
        <w:rPr>
          <w:rFonts w:ascii="Times New Roman" w:hAnsi="Times New Roman"/>
          <w:iCs/>
          <w:color w:val="000000" w:themeColor="text1"/>
          <w:lang w:val="it-IT"/>
        </w:rPr>
      </w:pPr>
    </w:p>
    <w:p w:rsidR="005950A7" w:rsidRPr="00DE066A" w:rsidRDefault="005950A7">
      <w:pPr>
        <w:spacing w:after="0" w:line="240" w:lineRule="auto"/>
        <w:rPr>
          <w:rFonts w:ascii="Times New Roman" w:hAnsi="Times New Roman"/>
          <w:b/>
          <w:color w:val="000000" w:themeColor="text1"/>
        </w:rPr>
      </w:pPr>
      <w:r w:rsidRPr="00DE066A">
        <w:rPr>
          <w:rFonts w:ascii="Times New Roman" w:hAnsi="Times New Roman"/>
          <w:b/>
          <w:color w:val="000000" w:themeColor="text1"/>
        </w:rPr>
        <w:br w:type="page"/>
      </w:r>
    </w:p>
    <w:p w:rsidR="006F3936" w:rsidRPr="00DE066A" w:rsidRDefault="006F3936" w:rsidP="006F3936">
      <w:pPr>
        <w:pStyle w:val="Heading2"/>
        <w:jc w:val="left"/>
        <w:rPr>
          <w:color w:val="000000" w:themeColor="text1"/>
          <w:szCs w:val="22"/>
        </w:rPr>
      </w:pPr>
      <w:bookmarkStart w:id="145" w:name="_Toc38349349"/>
      <w:r w:rsidRPr="00DE066A">
        <w:rPr>
          <w:color w:val="000000" w:themeColor="text1"/>
          <w:szCs w:val="22"/>
          <w:lang w:val="en-US"/>
        </w:rPr>
        <w:lastRenderedPageBreak/>
        <w:t>Referencat</w:t>
      </w:r>
      <w:bookmarkEnd w:id="145"/>
    </w:p>
    <w:p w:rsidR="00B20901" w:rsidRPr="00DE066A" w:rsidRDefault="00B20901" w:rsidP="00C8068A">
      <w:pPr>
        <w:spacing w:before="200" w:after="0"/>
        <w:jc w:val="both"/>
        <w:rPr>
          <w:rFonts w:ascii="Times New Roman" w:hAnsi="Times New Roman"/>
          <w:color w:val="000000" w:themeColor="text1"/>
        </w:rPr>
      </w:pPr>
      <w:r w:rsidRPr="00DE066A">
        <w:rPr>
          <w:rFonts w:ascii="Times New Roman" w:hAnsi="Times New Roman"/>
          <w:color w:val="000000" w:themeColor="text1"/>
        </w:rPr>
        <w:t>Ligji nr. 8417 datë 21.10.1998 “Kushtetuta e Republikës së Shqipërisë”, i ndryshuar</w:t>
      </w:r>
      <w:r w:rsidRPr="00DE066A">
        <w:rPr>
          <w:rFonts w:ascii="Times New Roman" w:hAnsi="Times New Roman"/>
          <w:color w:val="000000" w:themeColor="text1"/>
          <w:lang w:val="sq-AL"/>
        </w:rPr>
        <w:t>.</w:t>
      </w:r>
    </w:p>
    <w:p w:rsidR="00B20901" w:rsidRPr="00DE066A" w:rsidRDefault="00B20901" w:rsidP="00C8068A">
      <w:pPr>
        <w:spacing w:before="200" w:after="0"/>
        <w:jc w:val="both"/>
        <w:rPr>
          <w:rFonts w:ascii="Times New Roman" w:hAnsi="Times New Roman"/>
          <w:color w:val="000000" w:themeColor="text1"/>
          <w:lang w:val="sq-AL"/>
        </w:rPr>
      </w:pPr>
      <w:r w:rsidRPr="00DE066A">
        <w:rPr>
          <w:rFonts w:ascii="Times New Roman" w:hAnsi="Times New Roman"/>
          <w:color w:val="000000" w:themeColor="text1"/>
          <w:lang w:val="sq-AL"/>
        </w:rPr>
        <w:t>Ligji nr. 8137 datë 31.07.1996 “Për ratifikimin e Konventës Europiane për Mbrojtjen e të Drejtave të Njeriut dhe Lirive Themelore”</w:t>
      </w:r>
    </w:p>
    <w:p w:rsidR="00B20901" w:rsidRPr="00DE066A" w:rsidRDefault="00B20901" w:rsidP="00C8068A">
      <w:pPr>
        <w:spacing w:before="200" w:after="0"/>
        <w:jc w:val="both"/>
        <w:rPr>
          <w:rFonts w:ascii="Times New Roman" w:hAnsi="Times New Roman"/>
          <w:color w:val="000000" w:themeColor="text1"/>
        </w:rPr>
      </w:pPr>
      <w:r w:rsidRPr="00DE066A">
        <w:rPr>
          <w:rFonts w:ascii="Times New Roman" w:hAnsi="Times New Roman"/>
          <w:color w:val="000000" w:themeColor="text1"/>
          <w:lang w:val="sq-AL"/>
        </w:rPr>
        <w:t>Ligji nr. 139 datë 17.12.2015 “Për Vetëqeverisjes Vendore”, i ndryshuar</w:t>
      </w:r>
    </w:p>
    <w:p w:rsidR="00B20901" w:rsidRPr="00DE066A" w:rsidRDefault="00B20901" w:rsidP="00C8068A">
      <w:pPr>
        <w:spacing w:before="200" w:after="0"/>
        <w:jc w:val="both"/>
        <w:rPr>
          <w:rFonts w:ascii="Times New Roman" w:hAnsi="Times New Roman"/>
          <w:color w:val="000000" w:themeColor="text1"/>
        </w:rPr>
      </w:pPr>
      <w:r w:rsidRPr="00DE066A">
        <w:rPr>
          <w:rFonts w:ascii="Times New Roman" w:hAnsi="Times New Roman"/>
          <w:color w:val="000000" w:themeColor="text1"/>
        </w:rPr>
        <w:t>Ligji nr. 119 datë 18.09.2014 “Për të Drejtën e Informimit”</w:t>
      </w:r>
    </w:p>
    <w:p w:rsidR="00B20901" w:rsidRPr="00DE066A" w:rsidRDefault="00B20901" w:rsidP="00C8068A">
      <w:pPr>
        <w:spacing w:before="200" w:after="0"/>
        <w:jc w:val="both"/>
        <w:rPr>
          <w:rFonts w:ascii="Times New Roman" w:hAnsi="Times New Roman"/>
          <w:color w:val="000000" w:themeColor="text1"/>
        </w:rPr>
      </w:pPr>
      <w:r w:rsidRPr="00DE066A">
        <w:rPr>
          <w:rFonts w:ascii="Times New Roman" w:hAnsi="Times New Roman"/>
          <w:color w:val="000000" w:themeColor="text1"/>
        </w:rPr>
        <w:t>Ligji nr. 146 datë 301.10.2014 “Për Njoftimin dhe Konsultimin Publik”</w:t>
      </w:r>
    </w:p>
    <w:p w:rsidR="00B20901" w:rsidRPr="00DE066A" w:rsidRDefault="00B20901" w:rsidP="00C8068A">
      <w:pPr>
        <w:spacing w:before="200" w:after="0"/>
        <w:jc w:val="both"/>
        <w:rPr>
          <w:rFonts w:ascii="Times New Roman" w:hAnsi="Times New Roman"/>
          <w:color w:val="000000" w:themeColor="text1"/>
        </w:rPr>
      </w:pPr>
      <w:r w:rsidRPr="00DE066A">
        <w:rPr>
          <w:rFonts w:ascii="Times New Roman" w:hAnsi="Times New Roman"/>
          <w:color w:val="000000" w:themeColor="text1"/>
        </w:rPr>
        <w:t>Ligjinr. 9887 datë 10.03.2008 “Për M</w:t>
      </w:r>
      <w:r w:rsidR="00A14B1F" w:rsidRPr="00DE066A">
        <w:rPr>
          <w:rFonts w:ascii="Times New Roman" w:hAnsi="Times New Roman"/>
          <w:color w:val="000000" w:themeColor="text1"/>
        </w:rPr>
        <w:t>brojtjen e të Dhënave Personale”</w:t>
      </w:r>
      <w:r w:rsidRPr="00DE066A">
        <w:rPr>
          <w:rFonts w:ascii="Times New Roman" w:hAnsi="Times New Roman"/>
          <w:color w:val="000000" w:themeColor="text1"/>
        </w:rPr>
        <w:t>, i ndryshuar.</w:t>
      </w:r>
    </w:p>
    <w:p w:rsidR="00B20901" w:rsidRPr="00DE066A" w:rsidRDefault="00B20901" w:rsidP="00C8068A">
      <w:pPr>
        <w:spacing w:before="200" w:after="0"/>
        <w:jc w:val="both"/>
        <w:rPr>
          <w:rFonts w:ascii="Times New Roman" w:hAnsi="Times New Roman"/>
          <w:color w:val="000000" w:themeColor="text1"/>
        </w:rPr>
      </w:pPr>
      <w:r w:rsidRPr="00DE066A">
        <w:rPr>
          <w:rFonts w:ascii="Times New Roman" w:hAnsi="Times New Roman"/>
          <w:color w:val="000000" w:themeColor="text1"/>
        </w:rPr>
        <w:t>Ligj nr. 107/2015 “Për identifikimin elektronik dhe shërbimet e besuara”, i ndryshuar</w:t>
      </w:r>
    </w:p>
    <w:p w:rsidR="002332C4" w:rsidRPr="00DE066A" w:rsidRDefault="00B56905" w:rsidP="00C8068A">
      <w:pPr>
        <w:spacing w:before="200" w:after="0"/>
        <w:jc w:val="both"/>
        <w:rPr>
          <w:rFonts w:ascii="Times New Roman" w:hAnsi="Times New Roman"/>
          <w:color w:val="000000" w:themeColor="text1"/>
          <w:lang w:val="sq-AL"/>
        </w:rPr>
      </w:pPr>
      <w:r w:rsidRPr="00DE066A">
        <w:rPr>
          <w:rFonts w:ascii="Times New Roman" w:hAnsi="Times New Roman"/>
          <w:color w:val="000000" w:themeColor="text1"/>
          <w:lang w:val="sq-AL"/>
        </w:rPr>
        <w:t>Urdhëri</w:t>
      </w:r>
      <w:r w:rsidR="00282834" w:rsidRPr="00DE066A">
        <w:rPr>
          <w:rFonts w:ascii="Times New Roman" w:hAnsi="Times New Roman"/>
          <w:color w:val="000000" w:themeColor="text1"/>
          <w:lang w:val="sq-AL"/>
        </w:rPr>
        <w:t xml:space="preserve"> n</w:t>
      </w:r>
      <w:r w:rsidRPr="00DE066A">
        <w:rPr>
          <w:rFonts w:ascii="Times New Roman" w:hAnsi="Times New Roman"/>
          <w:color w:val="000000" w:themeColor="text1"/>
          <w:lang w:val="sq-AL"/>
        </w:rPr>
        <w:t>r</w:t>
      </w:r>
      <w:r w:rsidR="00282834" w:rsidRPr="00DE066A">
        <w:rPr>
          <w:rFonts w:ascii="Times New Roman" w:hAnsi="Times New Roman"/>
          <w:color w:val="000000" w:themeColor="text1"/>
          <w:lang w:val="sq-AL"/>
        </w:rPr>
        <w:t>.</w:t>
      </w:r>
      <w:r w:rsidRPr="00DE066A">
        <w:rPr>
          <w:rFonts w:ascii="Times New Roman" w:hAnsi="Times New Roman"/>
          <w:color w:val="000000" w:themeColor="text1"/>
          <w:lang w:val="sq-AL"/>
        </w:rPr>
        <w:t xml:space="preserve"> 211 datë 10/09/2018 “Për Hartimin dhe Miratimin e Programit Model të Transparencës për Njësitë e Vetëqeverisjes Vendore”; Komisioneri për të Drejtën e Informimit dhe Mbrojtjen e të Dhënave Personale. </w:t>
      </w:r>
    </w:p>
    <w:p w:rsidR="004459D7" w:rsidRPr="00DE066A" w:rsidRDefault="004459D7" w:rsidP="004459D7">
      <w:pPr>
        <w:spacing w:before="200" w:after="0"/>
        <w:jc w:val="both"/>
        <w:rPr>
          <w:rFonts w:ascii="Times New Roman" w:hAnsi="Times New Roman"/>
          <w:color w:val="000000" w:themeColor="text1"/>
        </w:rPr>
      </w:pPr>
      <w:r w:rsidRPr="00DE066A">
        <w:rPr>
          <w:rFonts w:ascii="Times New Roman" w:hAnsi="Times New Roman"/>
          <w:color w:val="000000" w:themeColor="text1"/>
        </w:rPr>
        <w:t>Kuvendi i Republikës së Shqipërisë, Raport për Pjesëmarrjen e Publikut në Vendimmarrje, për vitin 2018.</w:t>
      </w:r>
    </w:p>
    <w:p w:rsidR="006F0E4C" w:rsidRPr="00DE066A" w:rsidRDefault="006F0E4C" w:rsidP="00C8068A">
      <w:pPr>
        <w:spacing w:before="200" w:after="0"/>
        <w:jc w:val="both"/>
        <w:rPr>
          <w:rFonts w:ascii="Times New Roman" w:hAnsi="Times New Roman"/>
          <w:color w:val="000000" w:themeColor="text1"/>
        </w:rPr>
      </w:pPr>
      <w:r w:rsidRPr="00DE066A">
        <w:rPr>
          <w:rFonts w:ascii="Times New Roman" w:hAnsi="Times New Roman"/>
          <w:color w:val="000000" w:themeColor="text1"/>
        </w:rPr>
        <w:t>Bashki</w:t>
      </w:r>
      <w:r w:rsidR="00375A78" w:rsidRPr="00DE066A">
        <w:rPr>
          <w:rFonts w:ascii="Times New Roman" w:hAnsi="Times New Roman"/>
          <w:color w:val="000000" w:themeColor="text1"/>
        </w:rPr>
        <w:t>a</w:t>
      </w:r>
      <w:r w:rsidRPr="00DE066A">
        <w:rPr>
          <w:rFonts w:ascii="Times New Roman" w:hAnsi="Times New Roman"/>
          <w:color w:val="000000" w:themeColor="text1"/>
        </w:rPr>
        <w:t xml:space="preserve"> Tiranë, Programi Model i Transparencës; https://www.tirana.al/artikull/programi-model-i-transparences-per-njesite-e-veteqeverisjes-vendore</w:t>
      </w:r>
    </w:p>
    <w:p w:rsidR="004F5189" w:rsidRPr="00DE066A" w:rsidRDefault="004F5189" w:rsidP="00375A78">
      <w:pPr>
        <w:spacing w:before="200" w:after="0"/>
        <w:jc w:val="both"/>
        <w:rPr>
          <w:rFonts w:ascii="Times New Roman" w:hAnsi="Times New Roman"/>
          <w:color w:val="000000" w:themeColor="text1"/>
        </w:rPr>
      </w:pPr>
      <w:r w:rsidRPr="00DE066A">
        <w:rPr>
          <w:rFonts w:ascii="Times New Roman" w:hAnsi="Times New Roman"/>
          <w:color w:val="000000" w:themeColor="text1"/>
        </w:rPr>
        <w:t xml:space="preserve">Republika e Kosovës, Udhëzim Administrativ (MAPL) nr. 04/2018 “Për Transparencë në </w:t>
      </w:r>
    </w:p>
    <w:p w:rsidR="004F5189" w:rsidRPr="00DE066A" w:rsidRDefault="004F5189" w:rsidP="004F5189">
      <w:pPr>
        <w:rPr>
          <w:rFonts w:ascii="Times New Roman" w:hAnsi="Times New Roman"/>
          <w:color w:val="000000" w:themeColor="text1"/>
        </w:rPr>
      </w:pPr>
      <w:r w:rsidRPr="00DE066A">
        <w:rPr>
          <w:rFonts w:ascii="Times New Roman" w:hAnsi="Times New Roman"/>
          <w:color w:val="000000" w:themeColor="text1"/>
        </w:rPr>
        <w:t>Republika e Kosovës, Udhëzim Administrativ (MAPL) nr, 01/2016 “PëR Procedurën e Themelimit Komiteteve Konsultative në Komuna”</w:t>
      </w:r>
    </w:p>
    <w:p w:rsidR="004F5189" w:rsidRPr="00DE066A" w:rsidRDefault="00EB23E2" w:rsidP="004F5189">
      <w:pPr>
        <w:spacing w:before="200" w:after="0"/>
        <w:rPr>
          <w:rFonts w:ascii="Times New Roman" w:hAnsi="Times New Roman"/>
          <w:color w:val="000000" w:themeColor="text1"/>
        </w:rPr>
      </w:pPr>
      <w:r w:rsidRPr="00DE066A">
        <w:rPr>
          <w:rFonts w:ascii="Times New Roman" w:hAnsi="Times New Roman"/>
          <w:color w:val="000000" w:themeColor="text1"/>
        </w:rPr>
        <w:t>Udhëzimet për pjesëmarrjen civile në vendimmarrjen politike/ Guidelines for civil participation in political decision making (Adopted by the Committee of Ministers of Council of Europe on 27 September 2017 at the 1295th meeting of the Ministers’ Deputies)</w:t>
      </w:r>
      <w:r w:rsidR="0076188E" w:rsidRPr="00DE066A">
        <w:rPr>
          <w:rFonts w:ascii="Times New Roman" w:hAnsi="Times New Roman"/>
          <w:color w:val="000000" w:themeColor="text1"/>
        </w:rPr>
        <w:t xml:space="preserve">. </w:t>
      </w:r>
      <w:hyperlink r:id="rId9" w:history="1">
        <w:r w:rsidR="0076188E" w:rsidRPr="00DE066A">
          <w:rPr>
            <w:rStyle w:val="Hyperlink"/>
            <w:rFonts w:ascii="Times New Roman" w:hAnsi="Times New Roman"/>
            <w:color w:val="000000" w:themeColor="text1"/>
          </w:rPr>
          <w:t>https://rm.coe.int/guidelines-for-civil-participation-in-political-decision-making-en/16807626cf</w:t>
        </w:r>
      </w:hyperlink>
    </w:p>
    <w:p w:rsidR="004F5189" w:rsidRPr="00DE066A" w:rsidRDefault="004F5189" w:rsidP="004F5189">
      <w:pPr>
        <w:spacing w:before="200" w:after="0"/>
        <w:rPr>
          <w:rFonts w:ascii="Times New Roman" w:hAnsi="Times New Roman"/>
          <w:color w:val="000000" w:themeColor="text1"/>
        </w:rPr>
      </w:pPr>
      <w:r w:rsidRPr="00DE066A">
        <w:rPr>
          <w:rFonts w:ascii="Times New Roman" w:hAnsi="Times New Roman"/>
          <w:color w:val="000000" w:themeColor="text1"/>
        </w:rPr>
        <w:t xml:space="preserve">Këshilli i Europës, Kodi i praktikës së mirë për pjesëmarrjen e qytetarëve në procesin e vendimmarrjes, 2009. </w:t>
      </w:r>
      <w:hyperlink r:id="rId10" w:history="1">
        <w:r w:rsidRPr="00DE066A">
          <w:rPr>
            <w:rStyle w:val="Hyperlink"/>
            <w:rFonts w:ascii="Times New Roman" w:hAnsi="Times New Roman"/>
            <w:color w:val="000000" w:themeColor="text1"/>
          </w:rPr>
          <w:t>https://rm.coe.int/CoERMPublicCommonSearchServices/DisplayDCTMContent?documentId=</w:t>
        </w:r>
        <w:bookmarkStart w:id="146" w:name="_GoBack"/>
        <w:bookmarkEnd w:id="146"/>
        <w:r w:rsidRPr="00DE066A">
          <w:rPr>
            <w:rStyle w:val="Hyperlink"/>
            <w:rFonts w:ascii="Times New Roman" w:hAnsi="Times New Roman"/>
            <w:color w:val="000000" w:themeColor="text1"/>
          </w:rPr>
          <w:t>09000016802eed58</w:t>
        </w:r>
      </w:hyperlink>
    </w:p>
    <w:p w:rsidR="004F5189" w:rsidRPr="00DE066A" w:rsidRDefault="004F5189" w:rsidP="004F5189">
      <w:pPr>
        <w:spacing w:before="200" w:after="0"/>
        <w:jc w:val="both"/>
        <w:rPr>
          <w:rFonts w:ascii="Times New Roman" w:hAnsi="Times New Roman"/>
          <w:color w:val="000000" w:themeColor="text1"/>
        </w:rPr>
      </w:pPr>
      <w:r w:rsidRPr="00DE066A">
        <w:rPr>
          <w:rFonts w:ascii="Times New Roman" w:hAnsi="Times New Roman"/>
          <w:color w:val="000000" w:themeColor="text1"/>
        </w:rPr>
        <w:t>Protokolli Shtesë i Kartës Evropiane të Vetëqeverisjes Vendore mbi të Drejtën për të marrë jesë në çështjet e një autoriteti vendor (CETS Nr. 207), Këshilli i Evropës. Linku: https://www.coe.int/en/web/conventions/ full-list/-/conventions/treaty/207 (CoE, Additional Protocol to the European Charter of Local Self-Government on the right to participate in the affairs of a local authority, Utrecht, 16.XI.2009)</w:t>
      </w:r>
    </w:p>
    <w:p w:rsidR="00C8068A" w:rsidRPr="00DE066A" w:rsidRDefault="00C8068A" w:rsidP="00C8068A">
      <w:pPr>
        <w:spacing w:before="200" w:after="0"/>
        <w:rPr>
          <w:rFonts w:ascii="Times New Roman" w:hAnsi="Times New Roman"/>
          <w:color w:val="000000" w:themeColor="text1"/>
        </w:rPr>
      </w:pPr>
      <w:r w:rsidRPr="00DE066A">
        <w:rPr>
          <w:rFonts w:ascii="Times New Roman" w:hAnsi="Times New Roman"/>
          <w:color w:val="000000" w:themeColor="text1"/>
        </w:rPr>
        <w:t>OSCE, “Implementing citizen’s participation in decision making at local level, Toolkit”, 2013</w:t>
      </w:r>
      <w:r w:rsidR="004F5189" w:rsidRPr="00DE066A">
        <w:rPr>
          <w:rFonts w:ascii="Times New Roman" w:hAnsi="Times New Roman"/>
          <w:color w:val="000000" w:themeColor="text1"/>
        </w:rPr>
        <w:t>.</w:t>
      </w:r>
    </w:p>
    <w:p w:rsidR="004F5189" w:rsidRPr="00DE066A" w:rsidRDefault="004F5189" w:rsidP="004F5189">
      <w:pPr>
        <w:spacing w:before="200" w:after="0"/>
        <w:jc w:val="both"/>
        <w:rPr>
          <w:rFonts w:ascii="Times New Roman" w:hAnsi="Times New Roman"/>
          <w:color w:val="000000" w:themeColor="text1"/>
        </w:rPr>
      </w:pPr>
      <w:r w:rsidRPr="00DE066A">
        <w:rPr>
          <w:rFonts w:ascii="Times New Roman" w:hAnsi="Times New Roman"/>
          <w:color w:val="000000" w:themeColor="text1"/>
        </w:rPr>
        <w:t>Dokumenti Historik mbi Konsultimin Publik, Organizata për Bashkëpunim Ekonomik dhe Zhvillim, 2006. https://www.oecd.org/mena/governance/36785341.pdf</w:t>
      </w:r>
    </w:p>
    <w:p w:rsidR="004F5189" w:rsidRPr="00DE066A" w:rsidRDefault="004F5189" w:rsidP="004F5189">
      <w:pPr>
        <w:jc w:val="both"/>
        <w:rPr>
          <w:rFonts w:ascii="Times New Roman" w:hAnsi="Times New Roman"/>
          <w:color w:val="000000" w:themeColor="text1"/>
        </w:rPr>
      </w:pPr>
      <w:r w:rsidRPr="00DE066A">
        <w:rPr>
          <w:rFonts w:ascii="Times New Roman" w:hAnsi="Times New Roman"/>
          <w:color w:val="000000" w:themeColor="text1"/>
        </w:rPr>
        <w:lastRenderedPageBreak/>
        <w:t xml:space="preserve">Rekomandimi i Komitetit të Ministrave të vendeve anëtare mbi pjesëmarrjen e qytetarëve në jetën publike vendore, Këshilli i Evropës, 2018. </w:t>
      </w:r>
      <w:hyperlink r:id="rId11" w:history="1">
        <w:r w:rsidRPr="00DE066A">
          <w:rPr>
            <w:rStyle w:val="Hyperlink"/>
            <w:rFonts w:ascii="Times New Roman" w:hAnsi="Times New Roman"/>
            <w:color w:val="000000" w:themeColor="text1"/>
          </w:rPr>
          <w:t>https://rm.coe.int/16807954c3</w:t>
        </w:r>
      </w:hyperlink>
    </w:p>
    <w:p w:rsidR="004F5189" w:rsidRPr="00DE066A" w:rsidRDefault="004F5189" w:rsidP="004F5189">
      <w:pPr>
        <w:jc w:val="both"/>
        <w:rPr>
          <w:rFonts w:ascii="Times New Roman" w:hAnsi="Times New Roman"/>
          <w:color w:val="000000" w:themeColor="text1"/>
        </w:rPr>
      </w:pPr>
      <w:r w:rsidRPr="00DE066A">
        <w:rPr>
          <w:rFonts w:ascii="Times New Roman" w:hAnsi="Times New Roman"/>
          <w:color w:val="000000" w:themeColor="text1"/>
        </w:rPr>
        <w:t xml:space="preserve">European Charter for the Safeguarding of Human Rights in the City. </w:t>
      </w:r>
      <w:hyperlink r:id="rId12" w:history="1">
        <w:r w:rsidRPr="00DE066A">
          <w:rPr>
            <w:rStyle w:val="Hyperlink"/>
            <w:rFonts w:ascii="Times New Roman" w:hAnsi="Times New Roman"/>
            <w:color w:val="000000" w:themeColor="text1"/>
          </w:rPr>
          <w:t>https://www.uclg-cisdp.org/sites/default/files/CISDP%20Carta%20Europea%20Sencera_baixa_3.pdf</w:t>
        </w:r>
      </w:hyperlink>
    </w:p>
    <w:p w:rsidR="00C8068A" w:rsidRPr="00DE066A" w:rsidRDefault="00CE386E" w:rsidP="00C8068A">
      <w:pPr>
        <w:spacing w:before="200" w:after="0"/>
        <w:jc w:val="both"/>
        <w:rPr>
          <w:rFonts w:ascii="Times New Roman" w:hAnsi="Times New Roman"/>
          <w:color w:val="000000" w:themeColor="text1"/>
        </w:rPr>
      </w:pPr>
      <w:r w:rsidRPr="00DE066A">
        <w:rPr>
          <w:rFonts w:ascii="Times New Roman" w:hAnsi="Times New Roman"/>
          <w:color w:val="000000" w:themeColor="text1"/>
        </w:rPr>
        <w:t>Manual Udhëzues për Njësitë e Vetëqeverisjes Vendore- Angazhimi dhe Konsultimi Publik; Në Kuadër të Programit STAR2, Partnerët Shqipëri për Ndryshim dhe Zhvillim, Nëntor 2018</w:t>
      </w:r>
      <w:r w:rsidR="00316739" w:rsidRPr="00DE066A">
        <w:rPr>
          <w:rFonts w:ascii="Times New Roman" w:hAnsi="Times New Roman"/>
          <w:color w:val="000000" w:themeColor="text1"/>
        </w:rPr>
        <w:t>.</w:t>
      </w:r>
    </w:p>
    <w:p w:rsidR="00321BF4" w:rsidRPr="00DE066A" w:rsidRDefault="00321BF4" w:rsidP="00321BF4">
      <w:pPr>
        <w:spacing w:before="200" w:after="0"/>
        <w:rPr>
          <w:rFonts w:ascii="Times New Roman" w:hAnsi="Times New Roman"/>
          <w:color w:val="000000" w:themeColor="text1"/>
        </w:rPr>
      </w:pPr>
      <w:r w:rsidRPr="00DE066A">
        <w:rPr>
          <w:rFonts w:ascii="Times New Roman" w:hAnsi="Times New Roman"/>
          <w:color w:val="000000" w:themeColor="text1"/>
        </w:rPr>
        <w:t xml:space="preserve">Pillars and Values of Public participation; </w:t>
      </w:r>
      <w:r w:rsidR="00837FCB" w:rsidRPr="00DE066A">
        <w:rPr>
          <w:rFonts w:ascii="Times New Roman" w:hAnsi="Times New Roman"/>
          <w:color w:val="000000" w:themeColor="text1"/>
        </w:rPr>
        <w:t>International Association for Public Participation</w:t>
      </w:r>
      <w:r w:rsidRPr="00DE066A">
        <w:rPr>
          <w:rFonts w:ascii="Times New Roman" w:hAnsi="Times New Roman"/>
          <w:color w:val="000000" w:themeColor="text1"/>
        </w:rPr>
        <w:t xml:space="preserve"> (web accessed 2019) </w:t>
      </w:r>
      <w:hyperlink r:id="rId13" w:history="1">
        <w:r w:rsidRPr="00DE066A">
          <w:rPr>
            <w:rStyle w:val="Hyperlink"/>
            <w:rFonts w:ascii="Times New Roman" w:hAnsi="Times New Roman"/>
            <w:color w:val="000000" w:themeColor="text1"/>
          </w:rPr>
          <w:t>https://cdn.ymaws.com/www.iap2.org/resource/resmgr/Communications/A3_P2_Pillars_brochure.pdf</w:t>
        </w:r>
      </w:hyperlink>
    </w:p>
    <w:p w:rsidR="008F62D8" w:rsidRPr="00DE066A" w:rsidRDefault="00072A52" w:rsidP="00072A52">
      <w:pPr>
        <w:spacing w:before="200" w:after="0"/>
        <w:jc w:val="both"/>
        <w:rPr>
          <w:rFonts w:ascii="Times New Roman" w:hAnsi="Times New Roman"/>
          <w:color w:val="000000" w:themeColor="text1"/>
        </w:rPr>
      </w:pPr>
      <w:r w:rsidRPr="00DE066A">
        <w:rPr>
          <w:rFonts w:ascii="Times New Roman" w:hAnsi="Times New Roman"/>
          <w:color w:val="000000" w:themeColor="text1"/>
        </w:rPr>
        <w:t xml:space="preserve">Mayor </w:t>
      </w:r>
      <w:r w:rsidR="001646CD" w:rsidRPr="00DE066A">
        <w:rPr>
          <w:rFonts w:ascii="Times New Roman" w:hAnsi="Times New Roman"/>
          <w:color w:val="000000" w:themeColor="text1"/>
        </w:rPr>
        <w:t>and</w:t>
      </w:r>
      <w:r w:rsidRPr="00DE066A">
        <w:rPr>
          <w:rFonts w:ascii="Times New Roman" w:hAnsi="Times New Roman"/>
          <w:color w:val="000000" w:themeColor="text1"/>
        </w:rPr>
        <w:t xml:space="preserve"> Councilmember Handbook, 2017 by Association of Washington Cities and Municipal Research &amp; Services Center of Washington</w:t>
      </w:r>
    </w:p>
    <w:p w:rsidR="00316739" w:rsidRPr="00DE066A" w:rsidRDefault="00316739" w:rsidP="00C8068A">
      <w:pPr>
        <w:spacing w:before="200" w:after="0"/>
        <w:jc w:val="both"/>
        <w:rPr>
          <w:rFonts w:ascii="Times New Roman" w:hAnsi="Times New Roman"/>
          <w:color w:val="000000" w:themeColor="text1"/>
        </w:rPr>
      </w:pPr>
      <w:r w:rsidRPr="00DE066A">
        <w:rPr>
          <w:rFonts w:ascii="Times New Roman" w:hAnsi="Times New Roman"/>
          <w:color w:val="000000" w:themeColor="text1"/>
        </w:rPr>
        <w:t>US, City of Seattle, Public Comment Guide 2019_web vesion.</w:t>
      </w:r>
    </w:p>
    <w:p w:rsidR="00E551B1" w:rsidRPr="00DE066A" w:rsidRDefault="00493C97" w:rsidP="00493C97">
      <w:pPr>
        <w:spacing w:before="200" w:after="0"/>
        <w:rPr>
          <w:rFonts w:ascii="Times New Roman" w:hAnsi="Times New Roman"/>
          <w:color w:val="000000" w:themeColor="text1"/>
        </w:rPr>
      </w:pPr>
      <w:r w:rsidRPr="00DE066A">
        <w:rPr>
          <w:rFonts w:ascii="Times New Roman" w:hAnsi="Times New Roman"/>
          <w:color w:val="000000" w:themeColor="text1"/>
        </w:rPr>
        <w:t xml:space="preserve">Canada, City of Vancouver, Public engagement; </w:t>
      </w:r>
      <w:hyperlink r:id="rId14" w:anchor="principles" w:history="1">
        <w:r w:rsidR="0083620F" w:rsidRPr="00DE066A">
          <w:rPr>
            <w:rStyle w:val="Hyperlink"/>
            <w:rFonts w:ascii="Times New Roman" w:hAnsi="Times New Roman"/>
            <w:color w:val="000000" w:themeColor="text1"/>
          </w:rPr>
          <w:t>https://vancouver.ca/your-government/how-we-do-community-engagement.aspx#principles</w:t>
        </w:r>
      </w:hyperlink>
      <w:r w:rsidR="0083620F" w:rsidRPr="00DE066A">
        <w:rPr>
          <w:rFonts w:ascii="Times New Roman" w:hAnsi="Times New Roman"/>
          <w:color w:val="000000" w:themeColor="text1"/>
        </w:rPr>
        <w:t>.</w:t>
      </w:r>
    </w:p>
    <w:p w:rsidR="0083620F" w:rsidRPr="00DE066A" w:rsidRDefault="0083620F" w:rsidP="0083620F">
      <w:pPr>
        <w:spacing w:before="200" w:after="0"/>
        <w:rPr>
          <w:rFonts w:ascii="Times New Roman" w:hAnsi="Times New Roman"/>
          <w:color w:val="000000" w:themeColor="text1"/>
        </w:rPr>
      </w:pPr>
      <w:r w:rsidRPr="00DE066A">
        <w:rPr>
          <w:rFonts w:ascii="Times New Roman" w:hAnsi="Times New Roman"/>
          <w:color w:val="000000" w:themeColor="text1"/>
        </w:rPr>
        <w:t>Councillor Media and Social Media Policy, February 2020; Darebin City Council.</w:t>
      </w:r>
    </w:p>
    <w:p w:rsidR="00B92951" w:rsidRPr="00DE066A" w:rsidRDefault="00B92951" w:rsidP="003D0DDB">
      <w:pPr>
        <w:spacing w:before="200" w:after="0"/>
        <w:rPr>
          <w:rFonts w:ascii="Times New Roman" w:hAnsi="Times New Roman"/>
          <w:color w:val="000000" w:themeColor="text1"/>
        </w:rPr>
      </w:pPr>
      <w:r w:rsidRPr="00DE066A">
        <w:rPr>
          <w:rFonts w:ascii="Times New Roman" w:hAnsi="Times New Roman"/>
          <w:color w:val="000000" w:themeColor="text1"/>
        </w:rPr>
        <w:t>City of Sydney, Council minutes</w:t>
      </w:r>
      <w:r w:rsidR="003D0DDB" w:rsidRPr="00DE066A">
        <w:rPr>
          <w:rFonts w:ascii="Times New Roman" w:hAnsi="Times New Roman"/>
          <w:color w:val="000000" w:themeColor="text1"/>
        </w:rPr>
        <w:t>,Meeting No. 10, Monday 23 November 2015.</w:t>
      </w:r>
    </w:p>
    <w:p w:rsidR="005D2616" w:rsidRPr="00DE066A" w:rsidRDefault="005D2616" w:rsidP="007209A0">
      <w:pPr>
        <w:jc w:val="both"/>
        <w:rPr>
          <w:rFonts w:ascii="Times New Roman" w:hAnsi="Times New Roman"/>
          <w:color w:val="000000" w:themeColor="text1"/>
        </w:rPr>
      </w:pPr>
    </w:p>
    <w:p w:rsidR="001942BA" w:rsidRPr="00DE066A" w:rsidRDefault="001942BA" w:rsidP="00DE443F">
      <w:pPr>
        <w:jc w:val="both"/>
        <w:rPr>
          <w:rFonts w:ascii="Times New Roman" w:hAnsi="Times New Roman"/>
          <w:b/>
          <w:color w:val="000000" w:themeColor="text1"/>
        </w:rPr>
      </w:pPr>
    </w:p>
    <w:sectPr w:rsidR="001942BA" w:rsidRPr="00DE066A" w:rsidSect="00D31295">
      <w:footerReference w:type="even" r:id="rId15"/>
      <w:footerReference w:type="default" r:id="rId16"/>
      <w:pgSz w:w="11900" w:h="16840"/>
      <w:pgMar w:top="1440" w:right="1800" w:bottom="1440" w:left="212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E1B" w:rsidRDefault="00125E1B" w:rsidP="000E6E23">
      <w:pPr>
        <w:spacing w:after="0" w:line="240" w:lineRule="auto"/>
      </w:pPr>
      <w:r>
        <w:separator/>
      </w:r>
    </w:p>
  </w:endnote>
  <w:endnote w:type="continuationSeparator" w:id="1">
    <w:p w:rsidR="00125E1B" w:rsidRDefault="00125E1B" w:rsidP="000E6E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auto"/>
    <w:pitch w:val="variable"/>
    <w:sig w:usb0="A00002AF" w:usb1="400078FB" w:usb2="00000000" w:usb3="00000000" w:csb0="0000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A0A" w:rsidRDefault="00647D0E" w:rsidP="00742BD5">
    <w:pPr>
      <w:pStyle w:val="Footer"/>
      <w:framePr w:wrap="around" w:vAnchor="text" w:hAnchor="margin" w:xAlign="right" w:y="1"/>
      <w:rPr>
        <w:rStyle w:val="PageNumber"/>
      </w:rPr>
    </w:pPr>
    <w:r>
      <w:rPr>
        <w:rStyle w:val="PageNumber"/>
      </w:rPr>
      <w:fldChar w:fldCharType="begin"/>
    </w:r>
    <w:r w:rsidR="00D85A0A">
      <w:rPr>
        <w:rStyle w:val="PageNumber"/>
      </w:rPr>
      <w:instrText xml:space="preserve">PAGE  </w:instrText>
    </w:r>
    <w:r>
      <w:rPr>
        <w:rStyle w:val="PageNumber"/>
      </w:rPr>
      <w:fldChar w:fldCharType="end"/>
    </w:r>
  </w:p>
  <w:p w:rsidR="00D85A0A" w:rsidRDefault="00D85A0A" w:rsidP="00372DB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A0A" w:rsidRDefault="00647D0E" w:rsidP="00742BD5">
    <w:pPr>
      <w:pStyle w:val="Footer"/>
      <w:framePr w:wrap="around" w:vAnchor="text" w:hAnchor="margin" w:xAlign="right" w:y="1"/>
      <w:rPr>
        <w:rStyle w:val="PageNumber"/>
      </w:rPr>
    </w:pPr>
    <w:r>
      <w:rPr>
        <w:rStyle w:val="PageNumber"/>
      </w:rPr>
      <w:fldChar w:fldCharType="begin"/>
    </w:r>
    <w:r w:rsidR="00D85A0A">
      <w:rPr>
        <w:rStyle w:val="PageNumber"/>
      </w:rPr>
      <w:instrText xml:space="preserve">PAGE  </w:instrText>
    </w:r>
    <w:r>
      <w:rPr>
        <w:rStyle w:val="PageNumber"/>
      </w:rPr>
      <w:fldChar w:fldCharType="separate"/>
    </w:r>
    <w:r w:rsidR="00CE4AAF">
      <w:rPr>
        <w:rStyle w:val="PageNumber"/>
        <w:noProof/>
      </w:rPr>
      <w:t>41</w:t>
    </w:r>
    <w:r>
      <w:rPr>
        <w:rStyle w:val="PageNumber"/>
      </w:rPr>
      <w:fldChar w:fldCharType="end"/>
    </w:r>
  </w:p>
  <w:p w:rsidR="00D85A0A" w:rsidRDefault="00D85A0A" w:rsidP="00372DB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E1B" w:rsidRDefault="00125E1B" w:rsidP="000E6E23">
      <w:pPr>
        <w:spacing w:after="0" w:line="240" w:lineRule="auto"/>
      </w:pPr>
      <w:r>
        <w:separator/>
      </w:r>
    </w:p>
  </w:footnote>
  <w:footnote w:type="continuationSeparator" w:id="1">
    <w:p w:rsidR="00125E1B" w:rsidRDefault="00125E1B" w:rsidP="000E6E23">
      <w:pPr>
        <w:spacing w:after="0" w:line="240" w:lineRule="auto"/>
      </w:pPr>
      <w:r>
        <w:continuationSeparator/>
      </w:r>
    </w:p>
  </w:footnote>
  <w:footnote w:id="2">
    <w:p w:rsidR="00D85A0A" w:rsidRPr="00850FE6" w:rsidRDefault="00D85A0A" w:rsidP="00EB4B79">
      <w:pPr>
        <w:pStyle w:val="FootnoteText"/>
        <w:spacing w:after="0"/>
        <w:rPr>
          <w:rFonts w:ascii="Times New Roman" w:hAnsi="Times New Roman"/>
          <w:color w:val="000000" w:themeColor="text1"/>
          <w:sz w:val="18"/>
          <w:szCs w:val="18"/>
          <w:lang w:val="en-GB"/>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en-GB"/>
        </w:rPr>
        <w:t>Ligji nr. 139/2015, neni 3/dh.</w:t>
      </w:r>
    </w:p>
  </w:footnote>
  <w:footnote w:id="3">
    <w:p w:rsidR="00D85A0A" w:rsidRPr="00850FE6" w:rsidRDefault="00D85A0A" w:rsidP="00EB4B79">
      <w:pPr>
        <w:pStyle w:val="FootnoteText"/>
        <w:spacing w:after="0"/>
        <w:rPr>
          <w:rFonts w:ascii="Times New Roman" w:hAnsi="Times New Roman"/>
          <w:color w:val="000000" w:themeColor="text1"/>
          <w:sz w:val="18"/>
          <w:szCs w:val="18"/>
          <w:lang w:val="en-GB"/>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en-GB"/>
        </w:rPr>
        <w:t>Ligji nr. 139/2015, neni 16/1.</w:t>
      </w:r>
    </w:p>
  </w:footnote>
  <w:footnote w:id="4">
    <w:p w:rsidR="00D85A0A" w:rsidRPr="00850FE6" w:rsidRDefault="00D85A0A" w:rsidP="00EB4B79">
      <w:pPr>
        <w:pStyle w:val="FootnoteText"/>
        <w:spacing w:after="0"/>
        <w:rPr>
          <w:rFonts w:ascii="Times New Roman" w:hAnsi="Times New Roman"/>
          <w:color w:val="000000" w:themeColor="text1"/>
          <w:sz w:val="18"/>
          <w:szCs w:val="18"/>
          <w:lang w:val="en-GB"/>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en-GB"/>
        </w:rPr>
        <w:t>Ligji nr. 139/2015, neni 19/2.</w:t>
      </w:r>
    </w:p>
  </w:footnote>
  <w:footnote w:id="5">
    <w:p w:rsidR="00D85A0A" w:rsidRPr="00850FE6" w:rsidRDefault="00D85A0A" w:rsidP="00EB4B79">
      <w:pPr>
        <w:pStyle w:val="FootnoteText"/>
        <w:spacing w:after="0"/>
        <w:rPr>
          <w:rFonts w:ascii="Times New Roman" w:hAnsi="Times New Roman"/>
          <w:color w:val="000000" w:themeColor="text1"/>
          <w:sz w:val="18"/>
          <w:szCs w:val="18"/>
          <w:lang w:val="en-GB"/>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en-GB"/>
        </w:rPr>
        <w:t>Ligji nr. 139/2015, neni 20/1.</w:t>
      </w:r>
    </w:p>
  </w:footnote>
  <w:footnote w:id="6">
    <w:p w:rsidR="00D85A0A" w:rsidRPr="00850FE6" w:rsidRDefault="00D85A0A" w:rsidP="009401D5">
      <w:pPr>
        <w:pStyle w:val="FootnoteText"/>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it-IT"/>
        </w:rPr>
        <w:t xml:space="preserve"> Ligji nr. 139/2015, neni 8/1.</w:t>
      </w:r>
    </w:p>
  </w:footnote>
  <w:footnote w:id="7">
    <w:p w:rsidR="00D85A0A" w:rsidRPr="00850FE6" w:rsidRDefault="00D85A0A" w:rsidP="00E04AB8">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it-IT"/>
        </w:rPr>
        <w:t>Ligji nr. 146/2017, neni 2/2.</w:t>
      </w:r>
    </w:p>
  </w:footnote>
  <w:footnote w:id="8">
    <w:p w:rsidR="00D85A0A" w:rsidRPr="00850FE6" w:rsidRDefault="00D85A0A" w:rsidP="00E04AB8">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it-IT"/>
        </w:rPr>
        <w:t xml:space="preserve">  Ligji nr. 9887/2008 ‘Për mbrojtjen e të dhënave personale’, neni 3/1.</w:t>
      </w:r>
    </w:p>
  </w:footnote>
  <w:footnote w:id="9">
    <w:p w:rsidR="00D85A0A" w:rsidRPr="00850FE6" w:rsidRDefault="00D85A0A" w:rsidP="00E04AB8">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it-IT"/>
        </w:rPr>
        <w:t xml:space="preserve">  Ligji nr. 9887/2008 ‘Për mbrojtjen e të dhënave personale’, neni 3/20.</w:t>
      </w:r>
    </w:p>
  </w:footnote>
  <w:footnote w:id="10">
    <w:p w:rsidR="00D85A0A" w:rsidRPr="00850FE6" w:rsidRDefault="00D85A0A" w:rsidP="00E04AB8">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bCs/>
          <w:color w:val="000000" w:themeColor="text1"/>
          <w:sz w:val="18"/>
          <w:szCs w:val="18"/>
          <w:lang w:val="sq-AL"/>
        </w:rPr>
        <w:t>Ligji nr. 146/2014, neni 2.</w:t>
      </w:r>
    </w:p>
  </w:footnote>
  <w:footnote w:id="11">
    <w:p w:rsidR="00D85A0A" w:rsidRPr="00850FE6" w:rsidRDefault="00D85A0A" w:rsidP="00810594">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it-IT"/>
        </w:rPr>
        <w:t xml:space="preserve"> Ligji nr. 146/2017, neni 2</w:t>
      </w:r>
    </w:p>
  </w:footnote>
  <w:footnote w:id="12">
    <w:p w:rsidR="00D85A0A" w:rsidRPr="00850FE6" w:rsidRDefault="00D85A0A" w:rsidP="00810594">
      <w:pPr>
        <w:pStyle w:val="FootnoteText"/>
        <w:spacing w:after="0" w:line="240" w:lineRule="auto"/>
        <w:rPr>
          <w:rFonts w:ascii="Times New Roman" w:hAnsi="Times New Roman"/>
          <w:color w:val="000000" w:themeColor="text1"/>
          <w:sz w:val="18"/>
          <w:szCs w:val="18"/>
          <w:lang w:val="en-GB"/>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rPr>
        <w:t xml:space="preserve"> Ligji nr. 139/2015, neni 68.</w:t>
      </w:r>
    </w:p>
  </w:footnote>
  <w:footnote w:id="13">
    <w:p w:rsidR="00D85A0A" w:rsidRPr="00850FE6" w:rsidRDefault="00D85A0A" w:rsidP="00810594">
      <w:pPr>
        <w:pStyle w:val="FootnoteText"/>
        <w:spacing w:after="0" w:line="240" w:lineRule="auto"/>
        <w:rPr>
          <w:rFonts w:ascii="Times New Roman" w:hAnsi="Times New Roman"/>
          <w:color w:val="000000" w:themeColor="text1"/>
          <w:sz w:val="18"/>
          <w:szCs w:val="18"/>
          <w:lang w:val="en-GB"/>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rPr>
        <w:t xml:space="preserve"> Ligji nr. 139/2015, neni 70.</w:t>
      </w:r>
    </w:p>
  </w:footnote>
  <w:footnote w:id="14">
    <w:p w:rsidR="00D85A0A" w:rsidRPr="00850FE6" w:rsidRDefault="00D85A0A" w:rsidP="00810594">
      <w:pPr>
        <w:pStyle w:val="FootnoteText"/>
        <w:spacing w:after="0" w:line="240" w:lineRule="auto"/>
        <w:rPr>
          <w:rFonts w:ascii="Times New Roman" w:hAnsi="Times New Roman"/>
          <w:color w:val="000000" w:themeColor="text1"/>
          <w:sz w:val="18"/>
          <w:szCs w:val="18"/>
          <w:lang w:val="en-GB"/>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rPr>
        <w:t xml:space="preserve"> Ligji nr. 146/2014, neni 2/7.</w:t>
      </w:r>
    </w:p>
  </w:footnote>
  <w:footnote w:id="15">
    <w:p w:rsidR="00D85A0A" w:rsidRPr="00850FE6" w:rsidRDefault="00D85A0A" w:rsidP="00810594">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rPr>
        <w:t xml:space="preserve"> Ligji nr. 146/2014, neni 2/8.</w:t>
      </w:r>
    </w:p>
  </w:footnote>
  <w:footnote w:id="16">
    <w:p w:rsidR="00D85A0A" w:rsidRPr="00850FE6" w:rsidRDefault="00D85A0A" w:rsidP="00810594">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sv-SE"/>
        </w:rPr>
        <w:t>Ligji nr. 146/2014, neni 2/11.</w:t>
      </w:r>
    </w:p>
  </w:footnote>
  <w:footnote w:id="17">
    <w:p w:rsidR="00D85A0A" w:rsidRPr="00850FE6" w:rsidRDefault="00D85A0A" w:rsidP="00810594">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rPr>
        <w:t xml:space="preserve"> Ligji nr. 06/L-081, 2019 ‘Për Qasje në Dokumente Publike’</w:t>
      </w:r>
    </w:p>
  </w:footnote>
  <w:footnote w:id="18">
    <w:p w:rsidR="00D85A0A" w:rsidRPr="00850FE6" w:rsidRDefault="00D85A0A" w:rsidP="00810594">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it-IT"/>
        </w:rPr>
        <w:t xml:space="preserve"> Ligji nr. 68/2017, neni 3/7.</w:t>
      </w:r>
    </w:p>
  </w:footnote>
  <w:footnote w:id="19">
    <w:p w:rsidR="00D85A0A" w:rsidRPr="00850FE6" w:rsidRDefault="00D85A0A" w:rsidP="00D0050F">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sv-SE"/>
        </w:rPr>
        <w:t xml:space="preserve"> Ligji nr. 146/2014, neni 2/15.</w:t>
      </w:r>
    </w:p>
  </w:footnote>
  <w:footnote w:id="20">
    <w:p w:rsidR="00D85A0A" w:rsidRPr="00850FE6" w:rsidRDefault="00D85A0A" w:rsidP="00D0050F">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sv-SE"/>
        </w:rPr>
        <w:t xml:space="preserve"> Ligji nr. 9367/2005, neni 4/2.</w:t>
      </w:r>
    </w:p>
  </w:footnote>
  <w:footnote w:id="21">
    <w:p w:rsidR="00D85A0A" w:rsidRPr="00850FE6" w:rsidRDefault="00D85A0A" w:rsidP="00D0050F">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sv-SE"/>
        </w:rPr>
        <w:t xml:space="preserve"> Ligji nr. 146/2014, neni 2/10.</w:t>
      </w:r>
    </w:p>
  </w:footnote>
  <w:footnote w:id="22">
    <w:p w:rsidR="00D85A0A" w:rsidRPr="00850FE6" w:rsidRDefault="00D85A0A" w:rsidP="00D0050F">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rPr>
        <w:t xml:space="preserve"> Udhëzimet për pjesëmarrjen civile në vendimmarrjen politike/ Guidelines for civil participation in political decision making (Adopted by the Committee of Ministers of Council of Europe on 27 September 2017 at the 1295th meeting of the Ministers’ Deputies)</w:t>
      </w:r>
    </w:p>
  </w:footnote>
  <w:footnote w:id="23">
    <w:p w:rsidR="00D85A0A" w:rsidRPr="00850FE6" w:rsidRDefault="00D85A0A" w:rsidP="00367065">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sq-AL"/>
        </w:rPr>
        <w:t>Ligji nr. 139/2015, neni 18/3.</w:t>
      </w:r>
    </w:p>
  </w:footnote>
  <w:footnote w:id="24">
    <w:p w:rsidR="00D85A0A" w:rsidRPr="00850FE6" w:rsidRDefault="00D85A0A" w:rsidP="00DA5B55">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bCs/>
          <w:iCs/>
          <w:color w:val="000000" w:themeColor="text1"/>
          <w:sz w:val="18"/>
          <w:szCs w:val="18"/>
          <w:lang w:val="it-IT"/>
        </w:rPr>
        <w:t>Ligji nr. 139/2015, neni 15/1.</w:t>
      </w:r>
    </w:p>
  </w:footnote>
  <w:footnote w:id="25">
    <w:p w:rsidR="00D85A0A" w:rsidRPr="00850FE6" w:rsidRDefault="00D85A0A" w:rsidP="002947A6">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sq-AL"/>
        </w:rPr>
        <w:t>Ligji nr. 119/2014, neni 7/3.</w:t>
      </w:r>
    </w:p>
  </w:footnote>
  <w:footnote w:id="26">
    <w:p w:rsidR="00D85A0A" w:rsidRPr="00850FE6" w:rsidRDefault="00D85A0A" w:rsidP="002947A6">
      <w:pPr>
        <w:pStyle w:val="FootnoteText"/>
        <w:spacing w:after="0" w:line="240" w:lineRule="auto"/>
        <w:rPr>
          <w:rFonts w:ascii="Times New Roman" w:hAnsi="Times New Roman"/>
          <w:color w:val="000000" w:themeColor="text1"/>
          <w:sz w:val="15"/>
          <w:szCs w:val="15"/>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5"/>
          <w:szCs w:val="15"/>
        </w:rPr>
        <w:t>http://akshi.gov.al/wpcontent/uploads/2018/02/standardet_teknike_te_publikimit_te_te_dhenave_ne_formatin_open_data.pdf</w:t>
      </w:r>
    </w:p>
  </w:footnote>
  <w:footnote w:id="27">
    <w:p w:rsidR="00D85A0A" w:rsidRPr="00850FE6" w:rsidRDefault="00D85A0A" w:rsidP="002947A6">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rPr>
        <w:t xml:space="preserve"> Ligji nr. 119/2014, neni 7/1.</w:t>
      </w:r>
    </w:p>
  </w:footnote>
  <w:footnote w:id="28">
    <w:p w:rsidR="00D85A0A" w:rsidRPr="00850FE6" w:rsidRDefault="00D85A0A" w:rsidP="002947A6">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sq-AL"/>
        </w:rPr>
        <w:t>Ligji nr. 146/2014, neni 16/b.</w:t>
      </w:r>
    </w:p>
  </w:footnote>
  <w:footnote w:id="29">
    <w:p w:rsidR="00D85A0A" w:rsidRPr="00850FE6" w:rsidRDefault="00D85A0A" w:rsidP="002947A6">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en-GB"/>
        </w:rPr>
        <w:t>Ligji nr. 146/2014, neni 7, 16/a.</w:t>
      </w:r>
    </w:p>
  </w:footnote>
  <w:footnote w:id="30">
    <w:p w:rsidR="00D85A0A" w:rsidRPr="00850FE6" w:rsidRDefault="00D85A0A" w:rsidP="00B04BD2">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en-GB"/>
        </w:rPr>
        <w:t>Ligji nr. 146/2014, neni 11/1.</w:t>
      </w:r>
    </w:p>
  </w:footnote>
  <w:footnote w:id="31">
    <w:p w:rsidR="00D85A0A" w:rsidRPr="00850FE6" w:rsidRDefault="00D85A0A" w:rsidP="00B04BD2">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en-GB"/>
        </w:rPr>
        <w:t>Ligji nr. 146/2014, neni 12/1.</w:t>
      </w:r>
    </w:p>
  </w:footnote>
  <w:footnote w:id="32">
    <w:p w:rsidR="00D85A0A" w:rsidRPr="00850FE6" w:rsidRDefault="00D85A0A" w:rsidP="00B04BD2">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sq-AL"/>
        </w:rPr>
        <w:t>Ligji nr. 146/2014, neni 6/2.</w:t>
      </w:r>
    </w:p>
  </w:footnote>
  <w:footnote w:id="33">
    <w:p w:rsidR="00D85A0A" w:rsidRPr="00850FE6" w:rsidRDefault="00D85A0A" w:rsidP="00126626">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sq-AL"/>
        </w:rPr>
        <w:t>Ligji nr. 139/2015, neni 15/3.</w:t>
      </w:r>
    </w:p>
  </w:footnote>
  <w:footnote w:id="34">
    <w:p w:rsidR="00D85A0A" w:rsidRPr="00850FE6" w:rsidRDefault="00D85A0A" w:rsidP="00126626">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sq-AL"/>
        </w:rPr>
        <w:t>Ligji nr. 119/2014, neni 7; dhe Ligji nr. 146/2014.</w:t>
      </w:r>
    </w:p>
  </w:footnote>
  <w:footnote w:id="35">
    <w:p w:rsidR="00D85A0A" w:rsidRPr="00850FE6" w:rsidRDefault="00D85A0A" w:rsidP="001E3126">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sq-AL"/>
        </w:rPr>
        <w:t>Ligji nr. 139/2015, neni 15/2.</w:t>
      </w:r>
    </w:p>
  </w:footnote>
  <w:footnote w:id="36">
    <w:p w:rsidR="00D85A0A" w:rsidRPr="00850FE6" w:rsidRDefault="00D85A0A" w:rsidP="00FA1C5A">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it-IT"/>
        </w:rPr>
        <w:t>Ligji nr. 146/2014, neni 20.</w:t>
      </w:r>
    </w:p>
  </w:footnote>
  <w:footnote w:id="37">
    <w:p w:rsidR="00D85A0A" w:rsidRPr="00850FE6" w:rsidRDefault="00D85A0A" w:rsidP="00FA1C5A">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rPr>
        <w:t xml:space="preserve"> Ligji nr. 146/2014, nenet 11, 20.</w:t>
      </w:r>
    </w:p>
  </w:footnote>
  <w:footnote w:id="38">
    <w:p w:rsidR="00D85A0A" w:rsidRPr="00850FE6" w:rsidRDefault="00D85A0A" w:rsidP="00AB0A30">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rPr>
        <w:t xml:space="preserve"> CoE- Additional Protocol to the European Charter of Local Self-Government on the right to participate in the affairs of a local authority (CETS No. 207)</w:t>
      </w:r>
    </w:p>
  </w:footnote>
  <w:footnote w:id="39">
    <w:p w:rsidR="00D85A0A" w:rsidRPr="00850FE6" w:rsidRDefault="00D85A0A" w:rsidP="00AB0A30">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it-IT"/>
        </w:rPr>
        <w:t>Ligji nr. 139/2015, neni 16/1.</w:t>
      </w:r>
    </w:p>
  </w:footnote>
  <w:footnote w:id="40">
    <w:p w:rsidR="00D85A0A" w:rsidRPr="00850FE6" w:rsidRDefault="00D85A0A" w:rsidP="00B813F7">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rPr>
        <w:t xml:space="preserve"> Ligji nr. 9970/2008, neni 14/3.</w:t>
      </w:r>
    </w:p>
  </w:footnote>
  <w:footnote w:id="41">
    <w:p w:rsidR="00D85A0A" w:rsidRPr="00850FE6" w:rsidRDefault="00D85A0A" w:rsidP="00A610D7">
      <w:pPr>
        <w:pStyle w:val="FootnoteText"/>
        <w:rPr>
          <w:color w:val="000000" w:themeColor="text1"/>
        </w:rPr>
      </w:pPr>
      <w:r w:rsidRPr="00850FE6">
        <w:rPr>
          <w:rStyle w:val="FootnoteReference"/>
          <w:color w:val="000000" w:themeColor="text1"/>
        </w:rPr>
        <w:footnoteRef/>
      </w:r>
      <w:r w:rsidRPr="00850FE6">
        <w:rPr>
          <w:rFonts w:ascii="Times New Roman" w:hAnsi="Times New Roman"/>
          <w:color w:val="000000" w:themeColor="text1"/>
          <w:sz w:val="18"/>
          <w:szCs w:val="18"/>
          <w:lang w:val="sq-AL"/>
        </w:rPr>
        <w:t>Ligji nr. 139/2015, neni 18/1.</w:t>
      </w:r>
    </w:p>
  </w:footnote>
  <w:footnote w:id="42">
    <w:p w:rsidR="00D85A0A" w:rsidRPr="00850FE6" w:rsidRDefault="00D85A0A" w:rsidP="00FB1C1A">
      <w:pPr>
        <w:pStyle w:val="FootnoteText"/>
        <w:spacing w:after="0"/>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iCs/>
          <w:color w:val="000000" w:themeColor="text1"/>
          <w:sz w:val="18"/>
          <w:szCs w:val="18"/>
          <w:lang w:val="it-IT"/>
        </w:rPr>
        <w:t>Ligji nr. 146/2014, neni 6/1.</w:t>
      </w:r>
    </w:p>
  </w:footnote>
  <w:footnote w:id="43">
    <w:p w:rsidR="00D85A0A" w:rsidRPr="00850FE6" w:rsidRDefault="00D85A0A" w:rsidP="00825121">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iCs/>
          <w:color w:val="000000" w:themeColor="text1"/>
          <w:sz w:val="18"/>
          <w:szCs w:val="18"/>
          <w:lang w:val="it-IT"/>
        </w:rPr>
        <w:t>Ligji nr. 146/2014, neni 7/1.</w:t>
      </w:r>
    </w:p>
  </w:footnote>
  <w:footnote w:id="44">
    <w:p w:rsidR="00D85A0A" w:rsidRPr="00850FE6" w:rsidRDefault="00D85A0A" w:rsidP="00825121">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sq-AL"/>
        </w:rPr>
        <w:t>Ligji nr. 139/2015, neni 18/1.</w:t>
      </w:r>
    </w:p>
  </w:footnote>
  <w:footnote w:id="45">
    <w:p w:rsidR="00D85A0A" w:rsidRPr="00850FE6" w:rsidRDefault="00D85A0A" w:rsidP="00825121">
      <w:pPr>
        <w:pStyle w:val="FootnoteText"/>
        <w:spacing w:after="0" w:line="240" w:lineRule="auto"/>
        <w:rPr>
          <w:rFonts w:ascii="Times New Roman" w:hAnsi="Times New Roman"/>
          <w:color w:val="000000" w:themeColor="text1"/>
          <w:sz w:val="18"/>
          <w:szCs w:val="18"/>
          <w:lang w:val="en-GB"/>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rPr>
        <w:t xml:space="preserve"> Ligji nr. 146/2014, neni 11/2.</w:t>
      </w:r>
    </w:p>
  </w:footnote>
  <w:footnote w:id="46">
    <w:p w:rsidR="00D85A0A" w:rsidRPr="00850FE6" w:rsidRDefault="00D85A0A" w:rsidP="00C74351">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iCs/>
          <w:color w:val="000000" w:themeColor="text1"/>
          <w:sz w:val="18"/>
          <w:szCs w:val="18"/>
          <w:lang w:val="it-IT"/>
        </w:rPr>
        <w:t>Ligji nr. 146/2014, neni 11/1.</w:t>
      </w:r>
    </w:p>
  </w:footnote>
  <w:footnote w:id="47">
    <w:p w:rsidR="00D85A0A" w:rsidRPr="00850FE6" w:rsidRDefault="00D85A0A" w:rsidP="002C7451">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iCs/>
          <w:color w:val="000000" w:themeColor="text1"/>
          <w:sz w:val="18"/>
          <w:szCs w:val="18"/>
          <w:lang w:val="it-IT"/>
        </w:rPr>
        <w:t>Ligji nr. 146/2014, neni 13.</w:t>
      </w:r>
    </w:p>
  </w:footnote>
  <w:footnote w:id="48">
    <w:p w:rsidR="00D85A0A" w:rsidRPr="00850FE6" w:rsidRDefault="00D85A0A" w:rsidP="002014B3">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rPr>
        <w:t xml:space="preserve"> Ligji nr. 146/2014, neni 14.</w:t>
      </w:r>
    </w:p>
  </w:footnote>
  <w:footnote w:id="49">
    <w:p w:rsidR="00D85A0A" w:rsidRPr="00850FE6" w:rsidRDefault="00D85A0A" w:rsidP="00A90A0F">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rPr>
        <w:t xml:space="preserve"> Ligji nr. 146/2014, neni 14.</w:t>
      </w:r>
    </w:p>
  </w:footnote>
  <w:footnote w:id="50">
    <w:p w:rsidR="00D85A0A" w:rsidRPr="00850FE6" w:rsidRDefault="00D85A0A" w:rsidP="00C831D2">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iCs/>
          <w:color w:val="000000" w:themeColor="text1"/>
          <w:sz w:val="18"/>
          <w:szCs w:val="18"/>
          <w:lang w:val="it-IT"/>
        </w:rPr>
        <w:t>Ligji nr. 146/2014, neni 11/2.</w:t>
      </w:r>
    </w:p>
  </w:footnote>
  <w:footnote w:id="51">
    <w:p w:rsidR="00D85A0A" w:rsidRPr="00850FE6" w:rsidRDefault="00D85A0A" w:rsidP="004227C2">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iCs/>
          <w:color w:val="000000" w:themeColor="text1"/>
          <w:sz w:val="18"/>
          <w:szCs w:val="18"/>
          <w:lang w:val="it-IT"/>
        </w:rPr>
        <w:t>Ligji nr. 146/2014, neni 15.</w:t>
      </w:r>
    </w:p>
  </w:footnote>
  <w:footnote w:id="52">
    <w:p w:rsidR="00D85A0A" w:rsidRPr="00850FE6" w:rsidRDefault="00D85A0A" w:rsidP="0057226F">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sq-AL"/>
        </w:rPr>
        <w:t>Ligji nr. 139/2015, neni 18/1.</w:t>
      </w:r>
    </w:p>
  </w:footnote>
  <w:footnote w:id="53">
    <w:p w:rsidR="00D85A0A" w:rsidRPr="00850FE6" w:rsidRDefault="00D85A0A" w:rsidP="00EC7461">
      <w:pPr>
        <w:pStyle w:val="FootnoteText"/>
        <w:spacing w:after="0"/>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iCs/>
          <w:color w:val="000000" w:themeColor="text1"/>
          <w:sz w:val="18"/>
          <w:szCs w:val="18"/>
          <w:lang w:val="it-IT"/>
        </w:rPr>
        <w:t>Ligji nr. 146/2014, neni 6/2.</w:t>
      </w:r>
    </w:p>
  </w:footnote>
  <w:footnote w:id="54">
    <w:p w:rsidR="00D85A0A" w:rsidRPr="00850FE6" w:rsidRDefault="00D85A0A" w:rsidP="00EC7461">
      <w:pPr>
        <w:pStyle w:val="FootnoteText"/>
        <w:spacing w:after="0"/>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lang w:val="sq-AL"/>
        </w:rPr>
        <w:t>Ligji nr. 9970/2008, neni 14/3.</w:t>
      </w:r>
    </w:p>
  </w:footnote>
  <w:footnote w:id="55">
    <w:p w:rsidR="00D85A0A" w:rsidRPr="00850FE6" w:rsidRDefault="00D85A0A" w:rsidP="003D6C0C">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iCs/>
          <w:color w:val="000000" w:themeColor="text1"/>
          <w:sz w:val="18"/>
          <w:szCs w:val="18"/>
          <w:lang w:val="it-IT"/>
        </w:rPr>
        <w:t>Ligji nr. 146/2014, neni 19/1.</w:t>
      </w:r>
    </w:p>
  </w:footnote>
  <w:footnote w:id="56">
    <w:p w:rsidR="00D85A0A" w:rsidRPr="00850FE6" w:rsidRDefault="00D85A0A" w:rsidP="00DC0BD1">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iCs/>
          <w:color w:val="000000" w:themeColor="text1"/>
          <w:sz w:val="18"/>
          <w:szCs w:val="18"/>
          <w:lang w:val="it-IT"/>
        </w:rPr>
        <w:t>Ligji nr. 146/2014, neni 19/3.</w:t>
      </w:r>
    </w:p>
  </w:footnote>
  <w:footnote w:id="57">
    <w:p w:rsidR="00D85A0A" w:rsidRPr="00850FE6" w:rsidRDefault="00D85A0A" w:rsidP="005E5E3E">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iCs/>
          <w:color w:val="000000" w:themeColor="text1"/>
          <w:sz w:val="18"/>
          <w:szCs w:val="18"/>
          <w:lang w:val="it-IT"/>
        </w:rPr>
        <w:t>Ligji nr. 146/2014, neni 11.</w:t>
      </w:r>
    </w:p>
  </w:footnote>
  <w:footnote w:id="58">
    <w:p w:rsidR="00D85A0A" w:rsidRPr="00850FE6" w:rsidRDefault="00D85A0A" w:rsidP="007411D0">
      <w:pPr>
        <w:pStyle w:val="FootnoteText"/>
        <w:spacing w:after="0"/>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rPr>
        <w:t xml:space="preserve"> Ligji 68/2017, neni 5/ç.</w:t>
      </w:r>
    </w:p>
  </w:footnote>
  <w:footnote w:id="59">
    <w:p w:rsidR="00D85A0A" w:rsidRPr="00850FE6" w:rsidRDefault="00D85A0A" w:rsidP="003D4E49">
      <w:pPr>
        <w:pStyle w:val="FootnoteText"/>
        <w:spacing w:after="0"/>
        <w:rPr>
          <w:rFonts w:ascii="Times New Roman" w:hAnsi="Times New Roman"/>
          <w:color w:val="000000" w:themeColor="text1"/>
          <w:sz w:val="18"/>
          <w:szCs w:val="18"/>
          <w:lang w:val="en-GB"/>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rPr>
        <w:t xml:space="preserve"> Ligji nr. 68/2017, neni 13/3.</w:t>
      </w:r>
    </w:p>
  </w:footnote>
  <w:footnote w:id="60">
    <w:p w:rsidR="00D85A0A" w:rsidRPr="00850FE6" w:rsidRDefault="00D85A0A" w:rsidP="003D4E49">
      <w:pPr>
        <w:pStyle w:val="FootnoteText"/>
        <w:spacing w:after="0"/>
        <w:rPr>
          <w:rFonts w:ascii="Times New Roman" w:hAnsi="Times New Roman"/>
          <w:color w:val="000000" w:themeColor="text1"/>
          <w:sz w:val="18"/>
          <w:szCs w:val="18"/>
          <w:lang w:val="en-GB"/>
        </w:rPr>
      </w:pPr>
      <w:r w:rsidRPr="00850FE6">
        <w:rPr>
          <w:rStyle w:val="FootnoteReference"/>
          <w:rFonts w:ascii="Times New Roman" w:hAnsi="Times New Roman"/>
          <w:color w:val="000000" w:themeColor="text1"/>
          <w:sz w:val="18"/>
          <w:szCs w:val="18"/>
        </w:rPr>
        <w:footnoteRef/>
      </w:r>
      <w:r w:rsidRPr="00850FE6">
        <w:rPr>
          <w:rFonts w:ascii="Times New Roman" w:hAnsi="Times New Roman"/>
          <w:color w:val="000000" w:themeColor="text1"/>
          <w:sz w:val="18"/>
          <w:szCs w:val="18"/>
        </w:rPr>
        <w:t xml:space="preserve"> Ligji nr. 107/2014, neni 24/5.</w:t>
      </w:r>
    </w:p>
  </w:footnote>
  <w:footnote w:id="61">
    <w:p w:rsidR="00D85A0A" w:rsidRPr="00850FE6" w:rsidRDefault="00D85A0A" w:rsidP="006F145C">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iCs/>
          <w:color w:val="000000" w:themeColor="text1"/>
          <w:sz w:val="18"/>
          <w:szCs w:val="18"/>
          <w:lang w:val="it-IT"/>
        </w:rPr>
        <w:t>Ligji nr. 146/2014, neni 20.</w:t>
      </w:r>
    </w:p>
  </w:footnote>
  <w:footnote w:id="62">
    <w:p w:rsidR="00D85A0A" w:rsidRPr="00850FE6" w:rsidRDefault="00D85A0A" w:rsidP="008F7F67">
      <w:pPr>
        <w:spacing w:after="0" w:line="240" w:lineRule="auto"/>
        <w:jc w:val="both"/>
        <w:rPr>
          <w:rFonts w:ascii="Times New Roman" w:hAnsi="Times New Roman"/>
          <w:bCs/>
          <w:color w:val="000000" w:themeColor="text1"/>
          <w:sz w:val="18"/>
          <w:szCs w:val="18"/>
          <w:lang w:val="sq-AL"/>
        </w:rPr>
      </w:pPr>
      <w:r w:rsidRPr="00850FE6">
        <w:rPr>
          <w:rStyle w:val="FootnoteReference"/>
          <w:rFonts w:ascii="Times New Roman" w:hAnsi="Times New Roman"/>
          <w:color w:val="000000" w:themeColor="text1"/>
          <w:sz w:val="18"/>
          <w:szCs w:val="18"/>
        </w:rPr>
        <w:footnoteRef/>
      </w:r>
      <w:r w:rsidRPr="00850FE6">
        <w:rPr>
          <w:rFonts w:ascii="Times New Roman" w:hAnsi="Times New Roman"/>
          <w:bCs/>
          <w:color w:val="000000" w:themeColor="text1"/>
          <w:sz w:val="18"/>
          <w:szCs w:val="18"/>
          <w:lang w:val="sq-AL"/>
        </w:rPr>
        <w:t>Ligji nr. 7892/1994 “Për sponsorizimet”</w:t>
      </w:r>
    </w:p>
  </w:footnote>
  <w:footnote w:id="63">
    <w:p w:rsidR="00D85A0A" w:rsidRPr="00850FE6" w:rsidRDefault="00D85A0A" w:rsidP="00296B7C">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bCs/>
          <w:iCs/>
          <w:color w:val="000000" w:themeColor="text1"/>
          <w:sz w:val="18"/>
          <w:szCs w:val="18"/>
          <w:lang w:val="it-IT"/>
        </w:rPr>
        <w:t>Ligji nr. 9887/2008, neni 4/4/b.</w:t>
      </w:r>
    </w:p>
  </w:footnote>
  <w:footnote w:id="64">
    <w:p w:rsidR="00D85A0A" w:rsidRPr="00850FE6" w:rsidRDefault="00D85A0A" w:rsidP="00296B7C">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bCs/>
          <w:iCs/>
          <w:color w:val="000000" w:themeColor="text1"/>
          <w:sz w:val="18"/>
          <w:szCs w:val="18"/>
          <w:lang w:val="it-IT"/>
        </w:rPr>
        <w:t>Ligji nr. 9887/2008, neni 7/1.</w:t>
      </w:r>
    </w:p>
  </w:footnote>
  <w:footnote w:id="65">
    <w:p w:rsidR="00D85A0A" w:rsidRPr="00850FE6" w:rsidRDefault="00D85A0A" w:rsidP="00296B7C">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bCs/>
          <w:iCs/>
          <w:color w:val="000000" w:themeColor="text1"/>
          <w:sz w:val="18"/>
          <w:szCs w:val="18"/>
          <w:lang w:val="it-IT"/>
        </w:rPr>
        <w:t>Ligji nr. 9887/2008, neni 13.</w:t>
      </w:r>
    </w:p>
  </w:footnote>
  <w:footnote w:id="66">
    <w:p w:rsidR="00D85A0A" w:rsidRPr="00850FE6" w:rsidRDefault="00D85A0A" w:rsidP="00296B7C">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bCs/>
          <w:iCs/>
          <w:color w:val="000000" w:themeColor="text1"/>
          <w:sz w:val="18"/>
          <w:szCs w:val="18"/>
          <w:lang w:val="it-IT"/>
        </w:rPr>
        <w:t>Ligji nr. 9887/2008, neni 12/1, 2.</w:t>
      </w:r>
    </w:p>
  </w:footnote>
  <w:footnote w:id="67">
    <w:p w:rsidR="00D85A0A" w:rsidRPr="00850FE6" w:rsidRDefault="00D85A0A" w:rsidP="00296B7C">
      <w:pPr>
        <w:pStyle w:val="FootnoteText"/>
        <w:spacing w:after="0" w:line="240" w:lineRule="auto"/>
        <w:rPr>
          <w:rFonts w:ascii="Times New Roman" w:hAnsi="Times New Roman"/>
          <w:color w:val="000000" w:themeColor="text1"/>
          <w:sz w:val="18"/>
          <w:szCs w:val="18"/>
        </w:rPr>
      </w:pPr>
      <w:r w:rsidRPr="00850FE6">
        <w:rPr>
          <w:rStyle w:val="FootnoteReference"/>
          <w:rFonts w:ascii="Times New Roman" w:hAnsi="Times New Roman"/>
          <w:color w:val="000000" w:themeColor="text1"/>
          <w:sz w:val="18"/>
          <w:szCs w:val="18"/>
        </w:rPr>
        <w:footnoteRef/>
      </w:r>
      <w:r w:rsidRPr="00850FE6">
        <w:rPr>
          <w:rFonts w:ascii="Times New Roman" w:hAnsi="Times New Roman"/>
          <w:bCs/>
          <w:iCs/>
          <w:color w:val="000000" w:themeColor="text1"/>
          <w:sz w:val="18"/>
          <w:szCs w:val="18"/>
          <w:lang w:val="it-IT"/>
        </w:rPr>
        <w:t>Ligji nr. 9887/2008, neni 16/1.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335A"/>
    <w:multiLevelType w:val="hybridMultilevel"/>
    <w:tmpl w:val="7A2C85D2"/>
    <w:lvl w:ilvl="0" w:tplc="6D9A241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D227D"/>
    <w:multiLevelType w:val="hybridMultilevel"/>
    <w:tmpl w:val="B6F6756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4322A"/>
    <w:multiLevelType w:val="hybridMultilevel"/>
    <w:tmpl w:val="47E80468"/>
    <w:lvl w:ilvl="0" w:tplc="04090019">
      <w:start w:val="1"/>
      <w:numFmt w:val="lowerLetter"/>
      <w:lvlText w:val="%1."/>
      <w:lvlJc w:val="left"/>
      <w:pPr>
        <w:ind w:left="1574" w:hanging="360"/>
      </w:pPr>
    </w:lvl>
    <w:lvl w:ilvl="1" w:tplc="04090019" w:tentative="1">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3">
    <w:nsid w:val="04F13072"/>
    <w:multiLevelType w:val="hybridMultilevel"/>
    <w:tmpl w:val="A650D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1B37C6"/>
    <w:multiLevelType w:val="hybridMultilevel"/>
    <w:tmpl w:val="92CC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720CA9"/>
    <w:multiLevelType w:val="hybridMultilevel"/>
    <w:tmpl w:val="BAE68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B16DD0"/>
    <w:multiLevelType w:val="hybridMultilevel"/>
    <w:tmpl w:val="3C82B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9D32D8"/>
    <w:multiLevelType w:val="hybridMultilevel"/>
    <w:tmpl w:val="955A0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E4681A"/>
    <w:multiLevelType w:val="hybridMultilevel"/>
    <w:tmpl w:val="DFB25E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817C42"/>
    <w:multiLevelType w:val="hybridMultilevel"/>
    <w:tmpl w:val="60B44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696F69"/>
    <w:multiLevelType w:val="hybridMultilevel"/>
    <w:tmpl w:val="A4585C9E"/>
    <w:lvl w:ilvl="0" w:tplc="04090019">
      <w:start w:val="1"/>
      <w:numFmt w:val="lowerLetter"/>
      <w:lvlText w:val="%1."/>
      <w:lvlJc w:val="left"/>
      <w:pPr>
        <w:ind w:left="1145" w:hanging="360"/>
      </w:pPr>
    </w:lvl>
    <w:lvl w:ilvl="1" w:tplc="04090019">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1">
    <w:nsid w:val="23610BC4"/>
    <w:multiLevelType w:val="hybridMultilevel"/>
    <w:tmpl w:val="FC8E710E"/>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181784"/>
    <w:multiLevelType w:val="hybridMultilevel"/>
    <w:tmpl w:val="BA386D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EB475B"/>
    <w:multiLevelType w:val="hybridMultilevel"/>
    <w:tmpl w:val="7408F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685A61"/>
    <w:multiLevelType w:val="hybridMultilevel"/>
    <w:tmpl w:val="1BD2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393A4B"/>
    <w:multiLevelType w:val="hybridMultilevel"/>
    <w:tmpl w:val="1D20C1E4"/>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2A2458B4"/>
    <w:multiLevelType w:val="hybridMultilevel"/>
    <w:tmpl w:val="8FF2CF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240423"/>
    <w:multiLevelType w:val="hybridMultilevel"/>
    <w:tmpl w:val="D444D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2E2453"/>
    <w:multiLevelType w:val="hybridMultilevel"/>
    <w:tmpl w:val="7922A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6A0AD9"/>
    <w:multiLevelType w:val="hybridMultilevel"/>
    <w:tmpl w:val="CE9CD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BD075D"/>
    <w:multiLevelType w:val="hybridMultilevel"/>
    <w:tmpl w:val="B6F6756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7F0059"/>
    <w:multiLevelType w:val="hybridMultilevel"/>
    <w:tmpl w:val="029A0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8C7522"/>
    <w:multiLevelType w:val="hybridMultilevel"/>
    <w:tmpl w:val="D41606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AD64C7"/>
    <w:multiLevelType w:val="hybridMultilevel"/>
    <w:tmpl w:val="C70A4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1B7585"/>
    <w:multiLevelType w:val="hybridMultilevel"/>
    <w:tmpl w:val="A5AA0AA4"/>
    <w:lvl w:ilvl="0" w:tplc="04090019">
      <w:start w:val="1"/>
      <w:numFmt w:val="lowerLetter"/>
      <w:lvlText w:val="%1."/>
      <w:lvlJc w:val="left"/>
      <w:pPr>
        <w:ind w:left="1135"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BDC14AD"/>
    <w:multiLevelType w:val="hybridMultilevel"/>
    <w:tmpl w:val="E676B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5D79E5"/>
    <w:multiLevelType w:val="hybridMultilevel"/>
    <w:tmpl w:val="1C4CF8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D6A46F8"/>
    <w:multiLevelType w:val="hybridMultilevel"/>
    <w:tmpl w:val="C7EAE53A"/>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3ED23958"/>
    <w:multiLevelType w:val="hybridMultilevel"/>
    <w:tmpl w:val="5AE4720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3FB24A07"/>
    <w:multiLevelType w:val="hybridMultilevel"/>
    <w:tmpl w:val="2FD09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AE131E"/>
    <w:multiLevelType w:val="hybridMultilevel"/>
    <w:tmpl w:val="5850839E"/>
    <w:lvl w:ilvl="0" w:tplc="04090019">
      <w:start w:val="1"/>
      <w:numFmt w:val="lowerLetter"/>
      <w:lvlText w:val="%1."/>
      <w:lvlJc w:val="left"/>
      <w:pPr>
        <w:ind w:left="1135" w:hanging="360"/>
      </w:p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31">
    <w:nsid w:val="40FA7CBF"/>
    <w:multiLevelType w:val="hybridMultilevel"/>
    <w:tmpl w:val="2BA26974"/>
    <w:lvl w:ilvl="0" w:tplc="0409000F">
      <w:start w:val="1"/>
      <w:numFmt w:val="decimal"/>
      <w:lvlText w:val="%1."/>
      <w:lvlJc w:val="left"/>
      <w:pPr>
        <w:ind w:left="720" w:hanging="360"/>
      </w:pPr>
    </w:lvl>
    <w:lvl w:ilvl="1" w:tplc="0C28BD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1005A17"/>
    <w:multiLevelType w:val="hybridMultilevel"/>
    <w:tmpl w:val="0FB03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3607283"/>
    <w:multiLevelType w:val="hybridMultilevel"/>
    <w:tmpl w:val="575A6D94"/>
    <w:lvl w:ilvl="0" w:tplc="04090019">
      <w:start w:val="1"/>
      <w:numFmt w:val="lowerLetter"/>
      <w:lvlText w:val="%1."/>
      <w:lvlJc w:val="left"/>
      <w:pPr>
        <w:ind w:left="720" w:hanging="360"/>
      </w:pPr>
    </w:lvl>
    <w:lvl w:ilvl="1" w:tplc="2DBC14B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44C5A3E"/>
    <w:multiLevelType w:val="hybridMultilevel"/>
    <w:tmpl w:val="8796F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0223F7"/>
    <w:multiLevelType w:val="hybridMultilevel"/>
    <w:tmpl w:val="4C34C6F8"/>
    <w:lvl w:ilvl="0" w:tplc="041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16787D"/>
    <w:multiLevelType w:val="hybridMultilevel"/>
    <w:tmpl w:val="2E8C3AF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95511E"/>
    <w:multiLevelType w:val="hybridMultilevel"/>
    <w:tmpl w:val="744E5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E000A42"/>
    <w:multiLevelType w:val="hybridMultilevel"/>
    <w:tmpl w:val="5A12C8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01C00D5"/>
    <w:multiLevelType w:val="hybridMultilevel"/>
    <w:tmpl w:val="4202AC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16A10D1"/>
    <w:multiLevelType w:val="hybridMultilevel"/>
    <w:tmpl w:val="E0C457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1933744"/>
    <w:multiLevelType w:val="hybridMultilevel"/>
    <w:tmpl w:val="A418CB20"/>
    <w:lvl w:ilvl="0" w:tplc="03623450">
      <w:start w:val="1"/>
      <w:numFmt w:val="decimal"/>
      <w:lvlText w:val="%1."/>
      <w:lvlJc w:val="left"/>
      <w:pPr>
        <w:ind w:left="720" w:hanging="360"/>
      </w:pPr>
      <w:rPr>
        <w:rFonts w:hint="default"/>
        <w:color w:val="000000"/>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51FD106D"/>
    <w:multiLevelType w:val="hybridMultilevel"/>
    <w:tmpl w:val="93DA8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2CD4CDD"/>
    <w:multiLevelType w:val="hybridMultilevel"/>
    <w:tmpl w:val="E4EA951C"/>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4">
    <w:nsid w:val="543C42F9"/>
    <w:multiLevelType w:val="hybridMultilevel"/>
    <w:tmpl w:val="029A0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5A15889"/>
    <w:multiLevelType w:val="hybridMultilevel"/>
    <w:tmpl w:val="B3984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6193671"/>
    <w:multiLevelType w:val="hybridMultilevel"/>
    <w:tmpl w:val="8A8210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6845E81"/>
    <w:multiLevelType w:val="hybridMultilevel"/>
    <w:tmpl w:val="A474889C"/>
    <w:lvl w:ilvl="0" w:tplc="04090019">
      <w:start w:val="1"/>
      <w:numFmt w:val="lowerLetter"/>
      <w:lvlText w:val="%1."/>
      <w:lvlJc w:val="left"/>
      <w:pPr>
        <w:ind w:left="1574" w:hanging="360"/>
      </w:pPr>
    </w:lvl>
    <w:lvl w:ilvl="1" w:tplc="04090019" w:tentative="1">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48">
    <w:nsid w:val="572E4871"/>
    <w:multiLevelType w:val="hybridMultilevel"/>
    <w:tmpl w:val="D9841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7D2601D"/>
    <w:multiLevelType w:val="hybridMultilevel"/>
    <w:tmpl w:val="E43EC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9D6328D"/>
    <w:multiLevelType w:val="hybridMultilevel"/>
    <w:tmpl w:val="28F6AC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5BD075C7"/>
    <w:multiLevelType w:val="hybridMultilevel"/>
    <w:tmpl w:val="37BC77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C8D6386"/>
    <w:multiLevelType w:val="hybridMultilevel"/>
    <w:tmpl w:val="91DE9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D913B02"/>
    <w:multiLevelType w:val="hybridMultilevel"/>
    <w:tmpl w:val="AA1A199C"/>
    <w:lvl w:ilvl="0" w:tplc="E8FCADB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DB415B9"/>
    <w:multiLevelType w:val="hybridMultilevel"/>
    <w:tmpl w:val="32A41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0031678"/>
    <w:multiLevelType w:val="hybridMultilevel"/>
    <w:tmpl w:val="7E064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2830191"/>
    <w:multiLevelType w:val="hybridMultilevel"/>
    <w:tmpl w:val="2904E51E"/>
    <w:lvl w:ilvl="0" w:tplc="BA9EB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3FD2852"/>
    <w:multiLevelType w:val="hybridMultilevel"/>
    <w:tmpl w:val="24648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67567EA"/>
    <w:multiLevelType w:val="hybridMultilevel"/>
    <w:tmpl w:val="878A3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8997C8B"/>
    <w:multiLevelType w:val="hybridMultilevel"/>
    <w:tmpl w:val="702E0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B4E67AD"/>
    <w:multiLevelType w:val="hybridMultilevel"/>
    <w:tmpl w:val="3A4259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70F232AE"/>
    <w:multiLevelType w:val="hybridMultilevel"/>
    <w:tmpl w:val="FD766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2724FE3"/>
    <w:multiLevelType w:val="hybridMultilevel"/>
    <w:tmpl w:val="1C8C87FE"/>
    <w:lvl w:ilvl="0" w:tplc="0409000F">
      <w:start w:val="1"/>
      <w:numFmt w:val="decimal"/>
      <w:lvlText w:val="%1."/>
      <w:lvlJc w:val="left"/>
      <w:pPr>
        <w:ind w:left="720" w:hanging="360"/>
      </w:pPr>
    </w:lvl>
    <w:lvl w:ilvl="1" w:tplc="A48C0E9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2F57DC1"/>
    <w:multiLevelType w:val="hybridMultilevel"/>
    <w:tmpl w:val="53844B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2FF7C2C"/>
    <w:multiLevelType w:val="hybridMultilevel"/>
    <w:tmpl w:val="765AEEB4"/>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nsid w:val="731410E3"/>
    <w:multiLevelType w:val="hybridMultilevel"/>
    <w:tmpl w:val="ED487FFA"/>
    <w:lvl w:ilvl="0" w:tplc="0144F1BC">
      <w:start w:val="1"/>
      <w:numFmt w:val="decimal"/>
      <w:lvlText w:val="Neni %1"/>
      <w:lvlJc w:val="left"/>
      <w:pPr>
        <w:ind w:left="360" w:hanging="360"/>
      </w:pPr>
      <w:rPr>
        <w:rFonts w:hint="default"/>
        <w:b/>
        <w:color w:val="auto"/>
      </w:rPr>
    </w:lvl>
    <w:lvl w:ilvl="1" w:tplc="C58E7998">
      <w:start w:val="1"/>
      <w:numFmt w:val="lowerLetter"/>
      <w:lvlText w:val="%2-"/>
      <w:lvlJc w:val="left"/>
      <w:pPr>
        <w:tabs>
          <w:tab w:val="num" w:pos="1890"/>
        </w:tabs>
        <w:ind w:left="1890" w:hanging="360"/>
      </w:pPr>
      <w:rPr>
        <w:rFonts w:hint="default"/>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6">
    <w:nsid w:val="77AB21D8"/>
    <w:multiLevelType w:val="hybridMultilevel"/>
    <w:tmpl w:val="0C384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FA0451"/>
    <w:multiLevelType w:val="hybridMultilevel"/>
    <w:tmpl w:val="897E1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B622317"/>
    <w:multiLevelType w:val="hybridMultilevel"/>
    <w:tmpl w:val="E4646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C0F26D3"/>
    <w:multiLevelType w:val="hybridMultilevel"/>
    <w:tmpl w:val="DE74816E"/>
    <w:lvl w:ilvl="0" w:tplc="B9325AD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EAC5723"/>
    <w:multiLevelType w:val="hybridMultilevel"/>
    <w:tmpl w:val="5C746274"/>
    <w:lvl w:ilvl="0" w:tplc="04090019">
      <w:start w:val="1"/>
      <w:numFmt w:val="lowerLetter"/>
      <w:lvlText w:val="%1."/>
      <w:lvlJc w:val="left"/>
      <w:pPr>
        <w:ind w:left="1004"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5"/>
  </w:num>
  <w:num w:numId="2">
    <w:abstractNumId w:val="33"/>
  </w:num>
  <w:num w:numId="3">
    <w:abstractNumId w:val="69"/>
  </w:num>
  <w:num w:numId="4">
    <w:abstractNumId w:val="9"/>
  </w:num>
  <w:num w:numId="5">
    <w:abstractNumId w:val="22"/>
  </w:num>
  <w:num w:numId="6">
    <w:abstractNumId w:val="68"/>
  </w:num>
  <w:num w:numId="7">
    <w:abstractNumId w:val="8"/>
  </w:num>
  <w:num w:numId="8">
    <w:abstractNumId w:val="46"/>
  </w:num>
  <w:num w:numId="9">
    <w:abstractNumId w:val="5"/>
  </w:num>
  <w:num w:numId="10">
    <w:abstractNumId w:val="13"/>
  </w:num>
  <w:num w:numId="11">
    <w:abstractNumId w:val="17"/>
  </w:num>
  <w:num w:numId="12">
    <w:abstractNumId w:val="62"/>
  </w:num>
  <w:num w:numId="13">
    <w:abstractNumId w:val="12"/>
  </w:num>
  <w:num w:numId="14">
    <w:abstractNumId w:val="4"/>
  </w:num>
  <w:num w:numId="15">
    <w:abstractNumId w:val="27"/>
  </w:num>
  <w:num w:numId="16">
    <w:abstractNumId w:val="29"/>
  </w:num>
  <w:num w:numId="17">
    <w:abstractNumId w:val="15"/>
  </w:num>
  <w:num w:numId="18">
    <w:abstractNumId w:val="0"/>
  </w:num>
  <w:num w:numId="19">
    <w:abstractNumId w:val="44"/>
  </w:num>
  <w:num w:numId="20">
    <w:abstractNumId w:val="41"/>
  </w:num>
  <w:num w:numId="21">
    <w:abstractNumId w:val="64"/>
  </w:num>
  <w:num w:numId="22">
    <w:abstractNumId w:val="34"/>
  </w:num>
  <w:num w:numId="23">
    <w:abstractNumId w:val="31"/>
  </w:num>
  <w:num w:numId="24">
    <w:abstractNumId w:val="37"/>
  </w:num>
  <w:num w:numId="25">
    <w:abstractNumId w:val="7"/>
  </w:num>
  <w:num w:numId="26">
    <w:abstractNumId w:val="6"/>
  </w:num>
  <w:num w:numId="27">
    <w:abstractNumId w:val="42"/>
  </w:num>
  <w:num w:numId="28">
    <w:abstractNumId w:val="25"/>
  </w:num>
  <w:num w:numId="29">
    <w:abstractNumId w:val="3"/>
  </w:num>
  <w:num w:numId="30">
    <w:abstractNumId w:val="18"/>
  </w:num>
  <w:num w:numId="31">
    <w:abstractNumId w:val="67"/>
  </w:num>
  <w:num w:numId="32">
    <w:abstractNumId w:val="59"/>
  </w:num>
  <w:num w:numId="33">
    <w:abstractNumId w:val="61"/>
  </w:num>
  <w:num w:numId="34">
    <w:abstractNumId w:val="38"/>
  </w:num>
  <w:num w:numId="35">
    <w:abstractNumId w:val="54"/>
  </w:num>
  <w:num w:numId="36">
    <w:abstractNumId w:val="36"/>
  </w:num>
  <w:num w:numId="37">
    <w:abstractNumId w:val="50"/>
  </w:num>
  <w:num w:numId="38">
    <w:abstractNumId w:val="14"/>
  </w:num>
  <w:num w:numId="39">
    <w:abstractNumId w:val="39"/>
  </w:num>
  <w:num w:numId="40">
    <w:abstractNumId w:val="55"/>
  </w:num>
  <w:num w:numId="41">
    <w:abstractNumId w:val="16"/>
  </w:num>
  <w:num w:numId="42">
    <w:abstractNumId w:val="43"/>
  </w:num>
  <w:num w:numId="43">
    <w:abstractNumId w:val="49"/>
  </w:num>
  <w:num w:numId="44">
    <w:abstractNumId w:val="1"/>
  </w:num>
  <w:num w:numId="45">
    <w:abstractNumId w:val="40"/>
  </w:num>
  <w:num w:numId="46">
    <w:abstractNumId w:val="56"/>
  </w:num>
  <w:num w:numId="47">
    <w:abstractNumId w:val="2"/>
  </w:num>
  <w:num w:numId="48">
    <w:abstractNumId w:val="47"/>
  </w:num>
  <w:num w:numId="49">
    <w:abstractNumId w:val="58"/>
  </w:num>
  <w:num w:numId="50">
    <w:abstractNumId w:val="45"/>
  </w:num>
  <w:num w:numId="51">
    <w:abstractNumId w:val="60"/>
  </w:num>
  <w:num w:numId="52">
    <w:abstractNumId w:val="63"/>
  </w:num>
  <w:num w:numId="53">
    <w:abstractNumId w:val="57"/>
  </w:num>
  <w:num w:numId="54">
    <w:abstractNumId w:val="52"/>
  </w:num>
  <w:num w:numId="55">
    <w:abstractNumId w:val="30"/>
  </w:num>
  <w:num w:numId="56">
    <w:abstractNumId w:val="24"/>
  </w:num>
  <w:num w:numId="57">
    <w:abstractNumId w:val="70"/>
  </w:num>
  <w:num w:numId="58">
    <w:abstractNumId w:val="53"/>
  </w:num>
  <w:num w:numId="59">
    <w:abstractNumId w:val="23"/>
  </w:num>
  <w:num w:numId="60">
    <w:abstractNumId w:val="51"/>
  </w:num>
  <w:num w:numId="61">
    <w:abstractNumId w:val="66"/>
  </w:num>
  <w:num w:numId="62">
    <w:abstractNumId w:val="26"/>
  </w:num>
  <w:num w:numId="63">
    <w:abstractNumId w:val="35"/>
  </w:num>
  <w:num w:numId="64">
    <w:abstractNumId w:val="10"/>
  </w:num>
  <w:num w:numId="65">
    <w:abstractNumId w:val="20"/>
  </w:num>
  <w:num w:numId="66">
    <w:abstractNumId w:val="19"/>
  </w:num>
  <w:num w:numId="67">
    <w:abstractNumId w:val="11"/>
  </w:num>
  <w:num w:numId="68">
    <w:abstractNumId w:val="32"/>
  </w:num>
  <w:num w:numId="69">
    <w:abstractNumId w:val="48"/>
  </w:num>
  <w:num w:numId="70">
    <w:abstractNumId w:val="28"/>
  </w:num>
  <w:num w:numId="71">
    <w:abstractNumId w:val="21"/>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hideSpellingErrors/>
  <w:defaultTabStop w:val="720"/>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useFELayout/>
  </w:compat>
  <w:rsids>
    <w:rsidRoot w:val="000E6E23"/>
    <w:rsid w:val="00004068"/>
    <w:rsid w:val="000044DB"/>
    <w:rsid w:val="00005A33"/>
    <w:rsid w:val="0001137D"/>
    <w:rsid w:val="000117AC"/>
    <w:rsid w:val="000136B2"/>
    <w:rsid w:val="000210ED"/>
    <w:rsid w:val="00022868"/>
    <w:rsid w:val="00023810"/>
    <w:rsid w:val="000258DE"/>
    <w:rsid w:val="00030A27"/>
    <w:rsid w:val="00033EFD"/>
    <w:rsid w:val="00034511"/>
    <w:rsid w:val="00041590"/>
    <w:rsid w:val="0004337C"/>
    <w:rsid w:val="00046B56"/>
    <w:rsid w:val="00047D4D"/>
    <w:rsid w:val="0006639B"/>
    <w:rsid w:val="0006656D"/>
    <w:rsid w:val="00070700"/>
    <w:rsid w:val="00071DD7"/>
    <w:rsid w:val="00072A52"/>
    <w:rsid w:val="000748CA"/>
    <w:rsid w:val="0007495A"/>
    <w:rsid w:val="00074B4B"/>
    <w:rsid w:val="00076054"/>
    <w:rsid w:val="0008030E"/>
    <w:rsid w:val="00082F55"/>
    <w:rsid w:val="00085294"/>
    <w:rsid w:val="00087943"/>
    <w:rsid w:val="0009146C"/>
    <w:rsid w:val="000A1C7E"/>
    <w:rsid w:val="000A5416"/>
    <w:rsid w:val="000A59D0"/>
    <w:rsid w:val="000B0018"/>
    <w:rsid w:val="000C1D74"/>
    <w:rsid w:val="000D3C79"/>
    <w:rsid w:val="000D74C7"/>
    <w:rsid w:val="000D7B49"/>
    <w:rsid w:val="000E0270"/>
    <w:rsid w:val="000E0618"/>
    <w:rsid w:val="000E1DE0"/>
    <w:rsid w:val="000E491C"/>
    <w:rsid w:val="000E6B10"/>
    <w:rsid w:val="000E6E23"/>
    <w:rsid w:val="000F11F4"/>
    <w:rsid w:val="000F2CA7"/>
    <w:rsid w:val="000F3886"/>
    <w:rsid w:val="000F4BAB"/>
    <w:rsid w:val="000F4F76"/>
    <w:rsid w:val="0010380C"/>
    <w:rsid w:val="00104982"/>
    <w:rsid w:val="001056F0"/>
    <w:rsid w:val="0010633C"/>
    <w:rsid w:val="00106E5E"/>
    <w:rsid w:val="001114A3"/>
    <w:rsid w:val="001204A8"/>
    <w:rsid w:val="001237DF"/>
    <w:rsid w:val="00124934"/>
    <w:rsid w:val="00124A0D"/>
    <w:rsid w:val="00125E1B"/>
    <w:rsid w:val="00126626"/>
    <w:rsid w:val="0012794F"/>
    <w:rsid w:val="00130715"/>
    <w:rsid w:val="001329F6"/>
    <w:rsid w:val="00133C46"/>
    <w:rsid w:val="00133EE9"/>
    <w:rsid w:val="00134323"/>
    <w:rsid w:val="00136F6D"/>
    <w:rsid w:val="00140A28"/>
    <w:rsid w:val="0014167A"/>
    <w:rsid w:val="001444D3"/>
    <w:rsid w:val="001463BC"/>
    <w:rsid w:val="001513BE"/>
    <w:rsid w:val="00152352"/>
    <w:rsid w:val="0015254C"/>
    <w:rsid w:val="001542D7"/>
    <w:rsid w:val="00154C73"/>
    <w:rsid w:val="00155B9D"/>
    <w:rsid w:val="00157302"/>
    <w:rsid w:val="001646CD"/>
    <w:rsid w:val="00165274"/>
    <w:rsid w:val="001654F1"/>
    <w:rsid w:val="001719F2"/>
    <w:rsid w:val="00172D46"/>
    <w:rsid w:val="00172DAF"/>
    <w:rsid w:val="00174F61"/>
    <w:rsid w:val="00175A26"/>
    <w:rsid w:val="001843B4"/>
    <w:rsid w:val="001849F6"/>
    <w:rsid w:val="001850E9"/>
    <w:rsid w:val="00186B98"/>
    <w:rsid w:val="001872F2"/>
    <w:rsid w:val="00193B90"/>
    <w:rsid w:val="001942BA"/>
    <w:rsid w:val="001A26A0"/>
    <w:rsid w:val="001A3F83"/>
    <w:rsid w:val="001A6C12"/>
    <w:rsid w:val="001B1D2F"/>
    <w:rsid w:val="001B257E"/>
    <w:rsid w:val="001B4613"/>
    <w:rsid w:val="001B53FD"/>
    <w:rsid w:val="001B66E4"/>
    <w:rsid w:val="001C1DC5"/>
    <w:rsid w:val="001C457B"/>
    <w:rsid w:val="001C6A8F"/>
    <w:rsid w:val="001D0021"/>
    <w:rsid w:val="001D16ED"/>
    <w:rsid w:val="001D1D88"/>
    <w:rsid w:val="001D391B"/>
    <w:rsid w:val="001D5354"/>
    <w:rsid w:val="001D7ADC"/>
    <w:rsid w:val="001E0658"/>
    <w:rsid w:val="001E0FCF"/>
    <w:rsid w:val="001E28B1"/>
    <w:rsid w:val="001E3126"/>
    <w:rsid w:val="001E33EF"/>
    <w:rsid w:val="001E3F5D"/>
    <w:rsid w:val="001E73C1"/>
    <w:rsid w:val="001F250D"/>
    <w:rsid w:val="002014B3"/>
    <w:rsid w:val="00202559"/>
    <w:rsid w:val="00202AB1"/>
    <w:rsid w:val="00205F1B"/>
    <w:rsid w:val="00206022"/>
    <w:rsid w:val="00214A6E"/>
    <w:rsid w:val="0021541D"/>
    <w:rsid w:val="002206F2"/>
    <w:rsid w:val="002221AE"/>
    <w:rsid w:val="00222E94"/>
    <w:rsid w:val="002260C9"/>
    <w:rsid w:val="00230920"/>
    <w:rsid w:val="002332C4"/>
    <w:rsid w:val="0023631B"/>
    <w:rsid w:val="00236711"/>
    <w:rsid w:val="00242717"/>
    <w:rsid w:val="00251425"/>
    <w:rsid w:val="002515A9"/>
    <w:rsid w:val="00251A04"/>
    <w:rsid w:val="002554A7"/>
    <w:rsid w:val="002556EE"/>
    <w:rsid w:val="0025584E"/>
    <w:rsid w:val="00260BA1"/>
    <w:rsid w:val="00264515"/>
    <w:rsid w:val="0026509C"/>
    <w:rsid w:val="0026611C"/>
    <w:rsid w:val="002662A3"/>
    <w:rsid w:val="00270940"/>
    <w:rsid w:val="00275B23"/>
    <w:rsid w:val="00282834"/>
    <w:rsid w:val="00287A03"/>
    <w:rsid w:val="002906E9"/>
    <w:rsid w:val="002906F0"/>
    <w:rsid w:val="00290BA9"/>
    <w:rsid w:val="002917FB"/>
    <w:rsid w:val="002947A6"/>
    <w:rsid w:val="00296B7C"/>
    <w:rsid w:val="002A017E"/>
    <w:rsid w:val="002A150F"/>
    <w:rsid w:val="002A1996"/>
    <w:rsid w:val="002A3EBE"/>
    <w:rsid w:val="002A6618"/>
    <w:rsid w:val="002B079F"/>
    <w:rsid w:val="002B4DA1"/>
    <w:rsid w:val="002C31CF"/>
    <w:rsid w:val="002C4743"/>
    <w:rsid w:val="002C7451"/>
    <w:rsid w:val="002C7CCC"/>
    <w:rsid w:val="002D17E9"/>
    <w:rsid w:val="002D1CFC"/>
    <w:rsid w:val="002D45D7"/>
    <w:rsid w:val="002D4789"/>
    <w:rsid w:val="002D6C4A"/>
    <w:rsid w:val="002E0C88"/>
    <w:rsid w:val="002E230E"/>
    <w:rsid w:val="002E6393"/>
    <w:rsid w:val="002E6788"/>
    <w:rsid w:val="002F3852"/>
    <w:rsid w:val="002F6270"/>
    <w:rsid w:val="002F7D59"/>
    <w:rsid w:val="002F7E71"/>
    <w:rsid w:val="00300088"/>
    <w:rsid w:val="00303867"/>
    <w:rsid w:val="00303C1E"/>
    <w:rsid w:val="0030608B"/>
    <w:rsid w:val="003102F2"/>
    <w:rsid w:val="003115EF"/>
    <w:rsid w:val="00314A86"/>
    <w:rsid w:val="00316739"/>
    <w:rsid w:val="003203C9"/>
    <w:rsid w:val="00321BF4"/>
    <w:rsid w:val="00325C5B"/>
    <w:rsid w:val="00326B5F"/>
    <w:rsid w:val="0033414B"/>
    <w:rsid w:val="00336451"/>
    <w:rsid w:val="00340A5B"/>
    <w:rsid w:val="00343440"/>
    <w:rsid w:val="00344CA4"/>
    <w:rsid w:val="00345DD2"/>
    <w:rsid w:val="00346BCF"/>
    <w:rsid w:val="0035693F"/>
    <w:rsid w:val="00356B23"/>
    <w:rsid w:val="0036388C"/>
    <w:rsid w:val="00366A54"/>
    <w:rsid w:val="00366A8B"/>
    <w:rsid w:val="00367065"/>
    <w:rsid w:val="00367DC9"/>
    <w:rsid w:val="00372DBD"/>
    <w:rsid w:val="0037369F"/>
    <w:rsid w:val="003736DC"/>
    <w:rsid w:val="00374704"/>
    <w:rsid w:val="00375A78"/>
    <w:rsid w:val="0038048C"/>
    <w:rsid w:val="003807B5"/>
    <w:rsid w:val="00380F46"/>
    <w:rsid w:val="0038607D"/>
    <w:rsid w:val="00387B94"/>
    <w:rsid w:val="00390DBE"/>
    <w:rsid w:val="00391207"/>
    <w:rsid w:val="0039426F"/>
    <w:rsid w:val="003945D3"/>
    <w:rsid w:val="0039461A"/>
    <w:rsid w:val="00394ED5"/>
    <w:rsid w:val="00397B6E"/>
    <w:rsid w:val="003A2C53"/>
    <w:rsid w:val="003A6665"/>
    <w:rsid w:val="003A73F5"/>
    <w:rsid w:val="003A7FC4"/>
    <w:rsid w:val="003B015A"/>
    <w:rsid w:val="003B36A5"/>
    <w:rsid w:val="003B60E3"/>
    <w:rsid w:val="003B6F0E"/>
    <w:rsid w:val="003C12A6"/>
    <w:rsid w:val="003C2A87"/>
    <w:rsid w:val="003C40CB"/>
    <w:rsid w:val="003C6C99"/>
    <w:rsid w:val="003C6CCD"/>
    <w:rsid w:val="003D0DDB"/>
    <w:rsid w:val="003D2D2D"/>
    <w:rsid w:val="003D4C62"/>
    <w:rsid w:val="003D4E49"/>
    <w:rsid w:val="003D6BDC"/>
    <w:rsid w:val="003D6C0C"/>
    <w:rsid w:val="003D7AF6"/>
    <w:rsid w:val="003E1EE4"/>
    <w:rsid w:val="003E26AE"/>
    <w:rsid w:val="003E313E"/>
    <w:rsid w:val="003E52BB"/>
    <w:rsid w:val="003E56E9"/>
    <w:rsid w:val="003E5F21"/>
    <w:rsid w:val="003F0557"/>
    <w:rsid w:val="003F120C"/>
    <w:rsid w:val="003F201C"/>
    <w:rsid w:val="0040261F"/>
    <w:rsid w:val="00403424"/>
    <w:rsid w:val="00404929"/>
    <w:rsid w:val="00405198"/>
    <w:rsid w:val="0040740A"/>
    <w:rsid w:val="0040747A"/>
    <w:rsid w:val="00407D4B"/>
    <w:rsid w:val="00410CBC"/>
    <w:rsid w:val="00410F17"/>
    <w:rsid w:val="00415794"/>
    <w:rsid w:val="00415ADA"/>
    <w:rsid w:val="00420D12"/>
    <w:rsid w:val="00421120"/>
    <w:rsid w:val="004227C2"/>
    <w:rsid w:val="0042681E"/>
    <w:rsid w:val="00430760"/>
    <w:rsid w:val="0043539D"/>
    <w:rsid w:val="00436F48"/>
    <w:rsid w:val="0044216E"/>
    <w:rsid w:val="004459D7"/>
    <w:rsid w:val="0046566E"/>
    <w:rsid w:val="00470B4C"/>
    <w:rsid w:val="004723FF"/>
    <w:rsid w:val="0047255E"/>
    <w:rsid w:val="00474509"/>
    <w:rsid w:val="00477EE9"/>
    <w:rsid w:val="0048190D"/>
    <w:rsid w:val="00482985"/>
    <w:rsid w:val="00482CFC"/>
    <w:rsid w:val="00483640"/>
    <w:rsid w:val="0048652B"/>
    <w:rsid w:val="0048763B"/>
    <w:rsid w:val="004907B9"/>
    <w:rsid w:val="004930CD"/>
    <w:rsid w:val="00493C97"/>
    <w:rsid w:val="004956A7"/>
    <w:rsid w:val="00496915"/>
    <w:rsid w:val="004A0E20"/>
    <w:rsid w:val="004A1B26"/>
    <w:rsid w:val="004A3222"/>
    <w:rsid w:val="004A4A3E"/>
    <w:rsid w:val="004B0272"/>
    <w:rsid w:val="004B3135"/>
    <w:rsid w:val="004B4709"/>
    <w:rsid w:val="004B5C5F"/>
    <w:rsid w:val="004D3135"/>
    <w:rsid w:val="004D6259"/>
    <w:rsid w:val="004D794E"/>
    <w:rsid w:val="004E33FF"/>
    <w:rsid w:val="004E636D"/>
    <w:rsid w:val="004F215F"/>
    <w:rsid w:val="004F2449"/>
    <w:rsid w:val="004F416B"/>
    <w:rsid w:val="004F5189"/>
    <w:rsid w:val="004F51D5"/>
    <w:rsid w:val="004F558C"/>
    <w:rsid w:val="004F5EB7"/>
    <w:rsid w:val="004F63D9"/>
    <w:rsid w:val="004F6787"/>
    <w:rsid w:val="004F782D"/>
    <w:rsid w:val="005018E3"/>
    <w:rsid w:val="00503233"/>
    <w:rsid w:val="00503527"/>
    <w:rsid w:val="00504300"/>
    <w:rsid w:val="00504E31"/>
    <w:rsid w:val="00506AF6"/>
    <w:rsid w:val="005070F2"/>
    <w:rsid w:val="0051214A"/>
    <w:rsid w:val="00512B67"/>
    <w:rsid w:val="00514641"/>
    <w:rsid w:val="0051522A"/>
    <w:rsid w:val="00515BFF"/>
    <w:rsid w:val="00522F57"/>
    <w:rsid w:val="0052695E"/>
    <w:rsid w:val="005278C5"/>
    <w:rsid w:val="00530CD1"/>
    <w:rsid w:val="00532967"/>
    <w:rsid w:val="005344EE"/>
    <w:rsid w:val="00534930"/>
    <w:rsid w:val="00534B98"/>
    <w:rsid w:val="00535E36"/>
    <w:rsid w:val="00541AE5"/>
    <w:rsid w:val="00545B95"/>
    <w:rsid w:val="0055502F"/>
    <w:rsid w:val="00556391"/>
    <w:rsid w:val="00556D52"/>
    <w:rsid w:val="0056032B"/>
    <w:rsid w:val="00563987"/>
    <w:rsid w:val="005644B8"/>
    <w:rsid w:val="005658DF"/>
    <w:rsid w:val="00565EF4"/>
    <w:rsid w:val="0057152E"/>
    <w:rsid w:val="0057226F"/>
    <w:rsid w:val="005734F2"/>
    <w:rsid w:val="005752F6"/>
    <w:rsid w:val="00575449"/>
    <w:rsid w:val="00576158"/>
    <w:rsid w:val="00576492"/>
    <w:rsid w:val="00585CC2"/>
    <w:rsid w:val="00586C06"/>
    <w:rsid w:val="005905A2"/>
    <w:rsid w:val="00591024"/>
    <w:rsid w:val="005910E4"/>
    <w:rsid w:val="0059200C"/>
    <w:rsid w:val="005950A7"/>
    <w:rsid w:val="00595FF6"/>
    <w:rsid w:val="00597BA0"/>
    <w:rsid w:val="005A01CA"/>
    <w:rsid w:val="005A1681"/>
    <w:rsid w:val="005A5BE5"/>
    <w:rsid w:val="005A62E3"/>
    <w:rsid w:val="005A63D8"/>
    <w:rsid w:val="005B1F51"/>
    <w:rsid w:val="005B4BC1"/>
    <w:rsid w:val="005B75F3"/>
    <w:rsid w:val="005B7743"/>
    <w:rsid w:val="005C077B"/>
    <w:rsid w:val="005C3612"/>
    <w:rsid w:val="005C42D1"/>
    <w:rsid w:val="005C47B3"/>
    <w:rsid w:val="005C7010"/>
    <w:rsid w:val="005D0879"/>
    <w:rsid w:val="005D0C48"/>
    <w:rsid w:val="005D1DA2"/>
    <w:rsid w:val="005D2616"/>
    <w:rsid w:val="005D40A0"/>
    <w:rsid w:val="005D5283"/>
    <w:rsid w:val="005D63B5"/>
    <w:rsid w:val="005E03A0"/>
    <w:rsid w:val="005E04A3"/>
    <w:rsid w:val="005E1941"/>
    <w:rsid w:val="005E2B69"/>
    <w:rsid w:val="005E59B3"/>
    <w:rsid w:val="005E5E3E"/>
    <w:rsid w:val="005F0814"/>
    <w:rsid w:val="005F3B6D"/>
    <w:rsid w:val="005F6A6F"/>
    <w:rsid w:val="00601284"/>
    <w:rsid w:val="00602551"/>
    <w:rsid w:val="00603FBB"/>
    <w:rsid w:val="00606C76"/>
    <w:rsid w:val="00607E9E"/>
    <w:rsid w:val="006103F8"/>
    <w:rsid w:val="00612828"/>
    <w:rsid w:val="00612C57"/>
    <w:rsid w:val="006141CC"/>
    <w:rsid w:val="00614E0E"/>
    <w:rsid w:val="00615DBE"/>
    <w:rsid w:val="00617C0F"/>
    <w:rsid w:val="00621F21"/>
    <w:rsid w:val="0062277E"/>
    <w:rsid w:val="0062355F"/>
    <w:rsid w:val="00623764"/>
    <w:rsid w:val="006271B7"/>
    <w:rsid w:val="00631CB9"/>
    <w:rsid w:val="00636115"/>
    <w:rsid w:val="0064303F"/>
    <w:rsid w:val="00643137"/>
    <w:rsid w:val="0064547D"/>
    <w:rsid w:val="00647D0E"/>
    <w:rsid w:val="00647E92"/>
    <w:rsid w:val="0065162E"/>
    <w:rsid w:val="00653B0D"/>
    <w:rsid w:val="00654A40"/>
    <w:rsid w:val="00661745"/>
    <w:rsid w:val="00662B99"/>
    <w:rsid w:val="00665832"/>
    <w:rsid w:val="00670215"/>
    <w:rsid w:val="00670DB9"/>
    <w:rsid w:val="00674945"/>
    <w:rsid w:val="0068003E"/>
    <w:rsid w:val="00680740"/>
    <w:rsid w:val="00682170"/>
    <w:rsid w:val="0068389E"/>
    <w:rsid w:val="00683B65"/>
    <w:rsid w:val="0068565D"/>
    <w:rsid w:val="006856FC"/>
    <w:rsid w:val="00694443"/>
    <w:rsid w:val="00695686"/>
    <w:rsid w:val="006957AE"/>
    <w:rsid w:val="00696299"/>
    <w:rsid w:val="006A0124"/>
    <w:rsid w:val="006A1A81"/>
    <w:rsid w:val="006A24CA"/>
    <w:rsid w:val="006A2E08"/>
    <w:rsid w:val="006A5524"/>
    <w:rsid w:val="006A6003"/>
    <w:rsid w:val="006A7432"/>
    <w:rsid w:val="006B241F"/>
    <w:rsid w:val="006B3E00"/>
    <w:rsid w:val="006B542C"/>
    <w:rsid w:val="006B7BDD"/>
    <w:rsid w:val="006B7F49"/>
    <w:rsid w:val="006C40E7"/>
    <w:rsid w:val="006D082F"/>
    <w:rsid w:val="006D2467"/>
    <w:rsid w:val="006D544F"/>
    <w:rsid w:val="006D78F8"/>
    <w:rsid w:val="006F0E4C"/>
    <w:rsid w:val="006F145C"/>
    <w:rsid w:val="006F1E44"/>
    <w:rsid w:val="006F3936"/>
    <w:rsid w:val="006F4E13"/>
    <w:rsid w:val="006F5717"/>
    <w:rsid w:val="006F698F"/>
    <w:rsid w:val="00701F02"/>
    <w:rsid w:val="00710FCF"/>
    <w:rsid w:val="007122D7"/>
    <w:rsid w:val="007125FF"/>
    <w:rsid w:val="00715A4D"/>
    <w:rsid w:val="00716F70"/>
    <w:rsid w:val="007209A0"/>
    <w:rsid w:val="00725490"/>
    <w:rsid w:val="00727C1E"/>
    <w:rsid w:val="00733D1B"/>
    <w:rsid w:val="00736512"/>
    <w:rsid w:val="0073677E"/>
    <w:rsid w:val="00737F92"/>
    <w:rsid w:val="00740F5E"/>
    <w:rsid w:val="007411D0"/>
    <w:rsid w:val="00742BD5"/>
    <w:rsid w:val="007439FC"/>
    <w:rsid w:val="00746584"/>
    <w:rsid w:val="00750C43"/>
    <w:rsid w:val="00751C24"/>
    <w:rsid w:val="00752E3E"/>
    <w:rsid w:val="00754118"/>
    <w:rsid w:val="0075594C"/>
    <w:rsid w:val="0076188E"/>
    <w:rsid w:val="00762489"/>
    <w:rsid w:val="00764EFF"/>
    <w:rsid w:val="007667FE"/>
    <w:rsid w:val="00772BD7"/>
    <w:rsid w:val="00772E3F"/>
    <w:rsid w:val="00774C7E"/>
    <w:rsid w:val="00777740"/>
    <w:rsid w:val="00780EA9"/>
    <w:rsid w:val="007832A1"/>
    <w:rsid w:val="00783D61"/>
    <w:rsid w:val="0078402E"/>
    <w:rsid w:val="00786B22"/>
    <w:rsid w:val="007876A3"/>
    <w:rsid w:val="007903FA"/>
    <w:rsid w:val="007937AA"/>
    <w:rsid w:val="00796037"/>
    <w:rsid w:val="007A2B36"/>
    <w:rsid w:val="007A6D15"/>
    <w:rsid w:val="007A7163"/>
    <w:rsid w:val="007B244A"/>
    <w:rsid w:val="007B2DBE"/>
    <w:rsid w:val="007B2FBF"/>
    <w:rsid w:val="007B386D"/>
    <w:rsid w:val="007B5AC1"/>
    <w:rsid w:val="007B5CDC"/>
    <w:rsid w:val="007B62D4"/>
    <w:rsid w:val="007B650C"/>
    <w:rsid w:val="007B6FA5"/>
    <w:rsid w:val="007C2063"/>
    <w:rsid w:val="007C25C1"/>
    <w:rsid w:val="007C466C"/>
    <w:rsid w:val="007C69C1"/>
    <w:rsid w:val="007C7323"/>
    <w:rsid w:val="007D0779"/>
    <w:rsid w:val="007D0A1A"/>
    <w:rsid w:val="007D24A1"/>
    <w:rsid w:val="007D4087"/>
    <w:rsid w:val="007E2D14"/>
    <w:rsid w:val="007E2F8A"/>
    <w:rsid w:val="007E4DF4"/>
    <w:rsid w:val="007F193F"/>
    <w:rsid w:val="007F413D"/>
    <w:rsid w:val="007F60FC"/>
    <w:rsid w:val="007F7211"/>
    <w:rsid w:val="008037CE"/>
    <w:rsid w:val="0080503E"/>
    <w:rsid w:val="008063A9"/>
    <w:rsid w:val="00810594"/>
    <w:rsid w:val="00812ED0"/>
    <w:rsid w:val="008145A7"/>
    <w:rsid w:val="00814B32"/>
    <w:rsid w:val="0081528B"/>
    <w:rsid w:val="00816742"/>
    <w:rsid w:val="0082181D"/>
    <w:rsid w:val="008229E0"/>
    <w:rsid w:val="00825121"/>
    <w:rsid w:val="0082535E"/>
    <w:rsid w:val="00825755"/>
    <w:rsid w:val="00830058"/>
    <w:rsid w:val="008328BE"/>
    <w:rsid w:val="0083296B"/>
    <w:rsid w:val="00835DD4"/>
    <w:rsid w:val="00836183"/>
    <w:rsid w:val="0083620F"/>
    <w:rsid w:val="00836F2B"/>
    <w:rsid w:val="00837B4A"/>
    <w:rsid w:val="00837FCB"/>
    <w:rsid w:val="00840B7D"/>
    <w:rsid w:val="008446ED"/>
    <w:rsid w:val="00845BA4"/>
    <w:rsid w:val="0084651F"/>
    <w:rsid w:val="008504A7"/>
    <w:rsid w:val="00850FE6"/>
    <w:rsid w:val="00854567"/>
    <w:rsid w:val="00855A82"/>
    <w:rsid w:val="008603AC"/>
    <w:rsid w:val="00861BE0"/>
    <w:rsid w:val="008752A2"/>
    <w:rsid w:val="00877FC6"/>
    <w:rsid w:val="0088209E"/>
    <w:rsid w:val="00886A25"/>
    <w:rsid w:val="008906CE"/>
    <w:rsid w:val="00894D81"/>
    <w:rsid w:val="008952A5"/>
    <w:rsid w:val="00896548"/>
    <w:rsid w:val="00896F9E"/>
    <w:rsid w:val="008A02D3"/>
    <w:rsid w:val="008A42C7"/>
    <w:rsid w:val="008A6559"/>
    <w:rsid w:val="008A772A"/>
    <w:rsid w:val="008A78C8"/>
    <w:rsid w:val="008B011F"/>
    <w:rsid w:val="008B0B23"/>
    <w:rsid w:val="008B0E9B"/>
    <w:rsid w:val="008B2B3C"/>
    <w:rsid w:val="008B4778"/>
    <w:rsid w:val="008B52D2"/>
    <w:rsid w:val="008B5AD2"/>
    <w:rsid w:val="008C54E7"/>
    <w:rsid w:val="008D3673"/>
    <w:rsid w:val="008D4410"/>
    <w:rsid w:val="008E0FA4"/>
    <w:rsid w:val="008E17F9"/>
    <w:rsid w:val="008E3842"/>
    <w:rsid w:val="008E5BFD"/>
    <w:rsid w:val="008E5C82"/>
    <w:rsid w:val="008E7483"/>
    <w:rsid w:val="008E7905"/>
    <w:rsid w:val="008F24D9"/>
    <w:rsid w:val="008F373E"/>
    <w:rsid w:val="008F62D8"/>
    <w:rsid w:val="008F67E6"/>
    <w:rsid w:val="008F7F67"/>
    <w:rsid w:val="009024CC"/>
    <w:rsid w:val="00902943"/>
    <w:rsid w:val="00902AF4"/>
    <w:rsid w:val="009033CC"/>
    <w:rsid w:val="009046D7"/>
    <w:rsid w:val="009064B7"/>
    <w:rsid w:val="00907D72"/>
    <w:rsid w:val="00913E61"/>
    <w:rsid w:val="009152CE"/>
    <w:rsid w:val="009152E3"/>
    <w:rsid w:val="00917A4B"/>
    <w:rsid w:val="00922D0E"/>
    <w:rsid w:val="00924A1D"/>
    <w:rsid w:val="00924EC6"/>
    <w:rsid w:val="00927E18"/>
    <w:rsid w:val="00932113"/>
    <w:rsid w:val="00937274"/>
    <w:rsid w:val="00937BBC"/>
    <w:rsid w:val="009401D5"/>
    <w:rsid w:val="00943766"/>
    <w:rsid w:val="00944F62"/>
    <w:rsid w:val="00956222"/>
    <w:rsid w:val="0096565C"/>
    <w:rsid w:val="00966C6A"/>
    <w:rsid w:val="00974C83"/>
    <w:rsid w:val="0097600C"/>
    <w:rsid w:val="009822F1"/>
    <w:rsid w:val="0098355C"/>
    <w:rsid w:val="00994E32"/>
    <w:rsid w:val="00996BEB"/>
    <w:rsid w:val="009A22E7"/>
    <w:rsid w:val="009A3385"/>
    <w:rsid w:val="009A34F9"/>
    <w:rsid w:val="009B294D"/>
    <w:rsid w:val="009B32EA"/>
    <w:rsid w:val="009B5A29"/>
    <w:rsid w:val="009C1C08"/>
    <w:rsid w:val="009C2353"/>
    <w:rsid w:val="009C4729"/>
    <w:rsid w:val="009C6401"/>
    <w:rsid w:val="009D087F"/>
    <w:rsid w:val="009D093E"/>
    <w:rsid w:val="009D1A6E"/>
    <w:rsid w:val="009D2117"/>
    <w:rsid w:val="009D49DF"/>
    <w:rsid w:val="009D6098"/>
    <w:rsid w:val="009D65CC"/>
    <w:rsid w:val="009E0C1C"/>
    <w:rsid w:val="009E41ED"/>
    <w:rsid w:val="009E4B1F"/>
    <w:rsid w:val="009E4D1B"/>
    <w:rsid w:val="009F3368"/>
    <w:rsid w:val="009F6AF4"/>
    <w:rsid w:val="00A01ADA"/>
    <w:rsid w:val="00A027B3"/>
    <w:rsid w:val="00A03C79"/>
    <w:rsid w:val="00A06135"/>
    <w:rsid w:val="00A07698"/>
    <w:rsid w:val="00A104EF"/>
    <w:rsid w:val="00A111D0"/>
    <w:rsid w:val="00A14B1F"/>
    <w:rsid w:val="00A16635"/>
    <w:rsid w:val="00A17402"/>
    <w:rsid w:val="00A20EA9"/>
    <w:rsid w:val="00A20F3F"/>
    <w:rsid w:val="00A21832"/>
    <w:rsid w:val="00A26126"/>
    <w:rsid w:val="00A26E7F"/>
    <w:rsid w:val="00A272A8"/>
    <w:rsid w:val="00A30B15"/>
    <w:rsid w:val="00A33346"/>
    <w:rsid w:val="00A33964"/>
    <w:rsid w:val="00A3496F"/>
    <w:rsid w:val="00A34B9B"/>
    <w:rsid w:val="00A35CF9"/>
    <w:rsid w:val="00A36C16"/>
    <w:rsid w:val="00A40792"/>
    <w:rsid w:val="00A40831"/>
    <w:rsid w:val="00A425C1"/>
    <w:rsid w:val="00A43A92"/>
    <w:rsid w:val="00A43DBE"/>
    <w:rsid w:val="00A43E3A"/>
    <w:rsid w:val="00A442C6"/>
    <w:rsid w:val="00A446BC"/>
    <w:rsid w:val="00A46ED8"/>
    <w:rsid w:val="00A47352"/>
    <w:rsid w:val="00A514AC"/>
    <w:rsid w:val="00A51AAB"/>
    <w:rsid w:val="00A60BB0"/>
    <w:rsid w:val="00A610D7"/>
    <w:rsid w:val="00A64EC9"/>
    <w:rsid w:val="00A654DA"/>
    <w:rsid w:val="00A658FB"/>
    <w:rsid w:val="00A65BD9"/>
    <w:rsid w:val="00A66495"/>
    <w:rsid w:val="00A67D13"/>
    <w:rsid w:val="00A71492"/>
    <w:rsid w:val="00A74762"/>
    <w:rsid w:val="00A806C1"/>
    <w:rsid w:val="00A81312"/>
    <w:rsid w:val="00A818D0"/>
    <w:rsid w:val="00A83C64"/>
    <w:rsid w:val="00A85E89"/>
    <w:rsid w:val="00A902D7"/>
    <w:rsid w:val="00A90A0F"/>
    <w:rsid w:val="00A90A5A"/>
    <w:rsid w:val="00A922D1"/>
    <w:rsid w:val="00A92E75"/>
    <w:rsid w:val="00A97D7F"/>
    <w:rsid w:val="00AA32FE"/>
    <w:rsid w:val="00AA3D25"/>
    <w:rsid w:val="00AA471E"/>
    <w:rsid w:val="00AA6A2B"/>
    <w:rsid w:val="00AA6D69"/>
    <w:rsid w:val="00AA7D3F"/>
    <w:rsid w:val="00AB0A30"/>
    <w:rsid w:val="00AB2AE5"/>
    <w:rsid w:val="00AB3068"/>
    <w:rsid w:val="00AB5177"/>
    <w:rsid w:val="00AC18B5"/>
    <w:rsid w:val="00AC38D6"/>
    <w:rsid w:val="00AC5C74"/>
    <w:rsid w:val="00AD0303"/>
    <w:rsid w:val="00AD511B"/>
    <w:rsid w:val="00AE0B20"/>
    <w:rsid w:val="00AE22CB"/>
    <w:rsid w:val="00AE234D"/>
    <w:rsid w:val="00AE5FE7"/>
    <w:rsid w:val="00AE77FF"/>
    <w:rsid w:val="00AF6808"/>
    <w:rsid w:val="00B01A5C"/>
    <w:rsid w:val="00B0206A"/>
    <w:rsid w:val="00B02667"/>
    <w:rsid w:val="00B03A5F"/>
    <w:rsid w:val="00B03A98"/>
    <w:rsid w:val="00B03EDA"/>
    <w:rsid w:val="00B04BD2"/>
    <w:rsid w:val="00B04FD0"/>
    <w:rsid w:val="00B051C7"/>
    <w:rsid w:val="00B07231"/>
    <w:rsid w:val="00B139C5"/>
    <w:rsid w:val="00B20883"/>
    <w:rsid w:val="00B20901"/>
    <w:rsid w:val="00B20A1E"/>
    <w:rsid w:val="00B23C7B"/>
    <w:rsid w:val="00B23F72"/>
    <w:rsid w:val="00B24C0D"/>
    <w:rsid w:val="00B277BF"/>
    <w:rsid w:val="00B31781"/>
    <w:rsid w:val="00B333B8"/>
    <w:rsid w:val="00B3673F"/>
    <w:rsid w:val="00B4233C"/>
    <w:rsid w:val="00B4246E"/>
    <w:rsid w:val="00B462D3"/>
    <w:rsid w:val="00B46D59"/>
    <w:rsid w:val="00B501F3"/>
    <w:rsid w:val="00B5083D"/>
    <w:rsid w:val="00B5188F"/>
    <w:rsid w:val="00B557A7"/>
    <w:rsid w:val="00B56905"/>
    <w:rsid w:val="00B60EBC"/>
    <w:rsid w:val="00B6445A"/>
    <w:rsid w:val="00B66C99"/>
    <w:rsid w:val="00B67470"/>
    <w:rsid w:val="00B72924"/>
    <w:rsid w:val="00B72D29"/>
    <w:rsid w:val="00B73DDB"/>
    <w:rsid w:val="00B754FF"/>
    <w:rsid w:val="00B7608F"/>
    <w:rsid w:val="00B77AA4"/>
    <w:rsid w:val="00B80429"/>
    <w:rsid w:val="00B809AD"/>
    <w:rsid w:val="00B813F7"/>
    <w:rsid w:val="00B81A52"/>
    <w:rsid w:val="00B85918"/>
    <w:rsid w:val="00B872CC"/>
    <w:rsid w:val="00B87CB1"/>
    <w:rsid w:val="00B87E65"/>
    <w:rsid w:val="00B92951"/>
    <w:rsid w:val="00B95711"/>
    <w:rsid w:val="00B97ACD"/>
    <w:rsid w:val="00B97DF7"/>
    <w:rsid w:val="00BA21D3"/>
    <w:rsid w:val="00BA34DC"/>
    <w:rsid w:val="00BA75E8"/>
    <w:rsid w:val="00BB1A42"/>
    <w:rsid w:val="00BB757B"/>
    <w:rsid w:val="00BC2120"/>
    <w:rsid w:val="00BC4550"/>
    <w:rsid w:val="00BC5044"/>
    <w:rsid w:val="00BC7D81"/>
    <w:rsid w:val="00BD332B"/>
    <w:rsid w:val="00BD3BD0"/>
    <w:rsid w:val="00BE0C86"/>
    <w:rsid w:val="00BE0FA0"/>
    <w:rsid w:val="00BE2102"/>
    <w:rsid w:val="00BE4A9F"/>
    <w:rsid w:val="00BF011B"/>
    <w:rsid w:val="00BF2E7A"/>
    <w:rsid w:val="00BF7BC7"/>
    <w:rsid w:val="00C01168"/>
    <w:rsid w:val="00C03D81"/>
    <w:rsid w:val="00C054F0"/>
    <w:rsid w:val="00C10005"/>
    <w:rsid w:val="00C109E9"/>
    <w:rsid w:val="00C126E7"/>
    <w:rsid w:val="00C174FB"/>
    <w:rsid w:val="00C23885"/>
    <w:rsid w:val="00C24705"/>
    <w:rsid w:val="00C27217"/>
    <w:rsid w:val="00C27E64"/>
    <w:rsid w:val="00C31CD7"/>
    <w:rsid w:val="00C31D86"/>
    <w:rsid w:val="00C328AE"/>
    <w:rsid w:val="00C331C0"/>
    <w:rsid w:val="00C354F2"/>
    <w:rsid w:val="00C35FA2"/>
    <w:rsid w:val="00C42254"/>
    <w:rsid w:val="00C449A8"/>
    <w:rsid w:val="00C46C48"/>
    <w:rsid w:val="00C46EF3"/>
    <w:rsid w:val="00C47C5E"/>
    <w:rsid w:val="00C554FE"/>
    <w:rsid w:val="00C57505"/>
    <w:rsid w:val="00C576E7"/>
    <w:rsid w:val="00C57E54"/>
    <w:rsid w:val="00C62108"/>
    <w:rsid w:val="00C655E4"/>
    <w:rsid w:val="00C6665F"/>
    <w:rsid w:val="00C673BA"/>
    <w:rsid w:val="00C67D66"/>
    <w:rsid w:val="00C7017E"/>
    <w:rsid w:val="00C70668"/>
    <w:rsid w:val="00C7252A"/>
    <w:rsid w:val="00C74351"/>
    <w:rsid w:val="00C74B86"/>
    <w:rsid w:val="00C75A5C"/>
    <w:rsid w:val="00C76589"/>
    <w:rsid w:val="00C8068A"/>
    <w:rsid w:val="00C81F9B"/>
    <w:rsid w:val="00C831D2"/>
    <w:rsid w:val="00C83A56"/>
    <w:rsid w:val="00C90A10"/>
    <w:rsid w:val="00C94D69"/>
    <w:rsid w:val="00C96BF1"/>
    <w:rsid w:val="00C97E80"/>
    <w:rsid w:val="00CA01AF"/>
    <w:rsid w:val="00CA25DA"/>
    <w:rsid w:val="00CA356F"/>
    <w:rsid w:val="00CA41B2"/>
    <w:rsid w:val="00CA4EDC"/>
    <w:rsid w:val="00CA50CD"/>
    <w:rsid w:val="00CA7A50"/>
    <w:rsid w:val="00CB0FEA"/>
    <w:rsid w:val="00CB10BA"/>
    <w:rsid w:val="00CB1A2C"/>
    <w:rsid w:val="00CB6BB3"/>
    <w:rsid w:val="00CB76B5"/>
    <w:rsid w:val="00CB7731"/>
    <w:rsid w:val="00CB7F51"/>
    <w:rsid w:val="00CC07E6"/>
    <w:rsid w:val="00CC1D85"/>
    <w:rsid w:val="00CC44B6"/>
    <w:rsid w:val="00CC5215"/>
    <w:rsid w:val="00CC5E73"/>
    <w:rsid w:val="00CC5F85"/>
    <w:rsid w:val="00CD14D1"/>
    <w:rsid w:val="00CD71ED"/>
    <w:rsid w:val="00CE386E"/>
    <w:rsid w:val="00CE4AAF"/>
    <w:rsid w:val="00CE6095"/>
    <w:rsid w:val="00CE7C31"/>
    <w:rsid w:val="00CE7E87"/>
    <w:rsid w:val="00CF128E"/>
    <w:rsid w:val="00CF1F79"/>
    <w:rsid w:val="00CF2734"/>
    <w:rsid w:val="00CF305A"/>
    <w:rsid w:val="00CF3CDF"/>
    <w:rsid w:val="00D0050F"/>
    <w:rsid w:val="00D01C6E"/>
    <w:rsid w:val="00D02E7A"/>
    <w:rsid w:val="00D04AE5"/>
    <w:rsid w:val="00D071BD"/>
    <w:rsid w:val="00D14DED"/>
    <w:rsid w:val="00D14E15"/>
    <w:rsid w:val="00D15DF7"/>
    <w:rsid w:val="00D161AA"/>
    <w:rsid w:val="00D20507"/>
    <w:rsid w:val="00D21DC8"/>
    <w:rsid w:val="00D21FA4"/>
    <w:rsid w:val="00D2576E"/>
    <w:rsid w:val="00D26006"/>
    <w:rsid w:val="00D31295"/>
    <w:rsid w:val="00D32D3C"/>
    <w:rsid w:val="00D33BD7"/>
    <w:rsid w:val="00D35CC3"/>
    <w:rsid w:val="00D379DC"/>
    <w:rsid w:val="00D41284"/>
    <w:rsid w:val="00D43F98"/>
    <w:rsid w:val="00D46643"/>
    <w:rsid w:val="00D47655"/>
    <w:rsid w:val="00D5243E"/>
    <w:rsid w:val="00D617BE"/>
    <w:rsid w:val="00D64914"/>
    <w:rsid w:val="00D64A9F"/>
    <w:rsid w:val="00D66348"/>
    <w:rsid w:val="00D71853"/>
    <w:rsid w:val="00D74295"/>
    <w:rsid w:val="00D76179"/>
    <w:rsid w:val="00D81926"/>
    <w:rsid w:val="00D820CC"/>
    <w:rsid w:val="00D82311"/>
    <w:rsid w:val="00D8506E"/>
    <w:rsid w:val="00D85182"/>
    <w:rsid w:val="00D85A0A"/>
    <w:rsid w:val="00D87BDA"/>
    <w:rsid w:val="00D90655"/>
    <w:rsid w:val="00D909FC"/>
    <w:rsid w:val="00D929AF"/>
    <w:rsid w:val="00D94E44"/>
    <w:rsid w:val="00DA1290"/>
    <w:rsid w:val="00DA23FD"/>
    <w:rsid w:val="00DA3B39"/>
    <w:rsid w:val="00DA404C"/>
    <w:rsid w:val="00DA5B55"/>
    <w:rsid w:val="00DA651C"/>
    <w:rsid w:val="00DA712A"/>
    <w:rsid w:val="00DA7BEE"/>
    <w:rsid w:val="00DB0B9B"/>
    <w:rsid w:val="00DB330F"/>
    <w:rsid w:val="00DC0BD1"/>
    <w:rsid w:val="00DC1622"/>
    <w:rsid w:val="00DC2646"/>
    <w:rsid w:val="00DC65D4"/>
    <w:rsid w:val="00DD0127"/>
    <w:rsid w:val="00DD1C64"/>
    <w:rsid w:val="00DD401D"/>
    <w:rsid w:val="00DD44EE"/>
    <w:rsid w:val="00DE066A"/>
    <w:rsid w:val="00DE3B9F"/>
    <w:rsid w:val="00DE443F"/>
    <w:rsid w:val="00DE5287"/>
    <w:rsid w:val="00DE5D28"/>
    <w:rsid w:val="00DE6175"/>
    <w:rsid w:val="00DF1A51"/>
    <w:rsid w:val="00DF1C72"/>
    <w:rsid w:val="00DF44FE"/>
    <w:rsid w:val="00E04AB8"/>
    <w:rsid w:val="00E12467"/>
    <w:rsid w:val="00E12797"/>
    <w:rsid w:val="00E12A76"/>
    <w:rsid w:val="00E12C96"/>
    <w:rsid w:val="00E1383C"/>
    <w:rsid w:val="00E1400F"/>
    <w:rsid w:val="00E14F34"/>
    <w:rsid w:val="00E15067"/>
    <w:rsid w:val="00E21BE4"/>
    <w:rsid w:val="00E261B1"/>
    <w:rsid w:val="00E300D8"/>
    <w:rsid w:val="00E30AFA"/>
    <w:rsid w:val="00E31330"/>
    <w:rsid w:val="00E31CD0"/>
    <w:rsid w:val="00E31EC4"/>
    <w:rsid w:val="00E3277C"/>
    <w:rsid w:val="00E33422"/>
    <w:rsid w:val="00E3344A"/>
    <w:rsid w:val="00E36CE1"/>
    <w:rsid w:val="00E40B5B"/>
    <w:rsid w:val="00E40E66"/>
    <w:rsid w:val="00E438E5"/>
    <w:rsid w:val="00E4450A"/>
    <w:rsid w:val="00E45AF6"/>
    <w:rsid w:val="00E50D41"/>
    <w:rsid w:val="00E51238"/>
    <w:rsid w:val="00E53147"/>
    <w:rsid w:val="00E53DBF"/>
    <w:rsid w:val="00E54867"/>
    <w:rsid w:val="00E551B1"/>
    <w:rsid w:val="00E55844"/>
    <w:rsid w:val="00E57BE1"/>
    <w:rsid w:val="00E607D1"/>
    <w:rsid w:val="00E61761"/>
    <w:rsid w:val="00E62098"/>
    <w:rsid w:val="00E624CA"/>
    <w:rsid w:val="00E62B33"/>
    <w:rsid w:val="00E6342F"/>
    <w:rsid w:val="00E64B54"/>
    <w:rsid w:val="00E656AD"/>
    <w:rsid w:val="00E65E64"/>
    <w:rsid w:val="00E65EEE"/>
    <w:rsid w:val="00E66E59"/>
    <w:rsid w:val="00E671E1"/>
    <w:rsid w:val="00E776B1"/>
    <w:rsid w:val="00E77948"/>
    <w:rsid w:val="00E80AA6"/>
    <w:rsid w:val="00E80D26"/>
    <w:rsid w:val="00E81470"/>
    <w:rsid w:val="00E81EE5"/>
    <w:rsid w:val="00E84985"/>
    <w:rsid w:val="00E84B59"/>
    <w:rsid w:val="00E85BE7"/>
    <w:rsid w:val="00E907A6"/>
    <w:rsid w:val="00E90D32"/>
    <w:rsid w:val="00EA18A2"/>
    <w:rsid w:val="00EA5E38"/>
    <w:rsid w:val="00EB1CC1"/>
    <w:rsid w:val="00EB23E2"/>
    <w:rsid w:val="00EB331B"/>
    <w:rsid w:val="00EB4B79"/>
    <w:rsid w:val="00EC0060"/>
    <w:rsid w:val="00EC1B37"/>
    <w:rsid w:val="00EC5980"/>
    <w:rsid w:val="00EC7461"/>
    <w:rsid w:val="00ED2506"/>
    <w:rsid w:val="00ED2802"/>
    <w:rsid w:val="00ED604A"/>
    <w:rsid w:val="00ED6995"/>
    <w:rsid w:val="00ED7E5B"/>
    <w:rsid w:val="00EE09ED"/>
    <w:rsid w:val="00EE2A21"/>
    <w:rsid w:val="00EE3DC4"/>
    <w:rsid w:val="00EE60A1"/>
    <w:rsid w:val="00EE6C5A"/>
    <w:rsid w:val="00EF250E"/>
    <w:rsid w:val="00EF5B53"/>
    <w:rsid w:val="00EF7BDF"/>
    <w:rsid w:val="00F02947"/>
    <w:rsid w:val="00F05677"/>
    <w:rsid w:val="00F132E0"/>
    <w:rsid w:val="00F21769"/>
    <w:rsid w:val="00F26A94"/>
    <w:rsid w:val="00F31105"/>
    <w:rsid w:val="00F33B60"/>
    <w:rsid w:val="00F354CC"/>
    <w:rsid w:val="00F35D06"/>
    <w:rsid w:val="00F3685F"/>
    <w:rsid w:val="00F37CE4"/>
    <w:rsid w:val="00F417F7"/>
    <w:rsid w:val="00F50048"/>
    <w:rsid w:val="00F50161"/>
    <w:rsid w:val="00F51C8B"/>
    <w:rsid w:val="00F56F31"/>
    <w:rsid w:val="00F603B5"/>
    <w:rsid w:val="00F65944"/>
    <w:rsid w:val="00F701EE"/>
    <w:rsid w:val="00F83AB2"/>
    <w:rsid w:val="00F84114"/>
    <w:rsid w:val="00F85591"/>
    <w:rsid w:val="00F85B2F"/>
    <w:rsid w:val="00F9045A"/>
    <w:rsid w:val="00F90AC3"/>
    <w:rsid w:val="00F924E9"/>
    <w:rsid w:val="00F92E51"/>
    <w:rsid w:val="00F93791"/>
    <w:rsid w:val="00F93DAC"/>
    <w:rsid w:val="00F9406A"/>
    <w:rsid w:val="00F943F2"/>
    <w:rsid w:val="00F94BC9"/>
    <w:rsid w:val="00F97290"/>
    <w:rsid w:val="00F97800"/>
    <w:rsid w:val="00FA1C5A"/>
    <w:rsid w:val="00FA2D28"/>
    <w:rsid w:val="00FA798B"/>
    <w:rsid w:val="00FB1990"/>
    <w:rsid w:val="00FB1C1A"/>
    <w:rsid w:val="00FB1D1B"/>
    <w:rsid w:val="00FC303C"/>
    <w:rsid w:val="00FC41A2"/>
    <w:rsid w:val="00FC4CD3"/>
    <w:rsid w:val="00FC6C9F"/>
    <w:rsid w:val="00FD4371"/>
    <w:rsid w:val="00FD4D91"/>
    <w:rsid w:val="00FE1A03"/>
    <w:rsid w:val="00FE21B2"/>
    <w:rsid w:val="00FE6CA5"/>
    <w:rsid w:val="00FE7133"/>
    <w:rsid w:val="00FF0238"/>
    <w:rsid w:val="00FF0E9A"/>
    <w:rsid w:val="00FF35C8"/>
    <w:rsid w:val="00FF56D8"/>
    <w:rsid w:val="00FF688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E23"/>
    <w:pPr>
      <w:spacing w:after="200" w:line="276" w:lineRule="auto"/>
    </w:pPr>
    <w:rPr>
      <w:rFonts w:ascii="Cambria" w:eastAsia="Cambria" w:hAnsi="Cambria" w:cs="Times New Roman"/>
      <w:sz w:val="22"/>
      <w:szCs w:val="22"/>
    </w:rPr>
  </w:style>
  <w:style w:type="paragraph" w:styleId="Heading1">
    <w:name w:val="heading 1"/>
    <w:basedOn w:val="Normal"/>
    <w:next w:val="Normal"/>
    <w:link w:val="Heading1Char"/>
    <w:qFormat/>
    <w:rsid w:val="00F97800"/>
    <w:pPr>
      <w:keepNext/>
      <w:spacing w:before="480" w:after="60"/>
      <w:jc w:val="center"/>
      <w:outlineLvl w:val="0"/>
    </w:pPr>
    <w:rPr>
      <w:rFonts w:ascii="Times New Roman" w:hAnsi="Times New Roman" w:cs="Arial"/>
      <w:b/>
      <w:bCs/>
      <w:kern w:val="32"/>
      <w:sz w:val="24"/>
      <w:szCs w:val="32"/>
    </w:rPr>
  </w:style>
  <w:style w:type="paragraph" w:styleId="Heading2">
    <w:name w:val="heading 2"/>
    <w:basedOn w:val="Normal"/>
    <w:next w:val="Normal"/>
    <w:link w:val="Heading2Char"/>
    <w:qFormat/>
    <w:rsid w:val="000E6E23"/>
    <w:pPr>
      <w:keepNext/>
      <w:spacing w:before="480" w:after="240" w:line="240" w:lineRule="auto"/>
      <w:jc w:val="center"/>
      <w:outlineLvl w:val="1"/>
    </w:pPr>
    <w:rPr>
      <w:rFonts w:ascii="Times New Roman" w:eastAsia="Times New Roman" w:hAnsi="Times New Roman"/>
      <w:b/>
      <w:bCs/>
      <w:noProof/>
      <w:szCs w:val="24"/>
      <w:lang w:val="it-IT"/>
    </w:rPr>
  </w:style>
  <w:style w:type="paragraph" w:styleId="Heading3">
    <w:name w:val="heading 3"/>
    <w:basedOn w:val="Normal"/>
    <w:next w:val="Normal"/>
    <w:link w:val="Heading3Char"/>
    <w:uiPriority w:val="9"/>
    <w:unhideWhenUsed/>
    <w:qFormat/>
    <w:rsid w:val="003E52BB"/>
    <w:pPr>
      <w:keepNext/>
      <w:keepLines/>
      <w:spacing w:before="120" w:after="120"/>
      <w:outlineLvl w:val="2"/>
    </w:pPr>
    <w:rPr>
      <w:rFonts w:ascii="Times New Roman" w:eastAsiaTheme="majorEastAsia" w:hAnsi="Times New Roman"/>
      <w:bCs/>
      <w:color w:val="000000" w:themeColor="text1"/>
    </w:rPr>
  </w:style>
  <w:style w:type="paragraph" w:styleId="Heading4">
    <w:name w:val="heading 4"/>
    <w:basedOn w:val="Normal"/>
    <w:next w:val="Normal"/>
    <w:link w:val="Heading4Char"/>
    <w:uiPriority w:val="9"/>
    <w:unhideWhenUsed/>
    <w:qFormat/>
    <w:rsid w:val="00FC4CD3"/>
    <w:pPr>
      <w:keepNext/>
      <w:keepLines/>
      <w:spacing w:before="60" w:after="60"/>
      <w:jc w:val="center"/>
      <w:outlineLvl w:val="3"/>
    </w:pPr>
    <w:rPr>
      <w:rFonts w:ascii="Times New Roman" w:eastAsiaTheme="majorEastAsia" w:hAnsi="Times New Roman"/>
      <w:b/>
      <w:bCs/>
      <w:iCs/>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800"/>
    <w:rPr>
      <w:rFonts w:ascii="Times New Roman" w:eastAsia="Cambria" w:hAnsi="Times New Roman" w:cs="Arial"/>
      <w:b/>
      <w:bCs/>
      <w:kern w:val="32"/>
      <w:szCs w:val="32"/>
    </w:rPr>
  </w:style>
  <w:style w:type="character" w:customStyle="1" w:styleId="Heading2Char">
    <w:name w:val="Heading 2 Char"/>
    <w:basedOn w:val="DefaultParagraphFont"/>
    <w:link w:val="Heading2"/>
    <w:rsid w:val="000E6E23"/>
    <w:rPr>
      <w:rFonts w:ascii="Times New Roman" w:eastAsia="Times New Roman" w:hAnsi="Times New Roman" w:cs="Times New Roman"/>
      <w:b/>
      <w:bCs/>
      <w:noProof/>
      <w:sz w:val="22"/>
      <w:lang w:val="it-IT"/>
    </w:rPr>
  </w:style>
  <w:style w:type="character" w:customStyle="1" w:styleId="Heading4Char">
    <w:name w:val="Heading 4 Char"/>
    <w:basedOn w:val="DefaultParagraphFont"/>
    <w:link w:val="Heading4"/>
    <w:uiPriority w:val="9"/>
    <w:rsid w:val="00FC4CD3"/>
    <w:rPr>
      <w:rFonts w:ascii="Times New Roman" w:eastAsiaTheme="majorEastAsia" w:hAnsi="Times New Roman" w:cs="Times New Roman"/>
      <w:b/>
      <w:bCs/>
      <w:iCs/>
      <w:sz w:val="22"/>
      <w:szCs w:val="22"/>
      <w:lang w:val="sq-AL"/>
    </w:rPr>
  </w:style>
  <w:style w:type="paragraph" w:customStyle="1" w:styleId="TableHeader">
    <w:name w:val="Table Header"/>
    <w:basedOn w:val="Normal"/>
    <w:uiPriority w:val="99"/>
    <w:rsid w:val="000E6E23"/>
    <w:pPr>
      <w:overflowPunct w:val="0"/>
      <w:autoSpaceDE w:val="0"/>
      <w:autoSpaceDN w:val="0"/>
      <w:adjustRightInd w:val="0"/>
      <w:spacing w:before="60" w:after="0" w:line="240" w:lineRule="auto"/>
      <w:jc w:val="center"/>
      <w:textAlignment w:val="baseline"/>
    </w:pPr>
    <w:rPr>
      <w:rFonts w:ascii="Arial Black" w:eastAsia="Times New Roman" w:hAnsi="Arial Black"/>
      <w:smallCaps/>
      <w:spacing w:val="-5"/>
      <w:sz w:val="24"/>
      <w:szCs w:val="20"/>
    </w:rPr>
  </w:style>
  <w:style w:type="paragraph" w:styleId="BodyTextIndent3">
    <w:name w:val="Body Text Indent 3"/>
    <w:basedOn w:val="Normal"/>
    <w:link w:val="BodyTextIndent3Char"/>
    <w:unhideWhenUsed/>
    <w:rsid w:val="000E6E23"/>
    <w:pPr>
      <w:spacing w:after="120"/>
      <w:ind w:left="360"/>
    </w:pPr>
    <w:rPr>
      <w:sz w:val="16"/>
      <w:szCs w:val="16"/>
    </w:rPr>
  </w:style>
  <w:style w:type="character" w:customStyle="1" w:styleId="BodyTextIndent3Char">
    <w:name w:val="Body Text Indent 3 Char"/>
    <w:basedOn w:val="DefaultParagraphFont"/>
    <w:link w:val="BodyTextIndent3"/>
    <w:rsid w:val="000E6E23"/>
    <w:rPr>
      <w:rFonts w:ascii="Cambria" w:eastAsia="Cambria" w:hAnsi="Cambria" w:cs="Times New Roman"/>
      <w:sz w:val="16"/>
      <w:szCs w:val="16"/>
    </w:rPr>
  </w:style>
  <w:style w:type="paragraph" w:styleId="ListParagraph">
    <w:name w:val="List Paragraph"/>
    <w:basedOn w:val="Normal"/>
    <w:qFormat/>
    <w:rsid w:val="000E6E23"/>
    <w:pPr>
      <w:ind w:left="720"/>
      <w:contextualSpacing/>
    </w:pPr>
  </w:style>
  <w:style w:type="paragraph" w:styleId="FootnoteText">
    <w:name w:val="footnote text"/>
    <w:basedOn w:val="Normal"/>
    <w:link w:val="FootnoteTextChar"/>
    <w:rsid w:val="000E6E23"/>
    <w:rPr>
      <w:sz w:val="24"/>
      <w:szCs w:val="24"/>
    </w:rPr>
  </w:style>
  <w:style w:type="character" w:customStyle="1" w:styleId="FootnoteTextChar">
    <w:name w:val="Footnote Text Char"/>
    <w:basedOn w:val="DefaultParagraphFont"/>
    <w:link w:val="FootnoteText"/>
    <w:rsid w:val="000E6E23"/>
    <w:rPr>
      <w:rFonts w:ascii="Cambria" w:eastAsia="Cambria" w:hAnsi="Cambria" w:cs="Times New Roman"/>
    </w:rPr>
  </w:style>
  <w:style w:type="character" w:styleId="FootnoteReference">
    <w:name w:val="footnote reference"/>
    <w:uiPriority w:val="99"/>
    <w:rsid w:val="000E6E23"/>
    <w:rPr>
      <w:vertAlign w:val="superscript"/>
    </w:rPr>
  </w:style>
  <w:style w:type="character" w:styleId="CommentReference">
    <w:name w:val="annotation reference"/>
    <w:basedOn w:val="DefaultParagraphFont"/>
    <w:uiPriority w:val="99"/>
    <w:semiHidden/>
    <w:unhideWhenUsed/>
    <w:rsid w:val="000E6E23"/>
    <w:rPr>
      <w:sz w:val="18"/>
      <w:szCs w:val="18"/>
    </w:rPr>
  </w:style>
  <w:style w:type="paragraph" w:styleId="CommentText">
    <w:name w:val="annotation text"/>
    <w:basedOn w:val="Normal"/>
    <w:link w:val="CommentTextChar"/>
    <w:uiPriority w:val="99"/>
    <w:semiHidden/>
    <w:unhideWhenUsed/>
    <w:rsid w:val="000E6E23"/>
    <w:pPr>
      <w:spacing w:line="240" w:lineRule="auto"/>
    </w:pPr>
    <w:rPr>
      <w:sz w:val="24"/>
      <w:szCs w:val="24"/>
    </w:rPr>
  </w:style>
  <w:style w:type="character" w:customStyle="1" w:styleId="CommentTextChar">
    <w:name w:val="Comment Text Char"/>
    <w:basedOn w:val="DefaultParagraphFont"/>
    <w:link w:val="CommentText"/>
    <w:uiPriority w:val="99"/>
    <w:semiHidden/>
    <w:rsid w:val="000E6E23"/>
    <w:rPr>
      <w:rFonts w:ascii="Cambria" w:eastAsia="Cambria" w:hAnsi="Cambria" w:cs="Times New Roman"/>
    </w:rPr>
  </w:style>
  <w:style w:type="paragraph" w:styleId="BalloonText">
    <w:name w:val="Balloon Text"/>
    <w:basedOn w:val="Normal"/>
    <w:link w:val="BalloonTextChar"/>
    <w:uiPriority w:val="99"/>
    <w:semiHidden/>
    <w:unhideWhenUsed/>
    <w:rsid w:val="000E6E2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6E23"/>
    <w:rPr>
      <w:rFonts w:ascii="Lucida Grande" w:eastAsia="Cambria" w:hAnsi="Lucida Grande" w:cs="Lucida Grande"/>
      <w:sz w:val="18"/>
      <w:szCs w:val="18"/>
    </w:rPr>
  </w:style>
  <w:style w:type="paragraph" w:styleId="TOC1">
    <w:name w:val="toc 1"/>
    <w:basedOn w:val="Normal"/>
    <w:next w:val="Normal"/>
    <w:autoRedefine/>
    <w:uiPriority w:val="39"/>
    <w:unhideWhenUsed/>
    <w:rsid w:val="000F2CA7"/>
    <w:pPr>
      <w:tabs>
        <w:tab w:val="right" w:leader="dot" w:pos="7938"/>
      </w:tabs>
      <w:spacing w:before="120" w:after="0" w:line="240" w:lineRule="auto"/>
    </w:pPr>
    <w:rPr>
      <w:rFonts w:ascii="Times New Roman" w:hAnsi="Times New Roman"/>
      <w:b/>
      <w:noProof/>
    </w:rPr>
  </w:style>
  <w:style w:type="paragraph" w:styleId="TOC2">
    <w:name w:val="toc 2"/>
    <w:basedOn w:val="Normal"/>
    <w:next w:val="Normal"/>
    <w:autoRedefine/>
    <w:uiPriority w:val="39"/>
    <w:unhideWhenUsed/>
    <w:rsid w:val="00515BFF"/>
    <w:pPr>
      <w:tabs>
        <w:tab w:val="right" w:leader="dot" w:pos="7938"/>
      </w:tabs>
      <w:spacing w:before="120" w:after="0" w:line="240" w:lineRule="auto"/>
      <w:ind w:left="221"/>
    </w:pPr>
    <w:rPr>
      <w:rFonts w:ascii="Times New Roman" w:hAnsi="Times New Roman"/>
      <w:b/>
      <w:noProof/>
    </w:rPr>
  </w:style>
  <w:style w:type="paragraph" w:styleId="TOC3">
    <w:name w:val="toc 3"/>
    <w:basedOn w:val="Normal"/>
    <w:next w:val="Normal"/>
    <w:autoRedefine/>
    <w:uiPriority w:val="39"/>
    <w:unhideWhenUsed/>
    <w:rsid w:val="00A01ADA"/>
    <w:pPr>
      <w:ind w:left="440"/>
    </w:pPr>
  </w:style>
  <w:style w:type="paragraph" w:styleId="TOC4">
    <w:name w:val="toc 4"/>
    <w:basedOn w:val="Normal"/>
    <w:next w:val="Normal"/>
    <w:autoRedefine/>
    <w:uiPriority w:val="39"/>
    <w:unhideWhenUsed/>
    <w:rsid w:val="001D0021"/>
    <w:pPr>
      <w:tabs>
        <w:tab w:val="right" w:leader="dot" w:pos="7963"/>
      </w:tabs>
      <w:spacing w:before="60" w:after="0"/>
      <w:ind w:left="284"/>
    </w:pPr>
    <w:rPr>
      <w:rFonts w:ascii="Times New Roman" w:hAnsi="Times New Roman"/>
      <w:noProof/>
    </w:rPr>
  </w:style>
  <w:style w:type="paragraph" w:styleId="TOC5">
    <w:name w:val="toc 5"/>
    <w:basedOn w:val="Normal"/>
    <w:next w:val="Normal"/>
    <w:autoRedefine/>
    <w:uiPriority w:val="39"/>
    <w:unhideWhenUsed/>
    <w:rsid w:val="00A01ADA"/>
    <w:pPr>
      <w:ind w:left="880"/>
    </w:pPr>
  </w:style>
  <w:style w:type="paragraph" w:styleId="TOC6">
    <w:name w:val="toc 6"/>
    <w:basedOn w:val="Normal"/>
    <w:next w:val="Normal"/>
    <w:autoRedefine/>
    <w:uiPriority w:val="39"/>
    <w:unhideWhenUsed/>
    <w:rsid w:val="00A01ADA"/>
    <w:pPr>
      <w:ind w:left="1100"/>
    </w:pPr>
  </w:style>
  <w:style w:type="paragraph" w:styleId="TOC7">
    <w:name w:val="toc 7"/>
    <w:basedOn w:val="Normal"/>
    <w:next w:val="Normal"/>
    <w:autoRedefine/>
    <w:uiPriority w:val="39"/>
    <w:unhideWhenUsed/>
    <w:rsid w:val="00A01ADA"/>
    <w:pPr>
      <w:ind w:left="1320"/>
    </w:pPr>
  </w:style>
  <w:style w:type="paragraph" w:styleId="TOC8">
    <w:name w:val="toc 8"/>
    <w:basedOn w:val="Normal"/>
    <w:next w:val="Normal"/>
    <w:autoRedefine/>
    <w:uiPriority w:val="39"/>
    <w:unhideWhenUsed/>
    <w:rsid w:val="00A01ADA"/>
    <w:pPr>
      <w:ind w:left="1540"/>
    </w:pPr>
  </w:style>
  <w:style w:type="paragraph" w:styleId="TOC9">
    <w:name w:val="toc 9"/>
    <w:basedOn w:val="Normal"/>
    <w:next w:val="Normal"/>
    <w:autoRedefine/>
    <w:uiPriority w:val="39"/>
    <w:unhideWhenUsed/>
    <w:rsid w:val="00A01ADA"/>
    <w:pPr>
      <w:ind w:left="1760"/>
    </w:pPr>
  </w:style>
  <w:style w:type="paragraph" w:styleId="Footer">
    <w:name w:val="footer"/>
    <w:basedOn w:val="Normal"/>
    <w:link w:val="FooterChar"/>
    <w:uiPriority w:val="99"/>
    <w:unhideWhenUsed/>
    <w:rsid w:val="00372DBD"/>
    <w:pPr>
      <w:tabs>
        <w:tab w:val="center" w:pos="4320"/>
        <w:tab w:val="right" w:pos="8640"/>
      </w:tabs>
      <w:spacing w:after="0" w:line="240" w:lineRule="auto"/>
    </w:pPr>
  </w:style>
  <w:style w:type="character" w:customStyle="1" w:styleId="FooterChar">
    <w:name w:val="Footer Char"/>
    <w:basedOn w:val="DefaultParagraphFont"/>
    <w:link w:val="Footer"/>
    <w:uiPriority w:val="99"/>
    <w:rsid w:val="00372DBD"/>
    <w:rPr>
      <w:rFonts w:ascii="Cambria" w:eastAsia="Cambria" w:hAnsi="Cambria" w:cs="Times New Roman"/>
      <w:sz w:val="22"/>
      <w:szCs w:val="22"/>
    </w:rPr>
  </w:style>
  <w:style w:type="character" w:styleId="PageNumber">
    <w:name w:val="page number"/>
    <w:basedOn w:val="DefaultParagraphFont"/>
    <w:uiPriority w:val="99"/>
    <w:semiHidden/>
    <w:unhideWhenUsed/>
    <w:rsid w:val="00372DBD"/>
  </w:style>
  <w:style w:type="paragraph" w:styleId="CommentSubject">
    <w:name w:val="annotation subject"/>
    <w:basedOn w:val="CommentText"/>
    <w:next w:val="CommentText"/>
    <w:link w:val="CommentSubjectChar"/>
    <w:uiPriority w:val="99"/>
    <w:semiHidden/>
    <w:unhideWhenUsed/>
    <w:rsid w:val="008B2B3C"/>
    <w:rPr>
      <w:b/>
      <w:bCs/>
      <w:sz w:val="20"/>
      <w:szCs w:val="20"/>
    </w:rPr>
  </w:style>
  <w:style w:type="character" w:customStyle="1" w:styleId="CommentSubjectChar">
    <w:name w:val="Comment Subject Char"/>
    <w:basedOn w:val="CommentTextChar"/>
    <w:link w:val="CommentSubject"/>
    <w:uiPriority w:val="99"/>
    <w:semiHidden/>
    <w:rsid w:val="008B2B3C"/>
    <w:rPr>
      <w:rFonts w:ascii="Cambria" w:eastAsia="Cambria" w:hAnsi="Cambria" w:cs="Times New Roman"/>
      <w:b/>
      <w:bCs/>
      <w:sz w:val="20"/>
      <w:szCs w:val="20"/>
    </w:rPr>
  </w:style>
  <w:style w:type="character" w:styleId="Hyperlink">
    <w:name w:val="Hyperlink"/>
    <w:basedOn w:val="DefaultParagraphFont"/>
    <w:uiPriority w:val="99"/>
    <w:unhideWhenUsed/>
    <w:rsid w:val="00FE1A03"/>
    <w:rPr>
      <w:color w:val="0000FF" w:themeColor="hyperlink"/>
      <w:u w:val="single"/>
    </w:rPr>
  </w:style>
  <w:style w:type="paragraph" w:styleId="BodyTextIndent">
    <w:name w:val="Body Text Indent"/>
    <w:basedOn w:val="Normal"/>
    <w:link w:val="BodyTextIndentChar"/>
    <w:uiPriority w:val="99"/>
    <w:semiHidden/>
    <w:unhideWhenUsed/>
    <w:rsid w:val="007411D0"/>
    <w:pPr>
      <w:spacing w:after="120"/>
      <w:ind w:left="283"/>
    </w:pPr>
  </w:style>
  <w:style w:type="character" w:customStyle="1" w:styleId="BodyTextIndentChar">
    <w:name w:val="Body Text Indent Char"/>
    <w:basedOn w:val="DefaultParagraphFont"/>
    <w:link w:val="BodyTextIndent"/>
    <w:rsid w:val="007411D0"/>
    <w:rPr>
      <w:rFonts w:ascii="Cambria" w:eastAsia="Cambria" w:hAnsi="Cambria" w:cs="Times New Roman"/>
      <w:sz w:val="22"/>
      <w:szCs w:val="22"/>
    </w:rPr>
  </w:style>
  <w:style w:type="table" w:styleId="TableGrid">
    <w:name w:val="Table Grid"/>
    <w:basedOn w:val="TableNormal"/>
    <w:uiPriority w:val="59"/>
    <w:rsid w:val="00FA2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30058"/>
    <w:pPr>
      <w:spacing w:before="100" w:beforeAutospacing="1" w:after="100" w:afterAutospacing="1" w:line="240" w:lineRule="auto"/>
    </w:pPr>
    <w:rPr>
      <w:rFonts w:ascii="Times" w:eastAsiaTheme="minorEastAsia" w:hAnsi="Times"/>
      <w:sz w:val="20"/>
      <w:szCs w:val="20"/>
      <w:lang w:val="en-GB"/>
    </w:rPr>
  </w:style>
  <w:style w:type="character" w:styleId="FollowedHyperlink">
    <w:name w:val="FollowedHyperlink"/>
    <w:basedOn w:val="DefaultParagraphFont"/>
    <w:uiPriority w:val="99"/>
    <w:semiHidden/>
    <w:unhideWhenUsed/>
    <w:rsid w:val="001942BA"/>
    <w:rPr>
      <w:color w:val="800080" w:themeColor="followedHyperlink"/>
      <w:u w:val="single"/>
    </w:rPr>
  </w:style>
  <w:style w:type="paragraph" w:customStyle="1" w:styleId="Default">
    <w:name w:val="Default"/>
    <w:rsid w:val="00A610D7"/>
    <w:pPr>
      <w:widowControl w:val="0"/>
      <w:autoSpaceDE w:val="0"/>
      <w:autoSpaceDN w:val="0"/>
      <w:adjustRightInd w:val="0"/>
    </w:pPr>
    <w:rPr>
      <w:rFonts w:ascii="Times New Roman" w:hAnsi="Times New Roman" w:cs="Times New Roman"/>
      <w:color w:val="000000"/>
    </w:rPr>
  </w:style>
  <w:style w:type="character" w:customStyle="1" w:styleId="Heading3Char">
    <w:name w:val="Heading 3 Char"/>
    <w:basedOn w:val="DefaultParagraphFont"/>
    <w:link w:val="Heading3"/>
    <w:uiPriority w:val="9"/>
    <w:rsid w:val="003E52BB"/>
    <w:rPr>
      <w:rFonts w:ascii="Times New Roman" w:eastAsiaTheme="majorEastAsia" w:hAnsi="Times New Roman" w:cs="Times New Roman"/>
      <w:bCs/>
      <w:color w:val="000000" w:themeColor="text1"/>
      <w:sz w:val="22"/>
      <w:szCs w:val="22"/>
    </w:rPr>
  </w:style>
</w:styles>
</file>

<file path=word/webSettings.xml><?xml version="1.0" encoding="utf-8"?>
<w:webSettings xmlns:r="http://schemas.openxmlformats.org/officeDocument/2006/relationships" xmlns:w="http://schemas.openxmlformats.org/wordprocessingml/2006/main">
  <w:divs>
    <w:div w:id="77099478">
      <w:bodyDiv w:val="1"/>
      <w:marLeft w:val="0"/>
      <w:marRight w:val="0"/>
      <w:marTop w:val="0"/>
      <w:marBottom w:val="0"/>
      <w:divBdr>
        <w:top w:val="none" w:sz="0" w:space="0" w:color="auto"/>
        <w:left w:val="none" w:sz="0" w:space="0" w:color="auto"/>
        <w:bottom w:val="none" w:sz="0" w:space="0" w:color="auto"/>
        <w:right w:val="none" w:sz="0" w:space="0" w:color="auto"/>
      </w:divBdr>
    </w:div>
    <w:div w:id="91292407">
      <w:bodyDiv w:val="1"/>
      <w:marLeft w:val="0"/>
      <w:marRight w:val="0"/>
      <w:marTop w:val="0"/>
      <w:marBottom w:val="0"/>
      <w:divBdr>
        <w:top w:val="none" w:sz="0" w:space="0" w:color="auto"/>
        <w:left w:val="none" w:sz="0" w:space="0" w:color="auto"/>
        <w:bottom w:val="none" w:sz="0" w:space="0" w:color="auto"/>
        <w:right w:val="none" w:sz="0" w:space="0" w:color="auto"/>
      </w:divBdr>
      <w:divsChild>
        <w:div w:id="2121140807">
          <w:marLeft w:val="0"/>
          <w:marRight w:val="0"/>
          <w:marTop w:val="0"/>
          <w:marBottom w:val="0"/>
          <w:divBdr>
            <w:top w:val="none" w:sz="0" w:space="0" w:color="auto"/>
            <w:left w:val="none" w:sz="0" w:space="0" w:color="auto"/>
            <w:bottom w:val="none" w:sz="0" w:space="0" w:color="auto"/>
            <w:right w:val="none" w:sz="0" w:space="0" w:color="auto"/>
          </w:divBdr>
          <w:divsChild>
            <w:div w:id="2127501487">
              <w:marLeft w:val="0"/>
              <w:marRight w:val="0"/>
              <w:marTop w:val="0"/>
              <w:marBottom w:val="0"/>
              <w:divBdr>
                <w:top w:val="none" w:sz="0" w:space="0" w:color="auto"/>
                <w:left w:val="none" w:sz="0" w:space="0" w:color="auto"/>
                <w:bottom w:val="none" w:sz="0" w:space="0" w:color="auto"/>
                <w:right w:val="none" w:sz="0" w:space="0" w:color="auto"/>
              </w:divBdr>
              <w:divsChild>
                <w:div w:id="427118350">
                  <w:marLeft w:val="0"/>
                  <w:marRight w:val="0"/>
                  <w:marTop w:val="0"/>
                  <w:marBottom w:val="0"/>
                  <w:divBdr>
                    <w:top w:val="none" w:sz="0" w:space="0" w:color="auto"/>
                    <w:left w:val="none" w:sz="0" w:space="0" w:color="auto"/>
                    <w:bottom w:val="none" w:sz="0" w:space="0" w:color="auto"/>
                    <w:right w:val="none" w:sz="0" w:space="0" w:color="auto"/>
                  </w:divBdr>
                </w:div>
              </w:divsChild>
            </w:div>
            <w:div w:id="885605004">
              <w:marLeft w:val="0"/>
              <w:marRight w:val="0"/>
              <w:marTop w:val="0"/>
              <w:marBottom w:val="0"/>
              <w:divBdr>
                <w:top w:val="none" w:sz="0" w:space="0" w:color="auto"/>
                <w:left w:val="none" w:sz="0" w:space="0" w:color="auto"/>
                <w:bottom w:val="none" w:sz="0" w:space="0" w:color="auto"/>
                <w:right w:val="none" w:sz="0" w:space="0" w:color="auto"/>
              </w:divBdr>
              <w:divsChild>
                <w:div w:id="1713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7843">
          <w:marLeft w:val="0"/>
          <w:marRight w:val="0"/>
          <w:marTop w:val="0"/>
          <w:marBottom w:val="0"/>
          <w:divBdr>
            <w:top w:val="none" w:sz="0" w:space="0" w:color="auto"/>
            <w:left w:val="none" w:sz="0" w:space="0" w:color="auto"/>
            <w:bottom w:val="none" w:sz="0" w:space="0" w:color="auto"/>
            <w:right w:val="none" w:sz="0" w:space="0" w:color="auto"/>
          </w:divBdr>
          <w:divsChild>
            <w:div w:id="1667586735">
              <w:marLeft w:val="0"/>
              <w:marRight w:val="0"/>
              <w:marTop w:val="0"/>
              <w:marBottom w:val="0"/>
              <w:divBdr>
                <w:top w:val="none" w:sz="0" w:space="0" w:color="auto"/>
                <w:left w:val="none" w:sz="0" w:space="0" w:color="auto"/>
                <w:bottom w:val="none" w:sz="0" w:space="0" w:color="auto"/>
                <w:right w:val="none" w:sz="0" w:space="0" w:color="auto"/>
              </w:divBdr>
              <w:divsChild>
                <w:div w:id="140294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9805">
      <w:bodyDiv w:val="1"/>
      <w:marLeft w:val="0"/>
      <w:marRight w:val="0"/>
      <w:marTop w:val="0"/>
      <w:marBottom w:val="0"/>
      <w:divBdr>
        <w:top w:val="none" w:sz="0" w:space="0" w:color="auto"/>
        <w:left w:val="none" w:sz="0" w:space="0" w:color="auto"/>
        <w:bottom w:val="none" w:sz="0" w:space="0" w:color="auto"/>
        <w:right w:val="none" w:sz="0" w:space="0" w:color="auto"/>
      </w:divBdr>
      <w:divsChild>
        <w:div w:id="277880587">
          <w:marLeft w:val="0"/>
          <w:marRight w:val="0"/>
          <w:marTop w:val="0"/>
          <w:marBottom w:val="0"/>
          <w:divBdr>
            <w:top w:val="none" w:sz="0" w:space="0" w:color="auto"/>
            <w:left w:val="none" w:sz="0" w:space="0" w:color="auto"/>
            <w:bottom w:val="none" w:sz="0" w:space="0" w:color="auto"/>
            <w:right w:val="none" w:sz="0" w:space="0" w:color="auto"/>
          </w:divBdr>
          <w:divsChild>
            <w:div w:id="1161851832">
              <w:marLeft w:val="0"/>
              <w:marRight w:val="0"/>
              <w:marTop w:val="0"/>
              <w:marBottom w:val="0"/>
              <w:divBdr>
                <w:top w:val="none" w:sz="0" w:space="0" w:color="auto"/>
                <w:left w:val="none" w:sz="0" w:space="0" w:color="auto"/>
                <w:bottom w:val="none" w:sz="0" w:space="0" w:color="auto"/>
                <w:right w:val="none" w:sz="0" w:space="0" w:color="auto"/>
              </w:divBdr>
              <w:divsChild>
                <w:div w:id="826015949">
                  <w:marLeft w:val="0"/>
                  <w:marRight w:val="0"/>
                  <w:marTop w:val="0"/>
                  <w:marBottom w:val="0"/>
                  <w:divBdr>
                    <w:top w:val="none" w:sz="0" w:space="0" w:color="auto"/>
                    <w:left w:val="none" w:sz="0" w:space="0" w:color="auto"/>
                    <w:bottom w:val="none" w:sz="0" w:space="0" w:color="auto"/>
                    <w:right w:val="none" w:sz="0" w:space="0" w:color="auto"/>
                  </w:divBdr>
                  <w:divsChild>
                    <w:div w:id="73053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1163">
      <w:bodyDiv w:val="1"/>
      <w:marLeft w:val="0"/>
      <w:marRight w:val="0"/>
      <w:marTop w:val="0"/>
      <w:marBottom w:val="0"/>
      <w:divBdr>
        <w:top w:val="none" w:sz="0" w:space="0" w:color="auto"/>
        <w:left w:val="none" w:sz="0" w:space="0" w:color="auto"/>
        <w:bottom w:val="none" w:sz="0" w:space="0" w:color="auto"/>
        <w:right w:val="none" w:sz="0" w:space="0" w:color="auto"/>
      </w:divBdr>
      <w:divsChild>
        <w:div w:id="1882009060">
          <w:marLeft w:val="0"/>
          <w:marRight w:val="0"/>
          <w:marTop w:val="0"/>
          <w:marBottom w:val="0"/>
          <w:divBdr>
            <w:top w:val="none" w:sz="0" w:space="0" w:color="auto"/>
            <w:left w:val="none" w:sz="0" w:space="0" w:color="auto"/>
            <w:bottom w:val="none" w:sz="0" w:space="0" w:color="auto"/>
            <w:right w:val="none" w:sz="0" w:space="0" w:color="auto"/>
          </w:divBdr>
          <w:divsChild>
            <w:div w:id="1831408941">
              <w:marLeft w:val="0"/>
              <w:marRight w:val="0"/>
              <w:marTop w:val="0"/>
              <w:marBottom w:val="0"/>
              <w:divBdr>
                <w:top w:val="none" w:sz="0" w:space="0" w:color="auto"/>
                <w:left w:val="none" w:sz="0" w:space="0" w:color="auto"/>
                <w:bottom w:val="none" w:sz="0" w:space="0" w:color="auto"/>
                <w:right w:val="none" w:sz="0" w:space="0" w:color="auto"/>
              </w:divBdr>
              <w:divsChild>
                <w:div w:id="4740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99002">
      <w:bodyDiv w:val="1"/>
      <w:marLeft w:val="0"/>
      <w:marRight w:val="0"/>
      <w:marTop w:val="0"/>
      <w:marBottom w:val="0"/>
      <w:divBdr>
        <w:top w:val="none" w:sz="0" w:space="0" w:color="auto"/>
        <w:left w:val="none" w:sz="0" w:space="0" w:color="auto"/>
        <w:bottom w:val="none" w:sz="0" w:space="0" w:color="auto"/>
        <w:right w:val="none" w:sz="0" w:space="0" w:color="auto"/>
      </w:divBdr>
    </w:div>
    <w:div w:id="208957467">
      <w:bodyDiv w:val="1"/>
      <w:marLeft w:val="0"/>
      <w:marRight w:val="0"/>
      <w:marTop w:val="0"/>
      <w:marBottom w:val="0"/>
      <w:divBdr>
        <w:top w:val="none" w:sz="0" w:space="0" w:color="auto"/>
        <w:left w:val="none" w:sz="0" w:space="0" w:color="auto"/>
        <w:bottom w:val="none" w:sz="0" w:space="0" w:color="auto"/>
        <w:right w:val="none" w:sz="0" w:space="0" w:color="auto"/>
      </w:divBdr>
    </w:div>
    <w:div w:id="297415196">
      <w:bodyDiv w:val="1"/>
      <w:marLeft w:val="0"/>
      <w:marRight w:val="0"/>
      <w:marTop w:val="0"/>
      <w:marBottom w:val="0"/>
      <w:divBdr>
        <w:top w:val="none" w:sz="0" w:space="0" w:color="auto"/>
        <w:left w:val="none" w:sz="0" w:space="0" w:color="auto"/>
        <w:bottom w:val="none" w:sz="0" w:space="0" w:color="auto"/>
        <w:right w:val="none" w:sz="0" w:space="0" w:color="auto"/>
      </w:divBdr>
      <w:divsChild>
        <w:div w:id="1359968351">
          <w:marLeft w:val="0"/>
          <w:marRight w:val="0"/>
          <w:marTop w:val="0"/>
          <w:marBottom w:val="0"/>
          <w:divBdr>
            <w:top w:val="none" w:sz="0" w:space="0" w:color="auto"/>
            <w:left w:val="none" w:sz="0" w:space="0" w:color="auto"/>
            <w:bottom w:val="none" w:sz="0" w:space="0" w:color="auto"/>
            <w:right w:val="none" w:sz="0" w:space="0" w:color="auto"/>
          </w:divBdr>
          <w:divsChild>
            <w:div w:id="1158036152">
              <w:marLeft w:val="0"/>
              <w:marRight w:val="0"/>
              <w:marTop w:val="0"/>
              <w:marBottom w:val="0"/>
              <w:divBdr>
                <w:top w:val="none" w:sz="0" w:space="0" w:color="auto"/>
                <w:left w:val="none" w:sz="0" w:space="0" w:color="auto"/>
                <w:bottom w:val="none" w:sz="0" w:space="0" w:color="auto"/>
                <w:right w:val="none" w:sz="0" w:space="0" w:color="auto"/>
              </w:divBdr>
              <w:divsChild>
                <w:div w:id="1866402428">
                  <w:marLeft w:val="0"/>
                  <w:marRight w:val="0"/>
                  <w:marTop w:val="0"/>
                  <w:marBottom w:val="0"/>
                  <w:divBdr>
                    <w:top w:val="none" w:sz="0" w:space="0" w:color="auto"/>
                    <w:left w:val="none" w:sz="0" w:space="0" w:color="auto"/>
                    <w:bottom w:val="none" w:sz="0" w:space="0" w:color="auto"/>
                    <w:right w:val="none" w:sz="0" w:space="0" w:color="auto"/>
                  </w:divBdr>
                  <w:divsChild>
                    <w:div w:id="4000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93953">
      <w:bodyDiv w:val="1"/>
      <w:marLeft w:val="0"/>
      <w:marRight w:val="0"/>
      <w:marTop w:val="0"/>
      <w:marBottom w:val="0"/>
      <w:divBdr>
        <w:top w:val="none" w:sz="0" w:space="0" w:color="auto"/>
        <w:left w:val="none" w:sz="0" w:space="0" w:color="auto"/>
        <w:bottom w:val="none" w:sz="0" w:space="0" w:color="auto"/>
        <w:right w:val="none" w:sz="0" w:space="0" w:color="auto"/>
      </w:divBdr>
      <w:divsChild>
        <w:div w:id="1189834340">
          <w:marLeft w:val="0"/>
          <w:marRight w:val="0"/>
          <w:marTop w:val="0"/>
          <w:marBottom w:val="0"/>
          <w:divBdr>
            <w:top w:val="none" w:sz="0" w:space="0" w:color="auto"/>
            <w:left w:val="none" w:sz="0" w:space="0" w:color="auto"/>
            <w:bottom w:val="none" w:sz="0" w:space="0" w:color="auto"/>
            <w:right w:val="none" w:sz="0" w:space="0" w:color="auto"/>
          </w:divBdr>
          <w:divsChild>
            <w:div w:id="1039159153">
              <w:marLeft w:val="0"/>
              <w:marRight w:val="0"/>
              <w:marTop w:val="0"/>
              <w:marBottom w:val="0"/>
              <w:divBdr>
                <w:top w:val="none" w:sz="0" w:space="0" w:color="auto"/>
                <w:left w:val="none" w:sz="0" w:space="0" w:color="auto"/>
                <w:bottom w:val="none" w:sz="0" w:space="0" w:color="auto"/>
                <w:right w:val="none" w:sz="0" w:space="0" w:color="auto"/>
              </w:divBdr>
              <w:divsChild>
                <w:div w:id="1152335030">
                  <w:marLeft w:val="0"/>
                  <w:marRight w:val="0"/>
                  <w:marTop w:val="0"/>
                  <w:marBottom w:val="0"/>
                  <w:divBdr>
                    <w:top w:val="none" w:sz="0" w:space="0" w:color="auto"/>
                    <w:left w:val="none" w:sz="0" w:space="0" w:color="auto"/>
                    <w:bottom w:val="none" w:sz="0" w:space="0" w:color="auto"/>
                    <w:right w:val="none" w:sz="0" w:space="0" w:color="auto"/>
                  </w:divBdr>
                  <w:divsChild>
                    <w:div w:id="118351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6620">
      <w:bodyDiv w:val="1"/>
      <w:marLeft w:val="0"/>
      <w:marRight w:val="0"/>
      <w:marTop w:val="0"/>
      <w:marBottom w:val="0"/>
      <w:divBdr>
        <w:top w:val="none" w:sz="0" w:space="0" w:color="auto"/>
        <w:left w:val="none" w:sz="0" w:space="0" w:color="auto"/>
        <w:bottom w:val="none" w:sz="0" w:space="0" w:color="auto"/>
        <w:right w:val="none" w:sz="0" w:space="0" w:color="auto"/>
      </w:divBdr>
      <w:divsChild>
        <w:div w:id="713312185">
          <w:marLeft w:val="0"/>
          <w:marRight w:val="0"/>
          <w:marTop w:val="0"/>
          <w:marBottom w:val="0"/>
          <w:divBdr>
            <w:top w:val="none" w:sz="0" w:space="0" w:color="auto"/>
            <w:left w:val="none" w:sz="0" w:space="0" w:color="auto"/>
            <w:bottom w:val="none" w:sz="0" w:space="0" w:color="auto"/>
            <w:right w:val="none" w:sz="0" w:space="0" w:color="auto"/>
          </w:divBdr>
          <w:divsChild>
            <w:div w:id="2041978186">
              <w:marLeft w:val="0"/>
              <w:marRight w:val="0"/>
              <w:marTop w:val="0"/>
              <w:marBottom w:val="0"/>
              <w:divBdr>
                <w:top w:val="none" w:sz="0" w:space="0" w:color="auto"/>
                <w:left w:val="none" w:sz="0" w:space="0" w:color="auto"/>
                <w:bottom w:val="none" w:sz="0" w:space="0" w:color="auto"/>
                <w:right w:val="none" w:sz="0" w:space="0" w:color="auto"/>
              </w:divBdr>
              <w:divsChild>
                <w:div w:id="3327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61747">
      <w:bodyDiv w:val="1"/>
      <w:marLeft w:val="0"/>
      <w:marRight w:val="0"/>
      <w:marTop w:val="0"/>
      <w:marBottom w:val="0"/>
      <w:divBdr>
        <w:top w:val="none" w:sz="0" w:space="0" w:color="auto"/>
        <w:left w:val="none" w:sz="0" w:space="0" w:color="auto"/>
        <w:bottom w:val="none" w:sz="0" w:space="0" w:color="auto"/>
        <w:right w:val="none" w:sz="0" w:space="0" w:color="auto"/>
      </w:divBdr>
    </w:div>
    <w:div w:id="393238910">
      <w:bodyDiv w:val="1"/>
      <w:marLeft w:val="0"/>
      <w:marRight w:val="0"/>
      <w:marTop w:val="0"/>
      <w:marBottom w:val="0"/>
      <w:divBdr>
        <w:top w:val="none" w:sz="0" w:space="0" w:color="auto"/>
        <w:left w:val="none" w:sz="0" w:space="0" w:color="auto"/>
        <w:bottom w:val="none" w:sz="0" w:space="0" w:color="auto"/>
        <w:right w:val="none" w:sz="0" w:space="0" w:color="auto"/>
      </w:divBdr>
    </w:div>
    <w:div w:id="435757675">
      <w:bodyDiv w:val="1"/>
      <w:marLeft w:val="0"/>
      <w:marRight w:val="0"/>
      <w:marTop w:val="0"/>
      <w:marBottom w:val="0"/>
      <w:divBdr>
        <w:top w:val="none" w:sz="0" w:space="0" w:color="auto"/>
        <w:left w:val="none" w:sz="0" w:space="0" w:color="auto"/>
        <w:bottom w:val="none" w:sz="0" w:space="0" w:color="auto"/>
        <w:right w:val="none" w:sz="0" w:space="0" w:color="auto"/>
      </w:divBdr>
      <w:divsChild>
        <w:div w:id="1726754800">
          <w:marLeft w:val="0"/>
          <w:marRight w:val="0"/>
          <w:marTop w:val="0"/>
          <w:marBottom w:val="0"/>
          <w:divBdr>
            <w:top w:val="none" w:sz="0" w:space="0" w:color="auto"/>
            <w:left w:val="none" w:sz="0" w:space="0" w:color="auto"/>
            <w:bottom w:val="none" w:sz="0" w:space="0" w:color="auto"/>
            <w:right w:val="none" w:sz="0" w:space="0" w:color="auto"/>
          </w:divBdr>
          <w:divsChild>
            <w:div w:id="2039625307">
              <w:marLeft w:val="0"/>
              <w:marRight w:val="0"/>
              <w:marTop w:val="0"/>
              <w:marBottom w:val="0"/>
              <w:divBdr>
                <w:top w:val="none" w:sz="0" w:space="0" w:color="auto"/>
                <w:left w:val="none" w:sz="0" w:space="0" w:color="auto"/>
                <w:bottom w:val="none" w:sz="0" w:space="0" w:color="auto"/>
                <w:right w:val="none" w:sz="0" w:space="0" w:color="auto"/>
              </w:divBdr>
              <w:divsChild>
                <w:div w:id="582615280">
                  <w:marLeft w:val="0"/>
                  <w:marRight w:val="0"/>
                  <w:marTop w:val="0"/>
                  <w:marBottom w:val="0"/>
                  <w:divBdr>
                    <w:top w:val="none" w:sz="0" w:space="0" w:color="auto"/>
                    <w:left w:val="none" w:sz="0" w:space="0" w:color="auto"/>
                    <w:bottom w:val="none" w:sz="0" w:space="0" w:color="auto"/>
                    <w:right w:val="none" w:sz="0" w:space="0" w:color="auto"/>
                  </w:divBdr>
                  <w:divsChild>
                    <w:div w:id="102840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969327">
      <w:bodyDiv w:val="1"/>
      <w:marLeft w:val="0"/>
      <w:marRight w:val="0"/>
      <w:marTop w:val="0"/>
      <w:marBottom w:val="0"/>
      <w:divBdr>
        <w:top w:val="none" w:sz="0" w:space="0" w:color="auto"/>
        <w:left w:val="none" w:sz="0" w:space="0" w:color="auto"/>
        <w:bottom w:val="none" w:sz="0" w:space="0" w:color="auto"/>
        <w:right w:val="none" w:sz="0" w:space="0" w:color="auto"/>
      </w:divBdr>
      <w:divsChild>
        <w:div w:id="2015306371">
          <w:marLeft w:val="0"/>
          <w:marRight w:val="0"/>
          <w:marTop w:val="0"/>
          <w:marBottom w:val="0"/>
          <w:divBdr>
            <w:top w:val="none" w:sz="0" w:space="0" w:color="auto"/>
            <w:left w:val="none" w:sz="0" w:space="0" w:color="auto"/>
            <w:bottom w:val="none" w:sz="0" w:space="0" w:color="auto"/>
            <w:right w:val="none" w:sz="0" w:space="0" w:color="auto"/>
          </w:divBdr>
          <w:divsChild>
            <w:div w:id="546795050">
              <w:marLeft w:val="0"/>
              <w:marRight w:val="0"/>
              <w:marTop w:val="0"/>
              <w:marBottom w:val="0"/>
              <w:divBdr>
                <w:top w:val="none" w:sz="0" w:space="0" w:color="auto"/>
                <w:left w:val="none" w:sz="0" w:space="0" w:color="auto"/>
                <w:bottom w:val="none" w:sz="0" w:space="0" w:color="auto"/>
                <w:right w:val="none" w:sz="0" w:space="0" w:color="auto"/>
              </w:divBdr>
              <w:divsChild>
                <w:div w:id="193358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59123">
      <w:bodyDiv w:val="1"/>
      <w:marLeft w:val="0"/>
      <w:marRight w:val="0"/>
      <w:marTop w:val="0"/>
      <w:marBottom w:val="0"/>
      <w:divBdr>
        <w:top w:val="none" w:sz="0" w:space="0" w:color="auto"/>
        <w:left w:val="none" w:sz="0" w:space="0" w:color="auto"/>
        <w:bottom w:val="none" w:sz="0" w:space="0" w:color="auto"/>
        <w:right w:val="none" w:sz="0" w:space="0" w:color="auto"/>
      </w:divBdr>
    </w:div>
    <w:div w:id="709843283">
      <w:bodyDiv w:val="1"/>
      <w:marLeft w:val="0"/>
      <w:marRight w:val="0"/>
      <w:marTop w:val="0"/>
      <w:marBottom w:val="0"/>
      <w:divBdr>
        <w:top w:val="none" w:sz="0" w:space="0" w:color="auto"/>
        <w:left w:val="none" w:sz="0" w:space="0" w:color="auto"/>
        <w:bottom w:val="none" w:sz="0" w:space="0" w:color="auto"/>
        <w:right w:val="none" w:sz="0" w:space="0" w:color="auto"/>
      </w:divBdr>
      <w:divsChild>
        <w:div w:id="1737319102">
          <w:marLeft w:val="0"/>
          <w:marRight w:val="0"/>
          <w:marTop w:val="0"/>
          <w:marBottom w:val="0"/>
          <w:divBdr>
            <w:top w:val="none" w:sz="0" w:space="0" w:color="auto"/>
            <w:left w:val="none" w:sz="0" w:space="0" w:color="auto"/>
            <w:bottom w:val="none" w:sz="0" w:space="0" w:color="auto"/>
            <w:right w:val="none" w:sz="0" w:space="0" w:color="auto"/>
          </w:divBdr>
          <w:divsChild>
            <w:div w:id="682627613">
              <w:marLeft w:val="0"/>
              <w:marRight w:val="0"/>
              <w:marTop w:val="0"/>
              <w:marBottom w:val="0"/>
              <w:divBdr>
                <w:top w:val="none" w:sz="0" w:space="0" w:color="auto"/>
                <w:left w:val="none" w:sz="0" w:space="0" w:color="auto"/>
                <w:bottom w:val="none" w:sz="0" w:space="0" w:color="auto"/>
                <w:right w:val="none" w:sz="0" w:space="0" w:color="auto"/>
              </w:divBdr>
              <w:divsChild>
                <w:div w:id="132759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56">
      <w:bodyDiv w:val="1"/>
      <w:marLeft w:val="0"/>
      <w:marRight w:val="0"/>
      <w:marTop w:val="0"/>
      <w:marBottom w:val="0"/>
      <w:divBdr>
        <w:top w:val="none" w:sz="0" w:space="0" w:color="auto"/>
        <w:left w:val="none" w:sz="0" w:space="0" w:color="auto"/>
        <w:bottom w:val="none" w:sz="0" w:space="0" w:color="auto"/>
        <w:right w:val="none" w:sz="0" w:space="0" w:color="auto"/>
      </w:divBdr>
    </w:div>
    <w:div w:id="995063491">
      <w:bodyDiv w:val="1"/>
      <w:marLeft w:val="0"/>
      <w:marRight w:val="0"/>
      <w:marTop w:val="0"/>
      <w:marBottom w:val="0"/>
      <w:divBdr>
        <w:top w:val="none" w:sz="0" w:space="0" w:color="auto"/>
        <w:left w:val="none" w:sz="0" w:space="0" w:color="auto"/>
        <w:bottom w:val="none" w:sz="0" w:space="0" w:color="auto"/>
        <w:right w:val="none" w:sz="0" w:space="0" w:color="auto"/>
      </w:divBdr>
    </w:div>
    <w:div w:id="997272879">
      <w:bodyDiv w:val="1"/>
      <w:marLeft w:val="0"/>
      <w:marRight w:val="0"/>
      <w:marTop w:val="0"/>
      <w:marBottom w:val="0"/>
      <w:divBdr>
        <w:top w:val="none" w:sz="0" w:space="0" w:color="auto"/>
        <w:left w:val="none" w:sz="0" w:space="0" w:color="auto"/>
        <w:bottom w:val="none" w:sz="0" w:space="0" w:color="auto"/>
        <w:right w:val="none" w:sz="0" w:space="0" w:color="auto"/>
      </w:divBdr>
    </w:div>
    <w:div w:id="1022321436">
      <w:bodyDiv w:val="1"/>
      <w:marLeft w:val="0"/>
      <w:marRight w:val="0"/>
      <w:marTop w:val="0"/>
      <w:marBottom w:val="0"/>
      <w:divBdr>
        <w:top w:val="none" w:sz="0" w:space="0" w:color="auto"/>
        <w:left w:val="none" w:sz="0" w:space="0" w:color="auto"/>
        <w:bottom w:val="none" w:sz="0" w:space="0" w:color="auto"/>
        <w:right w:val="none" w:sz="0" w:space="0" w:color="auto"/>
      </w:divBdr>
    </w:div>
    <w:div w:id="1033724416">
      <w:bodyDiv w:val="1"/>
      <w:marLeft w:val="0"/>
      <w:marRight w:val="0"/>
      <w:marTop w:val="0"/>
      <w:marBottom w:val="0"/>
      <w:divBdr>
        <w:top w:val="none" w:sz="0" w:space="0" w:color="auto"/>
        <w:left w:val="none" w:sz="0" w:space="0" w:color="auto"/>
        <w:bottom w:val="none" w:sz="0" w:space="0" w:color="auto"/>
        <w:right w:val="none" w:sz="0" w:space="0" w:color="auto"/>
      </w:divBdr>
      <w:divsChild>
        <w:div w:id="705983344">
          <w:marLeft w:val="0"/>
          <w:marRight w:val="0"/>
          <w:marTop w:val="0"/>
          <w:marBottom w:val="0"/>
          <w:divBdr>
            <w:top w:val="none" w:sz="0" w:space="0" w:color="auto"/>
            <w:left w:val="none" w:sz="0" w:space="0" w:color="auto"/>
            <w:bottom w:val="none" w:sz="0" w:space="0" w:color="auto"/>
            <w:right w:val="none" w:sz="0" w:space="0" w:color="auto"/>
          </w:divBdr>
          <w:divsChild>
            <w:div w:id="856388297">
              <w:marLeft w:val="0"/>
              <w:marRight w:val="0"/>
              <w:marTop w:val="0"/>
              <w:marBottom w:val="0"/>
              <w:divBdr>
                <w:top w:val="none" w:sz="0" w:space="0" w:color="auto"/>
                <w:left w:val="none" w:sz="0" w:space="0" w:color="auto"/>
                <w:bottom w:val="none" w:sz="0" w:space="0" w:color="auto"/>
                <w:right w:val="none" w:sz="0" w:space="0" w:color="auto"/>
              </w:divBdr>
              <w:divsChild>
                <w:div w:id="1542740930">
                  <w:marLeft w:val="0"/>
                  <w:marRight w:val="0"/>
                  <w:marTop w:val="0"/>
                  <w:marBottom w:val="0"/>
                  <w:divBdr>
                    <w:top w:val="none" w:sz="0" w:space="0" w:color="auto"/>
                    <w:left w:val="none" w:sz="0" w:space="0" w:color="auto"/>
                    <w:bottom w:val="none" w:sz="0" w:space="0" w:color="auto"/>
                    <w:right w:val="none" w:sz="0" w:space="0" w:color="auto"/>
                  </w:divBdr>
                  <w:divsChild>
                    <w:div w:id="122888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972285">
      <w:bodyDiv w:val="1"/>
      <w:marLeft w:val="0"/>
      <w:marRight w:val="0"/>
      <w:marTop w:val="0"/>
      <w:marBottom w:val="0"/>
      <w:divBdr>
        <w:top w:val="none" w:sz="0" w:space="0" w:color="auto"/>
        <w:left w:val="none" w:sz="0" w:space="0" w:color="auto"/>
        <w:bottom w:val="none" w:sz="0" w:space="0" w:color="auto"/>
        <w:right w:val="none" w:sz="0" w:space="0" w:color="auto"/>
      </w:divBdr>
      <w:divsChild>
        <w:div w:id="10421600">
          <w:marLeft w:val="0"/>
          <w:marRight w:val="0"/>
          <w:marTop w:val="0"/>
          <w:marBottom w:val="0"/>
          <w:divBdr>
            <w:top w:val="none" w:sz="0" w:space="0" w:color="auto"/>
            <w:left w:val="none" w:sz="0" w:space="0" w:color="auto"/>
            <w:bottom w:val="none" w:sz="0" w:space="0" w:color="auto"/>
            <w:right w:val="none" w:sz="0" w:space="0" w:color="auto"/>
          </w:divBdr>
          <w:divsChild>
            <w:div w:id="1358041396">
              <w:marLeft w:val="0"/>
              <w:marRight w:val="0"/>
              <w:marTop w:val="0"/>
              <w:marBottom w:val="0"/>
              <w:divBdr>
                <w:top w:val="none" w:sz="0" w:space="0" w:color="auto"/>
                <w:left w:val="none" w:sz="0" w:space="0" w:color="auto"/>
                <w:bottom w:val="none" w:sz="0" w:space="0" w:color="auto"/>
                <w:right w:val="none" w:sz="0" w:space="0" w:color="auto"/>
              </w:divBdr>
              <w:divsChild>
                <w:div w:id="582110646">
                  <w:marLeft w:val="0"/>
                  <w:marRight w:val="0"/>
                  <w:marTop w:val="0"/>
                  <w:marBottom w:val="0"/>
                  <w:divBdr>
                    <w:top w:val="none" w:sz="0" w:space="0" w:color="auto"/>
                    <w:left w:val="none" w:sz="0" w:space="0" w:color="auto"/>
                    <w:bottom w:val="none" w:sz="0" w:space="0" w:color="auto"/>
                    <w:right w:val="none" w:sz="0" w:space="0" w:color="auto"/>
                  </w:divBdr>
                  <w:divsChild>
                    <w:div w:id="7377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864774">
      <w:bodyDiv w:val="1"/>
      <w:marLeft w:val="0"/>
      <w:marRight w:val="0"/>
      <w:marTop w:val="0"/>
      <w:marBottom w:val="0"/>
      <w:divBdr>
        <w:top w:val="none" w:sz="0" w:space="0" w:color="auto"/>
        <w:left w:val="none" w:sz="0" w:space="0" w:color="auto"/>
        <w:bottom w:val="none" w:sz="0" w:space="0" w:color="auto"/>
        <w:right w:val="none" w:sz="0" w:space="0" w:color="auto"/>
      </w:divBdr>
      <w:divsChild>
        <w:div w:id="625550267">
          <w:marLeft w:val="0"/>
          <w:marRight w:val="0"/>
          <w:marTop w:val="0"/>
          <w:marBottom w:val="0"/>
          <w:divBdr>
            <w:top w:val="none" w:sz="0" w:space="0" w:color="auto"/>
            <w:left w:val="none" w:sz="0" w:space="0" w:color="auto"/>
            <w:bottom w:val="none" w:sz="0" w:space="0" w:color="auto"/>
            <w:right w:val="none" w:sz="0" w:space="0" w:color="auto"/>
          </w:divBdr>
          <w:divsChild>
            <w:div w:id="757336522">
              <w:marLeft w:val="0"/>
              <w:marRight w:val="0"/>
              <w:marTop w:val="0"/>
              <w:marBottom w:val="0"/>
              <w:divBdr>
                <w:top w:val="none" w:sz="0" w:space="0" w:color="auto"/>
                <w:left w:val="none" w:sz="0" w:space="0" w:color="auto"/>
                <w:bottom w:val="none" w:sz="0" w:space="0" w:color="auto"/>
                <w:right w:val="none" w:sz="0" w:space="0" w:color="auto"/>
              </w:divBdr>
              <w:divsChild>
                <w:div w:id="1077744816">
                  <w:marLeft w:val="0"/>
                  <w:marRight w:val="0"/>
                  <w:marTop w:val="0"/>
                  <w:marBottom w:val="0"/>
                  <w:divBdr>
                    <w:top w:val="none" w:sz="0" w:space="0" w:color="auto"/>
                    <w:left w:val="none" w:sz="0" w:space="0" w:color="auto"/>
                    <w:bottom w:val="none" w:sz="0" w:space="0" w:color="auto"/>
                    <w:right w:val="none" w:sz="0" w:space="0" w:color="auto"/>
                  </w:divBdr>
                  <w:divsChild>
                    <w:div w:id="3417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907112">
      <w:bodyDiv w:val="1"/>
      <w:marLeft w:val="0"/>
      <w:marRight w:val="0"/>
      <w:marTop w:val="0"/>
      <w:marBottom w:val="0"/>
      <w:divBdr>
        <w:top w:val="none" w:sz="0" w:space="0" w:color="auto"/>
        <w:left w:val="none" w:sz="0" w:space="0" w:color="auto"/>
        <w:bottom w:val="none" w:sz="0" w:space="0" w:color="auto"/>
        <w:right w:val="none" w:sz="0" w:space="0" w:color="auto"/>
      </w:divBdr>
      <w:divsChild>
        <w:div w:id="1997957686">
          <w:marLeft w:val="0"/>
          <w:marRight w:val="0"/>
          <w:marTop w:val="0"/>
          <w:marBottom w:val="0"/>
          <w:divBdr>
            <w:top w:val="none" w:sz="0" w:space="0" w:color="auto"/>
            <w:left w:val="none" w:sz="0" w:space="0" w:color="auto"/>
            <w:bottom w:val="none" w:sz="0" w:space="0" w:color="auto"/>
            <w:right w:val="none" w:sz="0" w:space="0" w:color="auto"/>
          </w:divBdr>
          <w:divsChild>
            <w:div w:id="130290696">
              <w:marLeft w:val="0"/>
              <w:marRight w:val="0"/>
              <w:marTop w:val="0"/>
              <w:marBottom w:val="0"/>
              <w:divBdr>
                <w:top w:val="none" w:sz="0" w:space="0" w:color="auto"/>
                <w:left w:val="none" w:sz="0" w:space="0" w:color="auto"/>
                <w:bottom w:val="none" w:sz="0" w:space="0" w:color="auto"/>
                <w:right w:val="none" w:sz="0" w:space="0" w:color="auto"/>
              </w:divBdr>
              <w:divsChild>
                <w:div w:id="8072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96796">
      <w:bodyDiv w:val="1"/>
      <w:marLeft w:val="0"/>
      <w:marRight w:val="0"/>
      <w:marTop w:val="0"/>
      <w:marBottom w:val="0"/>
      <w:divBdr>
        <w:top w:val="none" w:sz="0" w:space="0" w:color="auto"/>
        <w:left w:val="none" w:sz="0" w:space="0" w:color="auto"/>
        <w:bottom w:val="none" w:sz="0" w:space="0" w:color="auto"/>
        <w:right w:val="none" w:sz="0" w:space="0" w:color="auto"/>
      </w:divBdr>
      <w:divsChild>
        <w:div w:id="1771659940">
          <w:marLeft w:val="0"/>
          <w:marRight w:val="0"/>
          <w:marTop w:val="0"/>
          <w:marBottom w:val="0"/>
          <w:divBdr>
            <w:top w:val="none" w:sz="0" w:space="0" w:color="auto"/>
            <w:left w:val="none" w:sz="0" w:space="0" w:color="auto"/>
            <w:bottom w:val="none" w:sz="0" w:space="0" w:color="auto"/>
            <w:right w:val="none" w:sz="0" w:space="0" w:color="auto"/>
          </w:divBdr>
          <w:divsChild>
            <w:div w:id="2050102940">
              <w:marLeft w:val="0"/>
              <w:marRight w:val="0"/>
              <w:marTop w:val="0"/>
              <w:marBottom w:val="0"/>
              <w:divBdr>
                <w:top w:val="none" w:sz="0" w:space="0" w:color="auto"/>
                <w:left w:val="none" w:sz="0" w:space="0" w:color="auto"/>
                <w:bottom w:val="none" w:sz="0" w:space="0" w:color="auto"/>
                <w:right w:val="none" w:sz="0" w:space="0" w:color="auto"/>
              </w:divBdr>
              <w:divsChild>
                <w:div w:id="1795639367">
                  <w:marLeft w:val="0"/>
                  <w:marRight w:val="0"/>
                  <w:marTop w:val="0"/>
                  <w:marBottom w:val="0"/>
                  <w:divBdr>
                    <w:top w:val="none" w:sz="0" w:space="0" w:color="auto"/>
                    <w:left w:val="none" w:sz="0" w:space="0" w:color="auto"/>
                    <w:bottom w:val="none" w:sz="0" w:space="0" w:color="auto"/>
                    <w:right w:val="none" w:sz="0" w:space="0" w:color="auto"/>
                  </w:divBdr>
                  <w:divsChild>
                    <w:div w:id="16960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60966">
      <w:bodyDiv w:val="1"/>
      <w:marLeft w:val="0"/>
      <w:marRight w:val="0"/>
      <w:marTop w:val="0"/>
      <w:marBottom w:val="0"/>
      <w:divBdr>
        <w:top w:val="none" w:sz="0" w:space="0" w:color="auto"/>
        <w:left w:val="none" w:sz="0" w:space="0" w:color="auto"/>
        <w:bottom w:val="none" w:sz="0" w:space="0" w:color="auto"/>
        <w:right w:val="none" w:sz="0" w:space="0" w:color="auto"/>
      </w:divBdr>
      <w:divsChild>
        <w:div w:id="177236458">
          <w:marLeft w:val="0"/>
          <w:marRight w:val="0"/>
          <w:marTop w:val="0"/>
          <w:marBottom w:val="0"/>
          <w:divBdr>
            <w:top w:val="none" w:sz="0" w:space="0" w:color="auto"/>
            <w:left w:val="none" w:sz="0" w:space="0" w:color="auto"/>
            <w:bottom w:val="none" w:sz="0" w:space="0" w:color="auto"/>
            <w:right w:val="none" w:sz="0" w:space="0" w:color="auto"/>
          </w:divBdr>
          <w:divsChild>
            <w:div w:id="1752005040">
              <w:marLeft w:val="0"/>
              <w:marRight w:val="0"/>
              <w:marTop w:val="0"/>
              <w:marBottom w:val="0"/>
              <w:divBdr>
                <w:top w:val="none" w:sz="0" w:space="0" w:color="auto"/>
                <w:left w:val="none" w:sz="0" w:space="0" w:color="auto"/>
                <w:bottom w:val="none" w:sz="0" w:space="0" w:color="auto"/>
                <w:right w:val="none" w:sz="0" w:space="0" w:color="auto"/>
              </w:divBdr>
              <w:divsChild>
                <w:div w:id="728891752">
                  <w:marLeft w:val="0"/>
                  <w:marRight w:val="0"/>
                  <w:marTop w:val="0"/>
                  <w:marBottom w:val="0"/>
                  <w:divBdr>
                    <w:top w:val="none" w:sz="0" w:space="0" w:color="auto"/>
                    <w:left w:val="none" w:sz="0" w:space="0" w:color="auto"/>
                    <w:bottom w:val="none" w:sz="0" w:space="0" w:color="auto"/>
                    <w:right w:val="none" w:sz="0" w:space="0" w:color="auto"/>
                  </w:divBdr>
                  <w:divsChild>
                    <w:div w:id="1711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588750">
      <w:bodyDiv w:val="1"/>
      <w:marLeft w:val="0"/>
      <w:marRight w:val="0"/>
      <w:marTop w:val="0"/>
      <w:marBottom w:val="0"/>
      <w:divBdr>
        <w:top w:val="none" w:sz="0" w:space="0" w:color="auto"/>
        <w:left w:val="none" w:sz="0" w:space="0" w:color="auto"/>
        <w:bottom w:val="none" w:sz="0" w:space="0" w:color="auto"/>
        <w:right w:val="none" w:sz="0" w:space="0" w:color="auto"/>
      </w:divBdr>
    </w:div>
    <w:div w:id="1443649417">
      <w:bodyDiv w:val="1"/>
      <w:marLeft w:val="0"/>
      <w:marRight w:val="0"/>
      <w:marTop w:val="0"/>
      <w:marBottom w:val="0"/>
      <w:divBdr>
        <w:top w:val="none" w:sz="0" w:space="0" w:color="auto"/>
        <w:left w:val="none" w:sz="0" w:space="0" w:color="auto"/>
        <w:bottom w:val="none" w:sz="0" w:space="0" w:color="auto"/>
        <w:right w:val="none" w:sz="0" w:space="0" w:color="auto"/>
      </w:divBdr>
    </w:div>
    <w:div w:id="1455056640">
      <w:bodyDiv w:val="1"/>
      <w:marLeft w:val="0"/>
      <w:marRight w:val="0"/>
      <w:marTop w:val="0"/>
      <w:marBottom w:val="0"/>
      <w:divBdr>
        <w:top w:val="none" w:sz="0" w:space="0" w:color="auto"/>
        <w:left w:val="none" w:sz="0" w:space="0" w:color="auto"/>
        <w:bottom w:val="none" w:sz="0" w:space="0" w:color="auto"/>
        <w:right w:val="none" w:sz="0" w:space="0" w:color="auto"/>
      </w:divBdr>
      <w:divsChild>
        <w:div w:id="1077828248">
          <w:marLeft w:val="0"/>
          <w:marRight w:val="0"/>
          <w:marTop w:val="0"/>
          <w:marBottom w:val="0"/>
          <w:divBdr>
            <w:top w:val="none" w:sz="0" w:space="0" w:color="auto"/>
            <w:left w:val="none" w:sz="0" w:space="0" w:color="auto"/>
            <w:bottom w:val="none" w:sz="0" w:space="0" w:color="auto"/>
            <w:right w:val="none" w:sz="0" w:space="0" w:color="auto"/>
          </w:divBdr>
          <w:divsChild>
            <w:div w:id="792404039">
              <w:marLeft w:val="0"/>
              <w:marRight w:val="0"/>
              <w:marTop w:val="0"/>
              <w:marBottom w:val="0"/>
              <w:divBdr>
                <w:top w:val="none" w:sz="0" w:space="0" w:color="auto"/>
                <w:left w:val="none" w:sz="0" w:space="0" w:color="auto"/>
                <w:bottom w:val="none" w:sz="0" w:space="0" w:color="auto"/>
                <w:right w:val="none" w:sz="0" w:space="0" w:color="auto"/>
              </w:divBdr>
              <w:divsChild>
                <w:div w:id="22249256">
                  <w:marLeft w:val="0"/>
                  <w:marRight w:val="0"/>
                  <w:marTop w:val="0"/>
                  <w:marBottom w:val="0"/>
                  <w:divBdr>
                    <w:top w:val="none" w:sz="0" w:space="0" w:color="auto"/>
                    <w:left w:val="none" w:sz="0" w:space="0" w:color="auto"/>
                    <w:bottom w:val="none" w:sz="0" w:space="0" w:color="auto"/>
                    <w:right w:val="none" w:sz="0" w:space="0" w:color="auto"/>
                  </w:divBdr>
                  <w:divsChild>
                    <w:div w:id="59984764">
                      <w:marLeft w:val="0"/>
                      <w:marRight w:val="0"/>
                      <w:marTop w:val="0"/>
                      <w:marBottom w:val="0"/>
                      <w:divBdr>
                        <w:top w:val="none" w:sz="0" w:space="0" w:color="auto"/>
                        <w:left w:val="none" w:sz="0" w:space="0" w:color="auto"/>
                        <w:bottom w:val="none" w:sz="0" w:space="0" w:color="auto"/>
                        <w:right w:val="none" w:sz="0" w:space="0" w:color="auto"/>
                      </w:divBdr>
                    </w:div>
                  </w:divsChild>
                </w:div>
                <w:div w:id="1004631531">
                  <w:marLeft w:val="0"/>
                  <w:marRight w:val="0"/>
                  <w:marTop w:val="0"/>
                  <w:marBottom w:val="0"/>
                  <w:divBdr>
                    <w:top w:val="none" w:sz="0" w:space="0" w:color="auto"/>
                    <w:left w:val="none" w:sz="0" w:space="0" w:color="auto"/>
                    <w:bottom w:val="none" w:sz="0" w:space="0" w:color="auto"/>
                    <w:right w:val="none" w:sz="0" w:space="0" w:color="auto"/>
                  </w:divBdr>
                  <w:divsChild>
                    <w:div w:id="1473908428">
                      <w:marLeft w:val="0"/>
                      <w:marRight w:val="0"/>
                      <w:marTop w:val="0"/>
                      <w:marBottom w:val="0"/>
                      <w:divBdr>
                        <w:top w:val="none" w:sz="0" w:space="0" w:color="auto"/>
                        <w:left w:val="none" w:sz="0" w:space="0" w:color="auto"/>
                        <w:bottom w:val="none" w:sz="0" w:space="0" w:color="auto"/>
                        <w:right w:val="none" w:sz="0" w:space="0" w:color="auto"/>
                      </w:divBdr>
                    </w:div>
                  </w:divsChild>
                </w:div>
                <w:div w:id="1770422215">
                  <w:marLeft w:val="0"/>
                  <w:marRight w:val="0"/>
                  <w:marTop w:val="0"/>
                  <w:marBottom w:val="0"/>
                  <w:divBdr>
                    <w:top w:val="none" w:sz="0" w:space="0" w:color="auto"/>
                    <w:left w:val="none" w:sz="0" w:space="0" w:color="auto"/>
                    <w:bottom w:val="none" w:sz="0" w:space="0" w:color="auto"/>
                    <w:right w:val="none" w:sz="0" w:space="0" w:color="auto"/>
                  </w:divBdr>
                  <w:divsChild>
                    <w:div w:id="1655528490">
                      <w:marLeft w:val="0"/>
                      <w:marRight w:val="0"/>
                      <w:marTop w:val="0"/>
                      <w:marBottom w:val="0"/>
                      <w:divBdr>
                        <w:top w:val="none" w:sz="0" w:space="0" w:color="auto"/>
                        <w:left w:val="none" w:sz="0" w:space="0" w:color="auto"/>
                        <w:bottom w:val="none" w:sz="0" w:space="0" w:color="auto"/>
                        <w:right w:val="none" w:sz="0" w:space="0" w:color="auto"/>
                      </w:divBdr>
                    </w:div>
                  </w:divsChild>
                </w:div>
                <w:div w:id="1805418453">
                  <w:marLeft w:val="0"/>
                  <w:marRight w:val="0"/>
                  <w:marTop w:val="0"/>
                  <w:marBottom w:val="0"/>
                  <w:divBdr>
                    <w:top w:val="none" w:sz="0" w:space="0" w:color="auto"/>
                    <w:left w:val="none" w:sz="0" w:space="0" w:color="auto"/>
                    <w:bottom w:val="none" w:sz="0" w:space="0" w:color="auto"/>
                    <w:right w:val="none" w:sz="0" w:space="0" w:color="auto"/>
                  </w:divBdr>
                  <w:divsChild>
                    <w:div w:id="409935079">
                      <w:marLeft w:val="0"/>
                      <w:marRight w:val="0"/>
                      <w:marTop w:val="0"/>
                      <w:marBottom w:val="0"/>
                      <w:divBdr>
                        <w:top w:val="none" w:sz="0" w:space="0" w:color="auto"/>
                        <w:left w:val="none" w:sz="0" w:space="0" w:color="auto"/>
                        <w:bottom w:val="none" w:sz="0" w:space="0" w:color="auto"/>
                        <w:right w:val="none" w:sz="0" w:space="0" w:color="auto"/>
                      </w:divBdr>
                    </w:div>
                  </w:divsChild>
                </w:div>
                <w:div w:id="1002851780">
                  <w:marLeft w:val="0"/>
                  <w:marRight w:val="0"/>
                  <w:marTop w:val="0"/>
                  <w:marBottom w:val="0"/>
                  <w:divBdr>
                    <w:top w:val="none" w:sz="0" w:space="0" w:color="auto"/>
                    <w:left w:val="none" w:sz="0" w:space="0" w:color="auto"/>
                    <w:bottom w:val="none" w:sz="0" w:space="0" w:color="auto"/>
                    <w:right w:val="none" w:sz="0" w:space="0" w:color="auto"/>
                  </w:divBdr>
                  <w:divsChild>
                    <w:div w:id="937175825">
                      <w:marLeft w:val="0"/>
                      <w:marRight w:val="0"/>
                      <w:marTop w:val="0"/>
                      <w:marBottom w:val="0"/>
                      <w:divBdr>
                        <w:top w:val="none" w:sz="0" w:space="0" w:color="auto"/>
                        <w:left w:val="none" w:sz="0" w:space="0" w:color="auto"/>
                        <w:bottom w:val="none" w:sz="0" w:space="0" w:color="auto"/>
                        <w:right w:val="none" w:sz="0" w:space="0" w:color="auto"/>
                      </w:divBdr>
                    </w:div>
                  </w:divsChild>
                </w:div>
                <w:div w:id="1972204608">
                  <w:marLeft w:val="0"/>
                  <w:marRight w:val="0"/>
                  <w:marTop w:val="0"/>
                  <w:marBottom w:val="0"/>
                  <w:divBdr>
                    <w:top w:val="none" w:sz="0" w:space="0" w:color="auto"/>
                    <w:left w:val="none" w:sz="0" w:space="0" w:color="auto"/>
                    <w:bottom w:val="none" w:sz="0" w:space="0" w:color="auto"/>
                    <w:right w:val="none" w:sz="0" w:space="0" w:color="auto"/>
                  </w:divBdr>
                  <w:divsChild>
                    <w:div w:id="1728451985">
                      <w:marLeft w:val="0"/>
                      <w:marRight w:val="0"/>
                      <w:marTop w:val="0"/>
                      <w:marBottom w:val="0"/>
                      <w:divBdr>
                        <w:top w:val="none" w:sz="0" w:space="0" w:color="auto"/>
                        <w:left w:val="none" w:sz="0" w:space="0" w:color="auto"/>
                        <w:bottom w:val="none" w:sz="0" w:space="0" w:color="auto"/>
                        <w:right w:val="none" w:sz="0" w:space="0" w:color="auto"/>
                      </w:divBdr>
                    </w:div>
                  </w:divsChild>
                </w:div>
                <w:div w:id="204104128">
                  <w:marLeft w:val="0"/>
                  <w:marRight w:val="0"/>
                  <w:marTop w:val="0"/>
                  <w:marBottom w:val="0"/>
                  <w:divBdr>
                    <w:top w:val="none" w:sz="0" w:space="0" w:color="auto"/>
                    <w:left w:val="none" w:sz="0" w:space="0" w:color="auto"/>
                    <w:bottom w:val="none" w:sz="0" w:space="0" w:color="auto"/>
                    <w:right w:val="none" w:sz="0" w:space="0" w:color="auto"/>
                  </w:divBdr>
                  <w:divsChild>
                    <w:div w:id="1794708692">
                      <w:marLeft w:val="0"/>
                      <w:marRight w:val="0"/>
                      <w:marTop w:val="0"/>
                      <w:marBottom w:val="0"/>
                      <w:divBdr>
                        <w:top w:val="none" w:sz="0" w:space="0" w:color="auto"/>
                        <w:left w:val="none" w:sz="0" w:space="0" w:color="auto"/>
                        <w:bottom w:val="none" w:sz="0" w:space="0" w:color="auto"/>
                        <w:right w:val="none" w:sz="0" w:space="0" w:color="auto"/>
                      </w:divBdr>
                    </w:div>
                  </w:divsChild>
                </w:div>
                <w:div w:id="1998726561">
                  <w:marLeft w:val="0"/>
                  <w:marRight w:val="0"/>
                  <w:marTop w:val="0"/>
                  <w:marBottom w:val="0"/>
                  <w:divBdr>
                    <w:top w:val="none" w:sz="0" w:space="0" w:color="auto"/>
                    <w:left w:val="none" w:sz="0" w:space="0" w:color="auto"/>
                    <w:bottom w:val="none" w:sz="0" w:space="0" w:color="auto"/>
                    <w:right w:val="none" w:sz="0" w:space="0" w:color="auto"/>
                  </w:divBdr>
                  <w:divsChild>
                    <w:div w:id="540870936">
                      <w:marLeft w:val="0"/>
                      <w:marRight w:val="0"/>
                      <w:marTop w:val="0"/>
                      <w:marBottom w:val="0"/>
                      <w:divBdr>
                        <w:top w:val="none" w:sz="0" w:space="0" w:color="auto"/>
                        <w:left w:val="none" w:sz="0" w:space="0" w:color="auto"/>
                        <w:bottom w:val="none" w:sz="0" w:space="0" w:color="auto"/>
                        <w:right w:val="none" w:sz="0" w:space="0" w:color="auto"/>
                      </w:divBdr>
                    </w:div>
                  </w:divsChild>
                </w:div>
                <w:div w:id="653728379">
                  <w:marLeft w:val="0"/>
                  <w:marRight w:val="0"/>
                  <w:marTop w:val="0"/>
                  <w:marBottom w:val="0"/>
                  <w:divBdr>
                    <w:top w:val="none" w:sz="0" w:space="0" w:color="auto"/>
                    <w:left w:val="none" w:sz="0" w:space="0" w:color="auto"/>
                    <w:bottom w:val="none" w:sz="0" w:space="0" w:color="auto"/>
                    <w:right w:val="none" w:sz="0" w:space="0" w:color="auto"/>
                  </w:divBdr>
                  <w:divsChild>
                    <w:div w:id="309790054">
                      <w:marLeft w:val="0"/>
                      <w:marRight w:val="0"/>
                      <w:marTop w:val="0"/>
                      <w:marBottom w:val="0"/>
                      <w:divBdr>
                        <w:top w:val="none" w:sz="0" w:space="0" w:color="auto"/>
                        <w:left w:val="none" w:sz="0" w:space="0" w:color="auto"/>
                        <w:bottom w:val="none" w:sz="0" w:space="0" w:color="auto"/>
                        <w:right w:val="none" w:sz="0" w:space="0" w:color="auto"/>
                      </w:divBdr>
                    </w:div>
                  </w:divsChild>
                </w:div>
                <w:div w:id="690766000">
                  <w:marLeft w:val="0"/>
                  <w:marRight w:val="0"/>
                  <w:marTop w:val="0"/>
                  <w:marBottom w:val="0"/>
                  <w:divBdr>
                    <w:top w:val="none" w:sz="0" w:space="0" w:color="auto"/>
                    <w:left w:val="none" w:sz="0" w:space="0" w:color="auto"/>
                    <w:bottom w:val="none" w:sz="0" w:space="0" w:color="auto"/>
                    <w:right w:val="none" w:sz="0" w:space="0" w:color="auto"/>
                  </w:divBdr>
                  <w:divsChild>
                    <w:div w:id="2017877873">
                      <w:marLeft w:val="0"/>
                      <w:marRight w:val="0"/>
                      <w:marTop w:val="0"/>
                      <w:marBottom w:val="0"/>
                      <w:divBdr>
                        <w:top w:val="none" w:sz="0" w:space="0" w:color="auto"/>
                        <w:left w:val="none" w:sz="0" w:space="0" w:color="auto"/>
                        <w:bottom w:val="none" w:sz="0" w:space="0" w:color="auto"/>
                        <w:right w:val="none" w:sz="0" w:space="0" w:color="auto"/>
                      </w:divBdr>
                    </w:div>
                  </w:divsChild>
                </w:div>
                <w:div w:id="67307071">
                  <w:marLeft w:val="0"/>
                  <w:marRight w:val="0"/>
                  <w:marTop w:val="0"/>
                  <w:marBottom w:val="0"/>
                  <w:divBdr>
                    <w:top w:val="none" w:sz="0" w:space="0" w:color="auto"/>
                    <w:left w:val="none" w:sz="0" w:space="0" w:color="auto"/>
                    <w:bottom w:val="none" w:sz="0" w:space="0" w:color="auto"/>
                    <w:right w:val="none" w:sz="0" w:space="0" w:color="auto"/>
                  </w:divBdr>
                  <w:divsChild>
                    <w:div w:id="11708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767228">
              <w:marLeft w:val="0"/>
              <w:marRight w:val="0"/>
              <w:marTop w:val="0"/>
              <w:marBottom w:val="0"/>
              <w:divBdr>
                <w:top w:val="none" w:sz="0" w:space="0" w:color="auto"/>
                <w:left w:val="none" w:sz="0" w:space="0" w:color="auto"/>
                <w:bottom w:val="none" w:sz="0" w:space="0" w:color="auto"/>
                <w:right w:val="none" w:sz="0" w:space="0" w:color="auto"/>
              </w:divBdr>
              <w:divsChild>
                <w:div w:id="341133177">
                  <w:marLeft w:val="0"/>
                  <w:marRight w:val="0"/>
                  <w:marTop w:val="0"/>
                  <w:marBottom w:val="0"/>
                  <w:divBdr>
                    <w:top w:val="none" w:sz="0" w:space="0" w:color="auto"/>
                    <w:left w:val="none" w:sz="0" w:space="0" w:color="auto"/>
                    <w:bottom w:val="none" w:sz="0" w:space="0" w:color="auto"/>
                    <w:right w:val="none" w:sz="0" w:space="0" w:color="auto"/>
                  </w:divBdr>
                  <w:divsChild>
                    <w:div w:id="166234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89783">
          <w:marLeft w:val="0"/>
          <w:marRight w:val="0"/>
          <w:marTop w:val="0"/>
          <w:marBottom w:val="0"/>
          <w:divBdr>
            <w:top w:val="none" w:sz="0" w:space="0" w:color="auto"/>
            <w:left w:val="none" w:sz="0" w:space="0" w:color="auto"/>
            <w:bottom w:val="none" w:sz="0" w:space="0" w:color="auto"/>
            <w:right w:val="none" w:sz="0" w:space="0" w:color="auto"/>
          </w:divBdr>
          <w:divsChild>
            <w:div w:id="1602958705">
              <w:marLeft w:val="0"/>
              <w:marRight w:val="0"/>
              <w:marTop w:val="0"/>
              <w:marBottom w:val="0"/>
              <w:divBdr>
                <w:top w:val="none" w:sz="0" w:space="0" w:color="auto"/>
                <w:left w:val="none" w:sz="0" w:space="0" w:color="auto"/>
                <w:bottom w:val="none" w:sz="0" w:space="0" w:color="auto"/>
                <w:right w:val="none" w:sz="0" w:space="0" w:color="auto"/>
              </w:divBdr>
              <w:divsChild>
                <w:div w:id="1825929337">
                  <w:marLeft w:val="0"/>
                  <w:marRight w:val="0"/>
                  <w:marTop w:val="0"/>
                  <w:marBottom w:val="0"/>
                  <w:divBdr>
                    <w:top w:val="none" w:sz="0" w:space="0" w:color="auto"/>
                    <w:left w:val="none" w:sz="0" w:space="0" w:color="auto"/>
                    <w:bottom w:val="none" w:sz="0" w:space="0" w:color="auto"/>
                    <w:right w:val="none" w:sz="0" w:space="0" w:color="auto"/>
                  </w:divBdr>
                  <w:divsChild>
                    <w:div w:id="2774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738317">
      <w:bodyDiv w:val="1"/>
      <w:marLeft w:val="0"/>
      <w:marRight w:val="0"/>
      <w:marTop w:val="0"/>
      <w:marBottom w:val="0"/>
      <w:divBdr>
        <w:top w:val="none" w:sz="0" w:space="0" w:color="auto"/>
        <w:left w:val="none" w:sz="0" w:space="0" w:color="auto"/>
        <w:bottom w:val="none" w:sz="0" w:space="0" w:color="auto"/>
        <w:right w:val="none" w:sz="0" w:space="0" w:color="auto"/>
      </w:divBdr>
    </w:div>
    <w:div w:id="1512911691">
      <w:bodyDiv w:val="1"/>
      <w:marLeft w:val="0"/>
      <w:marRight w:val="0"/>
      <w:marTop w:val="0"/>
      <w:marBottom w:val="0"/>
      <w:divBdr>
        <w:top w:val="none" w:sz="0" w:space="0" w:color="auto"/>
        <w:left w:val="none" w:sz="0" w:space="0" w:color="auto"/>
        <w:bottom w:val="none" w:sz="0" w:space="0" w:color="auto"/>
        <w:right w:val="none" w:sz="0" w:space="0" w:color="auto"/>
      </w:divBdr>
      <w:divsChild>
        <w:div w:id="1649017001">
          <w:marLeft w:val="0"/>
          <w:marRight w:val="0"/>
          <w:marTop w:val="0"/>
          <w:marBottom w:val="0"/>
          <w:divBdr>
            <w:top w:val="none" w:sz="0" w:space="0" w:color="auto"/>
            <w:left w:val="none" w:sz="0" w:space="0" w:color="auto"/>
            <w:bottom w:val="none" w:sz="0" w:space="0" w:color="auto"/>
            <w:right w:val="none" w:sz="0" w:space="0" w:color="auto"/>
          </w:divBdr>
          <w:divsChild>
            <w:div w:id="503479154">
              <w:marLeft w:val="0"/>
              <w:marRight w:val="0"/>
              <w:marTop w:val="0"/>
              <w:marBottom w:val="0"/>
              <w:divBdr>
                <w:top w:val="none" w:sz="0" w:space="0" w:color="auto"/>
                <w:left w:val="none" w:sz="0" w:space="0" w:color="auto"/>
                <w:bottom w:val="none" w:sz="0" w:space="0" w:color="auto"/>
                <w:right w:val="none" w:sz="0" w:space="0" w:color="auto"/>
              </w:divBdr>
              <w:divsChild>
                <w:div w:id="14638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929150">
      <w:bodyDiv w:val="1"/>
      <w:marLeft w:val="0"/>
      <w:marRight w:val="0"/>
      <w:marTop w:val="0"/>
      <w:marBottom w:val="0"/>
      <w:divBdr>
        <w:top w:val="none" w:sz="0" w:space="0" w:color="auto"/>
        <w:left w:val="none" w:sz="0" w:space="0" w:color="auto"/>
        <w:bottom w:val="none" w:sz="0" w:space="0" w:color="auto"/>
        <w:right w:val="none" w:sz="0" w:space="0" w:color="auto"/>
      </w:divBdr>
    </w:div>
    <w:div w:id="1612978528">
      <w:bodyDiv w:val="1"/>
      <w:marLeft w:val="0"/>
      <w:marRight w:val="0"/>
      <w:marTop w:val="0"/>
      <w:marBottom w:val="0"/>
      <w:divBdr>
        <w:top w:val="none" w:sz="0" w:space="0" w:color="auto"/>
        <w:left w:val="none" w:sz="0" w:space="0" w:color="auto"/>
        <w:bottom w:val="none" w:sz="0" w:space="0" w:color="auto"/>
        <w:right w:val="none" w:sz="0" w:space="0" w:color="auto"/>
      </w:divBdr>
    </w:div>
    <w:div w:id="1834905356">
      <w:bodyDiv w:val="1"/>
      <w:marLeft w:val="0"/>
      <w:marRight w:val="0"/>
      <w:marTop w:val="0"/>
      <w:marBottom w:val="0"/>
      <w:divBdr>
        <w:top w:val="none" w:sz="0" w:space="0" w:color="auto"/>
        <w:left w:val="none" w:sz="0" w:space="0" w:color="auto"/>
        <w:bottom w:val="none" w:sz="0" w:space="0" w:color="auto"/>
        <w:right w:val="none" w:sz="0" w:space="0" w:color="auto"/>
      </w:divBdr>
    </w:div>
    <w:div w:id="1882084922">
      <w:bodyDiv w:val="1"/>
      <w:marLeft w:val="0"/>
      <w:marRight w:val="0"/>
      <w:marTop w:val="0"/>
      <w:marBottom w:val="0"/>
      <w:divBdr>
        <w:top w:val="none" w:sz="0" w:space="0" w:color="auto"/>
        <w:left w:val="none" w:sz="0" w:space="0" w:color="auto"/>
        <w:bottom w:val="none" w:sz="0" w:space="0" w:color="auto"/>
        <w:right w:val="none" w:sz="0" w:space="0" w:color="auto"/>
      </w:divBdr>
      <w:divsChild>
        <w:div w:id="76678658">
          <w:marLeft w:val="0"/>
          <w:marRight w:val="0"/>
          <w:marTop w:val="0"/>
          <w:marBottom w:val="0"/>
          <w:divBdr>
            <w:top w:val="none" w:sz="0" w:space="0" w:color="auto"/>
            <w:left w:val="none" w:sz="0" w:space="0" w:color="auto"/>
            <w:bottom w:val="none" w:sz="0" w:space="0" w:color="auto"/>
            <w:right w:val="none" w:sz="0" w:space="0" w:color="auto"/>
          </w:divBdr>
          <w:divsChild>
            <w:div w:id="732434943">
              <w:marLeft w:val="0"/>
              <w:marRight w:val="0"/>
              <w:marTop w:val="0"/>
              <w:marBottom w:val="0"/>
              <w:divBdr>
                <w:top w:val="none" w:sz="0" w:space="0" w:color="auto"/>
                <w:left w:val="none" w:sz="0" w:space="0" w:color="auto"/>
                <w:bottom w:val="none" w:sz="0" w:space="0" w:color="auto"/>
                <w:right w:val="none" w:sz="0" w:space="0" w:color="auto"/>
              </w:divBdr>
              <w:divsChild>
                <w:div w:id="1112743882">
                  <w:marLeft w:val="0"/>
                  <w:marRight w:val="0"/>
                  <w:marTop w:val="0"/>
                  <w:marBottom w:val="0"/>
                  <w:divBdr>
                    <w:top w:val="none" w:sz="0" w:space="0" w:color="auto"/>
                    <w:left w:val="none" w:sz="0" w:space="0" w:color="auto"/>
                    <w:bottom w:val="none" w:sz="0" w:space="0" w:color="auto"/>
                    <w:right w:val="none" w:sz="0" w:space="0" w:color="auto"/>
                  </w:divBdr>
                </w:div>
              </w:divsChild>
            </w:div>
            <w:div w:id="278922924">
              <w:marLeft w:val="0"/>
              <w:marRight w:val="0"/>
              <w:marTop w:val="0"/>
              <w:marBottom w:val="0"/>
              <w:divBdr>
                <w:top w:val="none" w:sz="0" w:space="0" w:color="auto"/>
                <w:left w:val="none" w:sz="0" w:space="0" w:color="auto"/>
                <w:bottom w:val="none" w:sz="0" w:space="0" w:color="auto"/>
                <w:right w:val="none" w:sz="0" w:space="0" w:color="auto"/>
              </w:divBdr>
              <w:divsChild>
                <w:div w:id="3396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48226">
          <w:marLeft w:val="0"/>
          <w:marRight w:val="0"/>
          <w:marTop w:val="0"/>
          <w:marBottom w:val="0"/>
          <w:divBdr>
            <w:top w:val="none" w:sz="0" w:space="0" w:color="auto"/>
            <w:left w:val="none" w:sz="0" w:space="0" w:color="auto"/>
            <w:bottom w:val="none" w:sz="0" w:space="0" w:color="auto"/>
            <w:right w:val="none" w:sz="0" w:space="0" w:color="auto"/>
          </w:divBdr>
          <w:divsChild>
            <w:div w:id="1283852411">
              <w:marLeft w:val="0"/>
              <w:marRight w:val="0"/>
              <w:marTop w:val="0"/>
              <w:marBottom w:val="0"/>
              <w:divBdr>
                <w:top w:val="none" w:sz="0" w:space="0" w:color="auto"/>
                <w:left w:val="none" w:sz="0" w:space="0" w:color="auto"/>
                <w:bottom w:val="none" w:sz="0" w:space="0" w:color="auto"/>
                <w:right w:val="none" w:sz="0" w:space="0" w:color="auto"/>
              </w:divBdr>
              <w:divsChild>
                <w:div w:id="407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13140">
      <w:bodyDiv w:val="1"/>
      <w:marLeft w:val="0"/>
      <w:marRight w:val="0"/>
      <w:marTop w:val="0"/>
      <w:marBottom w:val="0"/>
      <w:divBdr>
        <w:top w:val="none" w:sz="0" w:space="0" w:color="auto"/>
        <w:left w:val="none" w:sz="0" w:space="0" w:color="auto"/>
        <w:bottom w:val="none" w:sz="0" w:space="0" w:color="auto"/>
        <w:right w:val="none" w:sz="0" w:space="0" w:color="auto"/>
      </w:divBdr>
    </w:div>
    <w:div w:id="2027633453">
      <w:bodyDiv w:val="1"/>
      <w:marLeft w:val="0"/>
      <w:marRight w:val="0"/>
      <w:marTop w:val="0"/>
      <w:marBottom w:val="0"/>
      <w:divBdr>
        <w:top w:val="none" w:sz="0" w:space="0" w:color="auto"/>
        <w:left w:val="none" w:sz="0" w:space="0" w:color="auto"/>
        <w:bottom w:val="none" w:sz="0" w:space="0" w:color="auto"/>
        <w:right w:val="none" w:sz="0" w:space="0" w:color="auto"/>
      </w:divBdr>
    </w:div>
    <w:div w:id="2124760334">
      <w:bodyDiv w:val="1"/>
      <w:marLeft w:val="0"/>
      <w:marRight w:val="0"/>
      <w:marTop w:val="0"/>
      <w:marBottom w:val="0"/>
      <w:divBdr>
        <w:top w:val="none" w:sz="0" w:space="0" w:color="auto"/>
        <w:left w:val="none" w:sz="0" w:space="0" w:color="auto"/>
        <w:bottom w:val="none" w:sz="0" w:space="0" w:color="auto"/>
        <w:right w:val="none" w:sz="0" w:space="0" w:color="auto"/>
      </w:divBdr>
      <w:divsChild>
        <w:div w:id="2021617219">
          <w:marLeft w:val="0"/>
          <w:marRight w:val="0"/>
          <w:marTop w:val="0"/>
          <w:marBottom w:val="0"/>
          <w:divBdr>
            <w:top w:val="none" w:sz="0" w:space="0" w:color="auto"/>
            <w:left w:val="none" w:sz="0" w:space="0" w:color="auto"/>
            <w:bottom w:val="none" w:sz="0" w:space="0" w:color="auto"/>
            <w:right w:val="none" w:sz="0" w:space="0" w:color="auto"/>
          </w:divBdr>
          <w:divsChild>
            <w:div w:id="1276713311">
              <w:marLeft w:val="0"/>
              <w:marRight w:val="0"/>
              <w:marTop w:val="0"/>
              <w:marBottom w:val="0"/>
              <w:divBdr>
                <w:top w:val="none" w:sz="0" w:space="0" w:color="auto"/>
                <w:left w:val="none" w:sz="0" w:space="0" w:color="auto"/>
                <w:bottom w:val="none" w:sz="0" w:space="0" w:color="auto"/>
                <w:right w:val="none" w:sz="0" w:space="0" w:color="auto"/>
              </w:divBdr>
              <w:divsChild>
                <w:div w:id="1165824382">
                  <w:marLeft w:val="0"/>
                  <w:marRight w:val="0"/>
                  <w:marTop w:val="0"/>
                  <w:marBottom w:val="0"/>
                  <w:divBdr>
                    <w:top w:val="none" w:sz="0" w:space="0" w:color="auto"/>
                    <w:left w:val="none" w:sz="0" w:space="0" w:color="auto"/>
                    <w:bottom w:val="none" w:sz="0" w:space="0" w:color="auto"/>
                    <w:right w:val="none" w:sz="0" w:space="0" w:color="auto"/>
                  </w:divBdr>
                  <w:divsChild>
                    <w:div w:id="1352880252">
                      <w:marLeft w:val="0"/>
                      <w:marRight w:val="0"/>
                      <w:marTop w:val="0"/>
                      <w:marBottom w:val="0"/>
                      <w:divBdr>
                        <w:top w:val="none" w:sz="0" w:space="0" w:color="auto"/>
                        <w:left w:val="none" w:sz="0" w:space="0" w:color="auto"/>
                        <w:bottom w:val="none" w:sz="0" w:space="0" w:color="auto"/>
                        <w:right w:val="none" w:sz="0" w:space="0" w:color="auto"/>
                      </w:divBdr>
                    </w:div>
                  </w:divsChild>
                </w:div>
                <w:div w:id="280188936">
                  <w:marLeft w:val="0"/>
                  <w:marRight w:val="0"/>
                  <w:marTop w:val="0"/>
                  <w:marBottom w:val="0"/>
                  <w:divBdr>
                    <w:top w:val="none" w:sz="0" w:space="0" w:color="auto"/>
                    <w:left w:val="none" w:sz="0" w:space="0" w:color="auto"/>
                    <w:bottom w:val="none" w:sz="0" w:space="0" w:color="auto"/>
                    <w:right w:val="none" w:sz="0" w:space="0" w:color="auto"/>
                  </w:divBdr>
                  <w:divsChild>
                    <w:div w:id="523633735">
                      <w:marLeft w:val="0"/>
                      <w:marRight w:val="0"/>
                      <w:marTop w:val="0"/>
                      <w:marBottom w:val="0"/>
                      <w:divBdr>
                        <w:top w:val="none" w:sz="0" w:space="0" w:color="auto"/>
                        <w:left w:val="none" w:sz="0" w:space="0" w:color="auto"/>
                        <w:bottom w:val="none" w:sz="0" w:space="0" w:color="auto"/>
                        <w:right w:val="none" w:sz="0" w:space="0" w:color="auto"/>
                      </w:divBdr>
                    </w:div>
                  </w:divsChild>
                </w:div>
                <w:div w:id="1109593562">
                  <w:marLeft w:val="0"/>
                  <w:marRight w:val="0"/>
                  <w:marTop w:val="0"/>
                  <w:marBottom w:val="0"/>
                  <w:divBdr>
                    <w:top w:val="none" w:sz="0" w:space="0" w:color="auto"/>
                    <w:left w:val="none" w:sz="0" w:space="0" w:color="auto"/>
                    <w:bottom w:val="none" w:sz="0" w:space="0" w:color="auto"/>
                    <w:right w:val="none" w:sz="0" w:space="0" w:color="auto"/>
                  </w:divBdr>
                  <w:divsChild>
                    <w:div w:id="1009719810">
                      <w:marLeft w:val="0"/>
                      <w:marRight w:val="0"/>
                      <w:marTop w:val="0"/>
                      <w:marBottom w:val="0"/>
                      <w:divBdr>
                        <w:top w:val="none" w:sz="0" w:space="0" w:color="auto"/>
                        <w:left w:val="none" w:sz="0" w:space="0" w:color="auto"/>
                        <w:bottom w:val="none" w:sz="0" w:space="0" w:color="auto"/>
                        <w:right w:val="none" w:sz="0" w:space="0" w:color="auto"/>
                      </w:divBdr>
                    </w:div>
                  </w:divsChild>
                </w:div>
                <w:div w:id="1776899038">
                  <w:marLeft w:val="0"/>
                  <w:marRight w:val="0"/>
                  <w:marTop w:val="0"/>
                  <w:marBottom w:val="0"/>
                  <w:divBdr>
                    <w:top w:val="none" w:sz="0" w:space="0" w:color="auto"/>
                    <w:left w:val="none" w:sz="0" w:space="0" w:color="auto"/>
                    <w:bottom w:val="none" w:sz="0" w:space="0" w:color="auto"/>
                    <w:right w:val="none" w:sz="0" w:space="0" w:color="auto"/>
                  </w:divBdr>
                  <w:divsChild>
                    <w:div w:id="1876194925">
                      <w:marLeft w:val="0"/>
                      <w:marRight w:val="0"/>
                      <w:marTop w:val="0"/>
                      <w:marBottom w:val="0"/>
                      <w:divBdr>
                        <w:top w:val="none" w:sz="0" w:space="0" w:color="auto"/>
                        <w:left w:val="none" w:sz="0" w:space="0" w:color="auto"/>
                        <w:bottom w:val="none" w:sz="0" w:space="0" w:color="auto"/>
                        <w:right w:val="none" w:sz="0" w:space="0" w:color="auto"/>
                      </w:divBdr>
                    </w:div>
                  </w:divsChild>
                </w:div>
                <w:div w:id="2094423677">
                  <w:marLeft w:val="0"/>
                  <w:marRight w:val="0"/>
                  <w:marTop w:val="0"/>
                  <w:marBottom w:val="0"/>
                  <w:divBdr>
                    <w:top w:val="none" w:sz="0" w:space="0" w:color="auto"/>
                    <w:left w:val="none" w:sz="0" w:space="0" w:color="auto"/>
                    <w:bottom w:val="none" w:sz="0" w:space="0" w:color="auto"/>
                    <w:right w:val="none" w:sz="0" w:space="0" w:color="auto"/>
                  </w:divBdr>
                  <w:divsChild>
                    <w:div w:id="298656256">
                      <w:marLeft w:val="0"/>
                      <w:marRight w:val="0"/>
                      <w:marTop w:val="0"/>
                      <w:marBottom w:val="0"/>
                      <w:divBdr>
                        <w:top w:val="none" w:sz="0" w:space="0" w:color="auto"/>
                        <w:left w:val="none" w:sz="0" w:space="0" w:color="auto"/>
                        <w:bottom w:val="none" w:sz="0" w:space="0" w:color="auto"/>
                        <w:right w:val="none" w:sz="0" w:space="0" w:color="auto"/>
                      </w:divBdr>
                    </w:div>
                  </w:divsChild>
                </w:div>
                <w:div w:id="1935093539">
                  <w:marLeft w:val="0"/>
                  <w:marRight w:val="0"/>
                  <w:marTop w:val="0"/>
                  <w:marBottom w:val="0"/>
                  <w:divBdr>
                    <w:top w:val="none" w:sz="0" w:space="0" w:color="auto"/>
                    <w:left w:val="none" w:sz="0" w:space="0" w:color="auto"/>
                    <w:bottom w:val="none" w:sz="0" w:space="0" w:color="auto"/>
                    <w:right w:val="none" w:sz="0" w:space="0" w:color="auto"/>
                  </w:divBdr>
                  <w:divsChild>
                    <w:div w:id="26375923">
                      <w:marLeft w:val="0"/>
                      <w:marRight w:val="0"/>
                      <w:marTop w:val="0"/>
                      <w:marBottom w:val="0"/>
                      <w:divBdr>
                        <w:top w:val="none" w:sz="0" w:space="0" w:color="auto"/>
                        <w:left w:val="none" w:sz="0" w:space="0" w:color="auto"/>
                        <w:bottom w:val="none" w:sz="0" w:space="0" w:color="auto"/>
                        <w:right w:val="none" w:sz="0" w:space="0" w:color="auto"/>
                      </w:divBdr>
                    </w:div>
                  </w:divsChild>
                </w:div>
                <w:div w:id="641810711">
                  <w:marLeft w:val="0"/>
                  <w:marRight w:val="0"/>
                  <w:marTop w:val="0"/>
                  <w:marBottom w:val="0"/>
                  <w:divBdr>
                    <w:top w:val="none" w:sz="0" w:space="0" w:color="auto"/>
                    <w:left w:val="none" w:sz="0" w:space="0" w:color="auto"/>
                    <w:bottom w:val="none" w:sz="0" w:space="0" w:color="auto"/>
                    <w:right w:val="none" w:sz="0" w:space="0" w:color="auto"/>
                  </w:divBdr>
                  <w:divsChild>
                    <w:div w:id="1996835069">
                      <w:marLeft w:val="0"/>
                      <w:marRight w:val="0"/>
                      <w:marTop w:val="0"/>
                      <w:marBottom w:val="0"/>
                      <w:divBdr>
                        <w:top w:val="none" w:sz="0" w:space="0" w:color="auto"/>
                        <w:left w:val="none" w:sz="0" w:space="0" w:color="auto"/>
                        <w:bottom w:val="none" w:sz="0" w:space="0" w:color="auto"/>
                        <w:right w:val="none" w:sz="0" w:space="0" w:color="auto"/>
                      </w:divBdr>
                    </w:div>
                  </w:divsChild>
                </w:div>
                <w:div w:id="1597405093">
                  <w:marLeft w:val="0"/>
                  <w:marRight w:val="0"/>
                  <w:marTop w:val="0"/>
                  <w:marBottom w:val="0"/>
                  <w:divBdr>
                    <w:top w:val="none" w:sz="0" w:space="0" w:color="auto"/>
                    <w:left w:val="none" w:sz="0" w:space="0" w:color="auto"/>
                    <w:bottom w:val="none" w:sz="0" w:space="0" w:color="auto"/>
                    <w:right w:val="none" w:sz="0" w:space="0" w:color="auto"/>
                  </w:divBdr>
                  <w:divsChild>
                    <w:div w:id="684330231">
                      <w:marLeft w:val="0"/>
                      <w:marRight w:val="0"/>
                      <w:marTop w:val="0"/>
                      <w:marBottom w:val="0"/>
                      <w:divBdr>
                        <w:top w:val="none" w:sz="0" w:space="0" w:color="auto"/>
                        <w:left w:val="none" w:sz="0" w:space="0" w:color="auto"/>
                        <w:bottom w:val="none" w:sz="0" w:space="0" w:color="auto"/>
                        <w:right w:val="none" w:sz="0" w:space="0" w:color="auto"/>
                      </w:divBdr>
                    </w:div>
                  </w:divsChild>
                </w:div>
                <w:div w:id="1940867679">
                  <w:marLeft w:val="0"/>
                  <w:marRight w:val="0"/>
                  <w:marTop w:val="0"/>
                  <w:marBottom w:val="0"/>
                  <w:divBdr>
                    <w:top w:val="none" w:sz="0" w:space="0" w:color="auto"/>
                    <w:left w:val="none" w:sz="0" w:space="0" w:color="auto"/>
                    <w:bottom w:val="none" w:sz="0" w:space="0" w:color="auto"/>
                    <w:right w:val="none" w:sz="0" w:space="0" w:color="auto"/>
                  </w:divBdr>
                  <w:divsChild>
                    <w:div w:id="409541283">
                      <w:marLeft w:val="0"/>
                      <w:marRight w:val="0"/>
                      <w:marTop w:val="0"/>
                      <w:marBottom w:val="0"/>
                      <w:divBdr>
                        <w:top w:val="none" w:sz="0" w:space="0" w:color="auto"/>
                        <w:left w:val="none" w:sz="0" w:space="0" w:color="auto"/>
                        <w:bottom w:val="none" w:sz="0" w:space="0" w:color="auto"/>
                        <w:right w:val="none" w:sz="0" w:space="0" w:color="auto"/>
                      </w:divBdr>
                    </w:div>
                  </w:divsChild>
                </w:div>
                <w:div w:id="1854416989">
                  <w:marLeft w:val="0"/>
                  <w:marRight w:val="0"/>
                  <w:marTop w:val="0"/>
                  <w:marBottom w:val="0"/>
                  <w:divBdr>
                    <w:top w:val="none" w:sz="0" w:space="0" w:color="auto"/>
                    <w:left w:val="none" w:sz="0" w:space="0" w:color="auto"/>
                    <w:bottom w:val="none" w:sz="0" w:space="0" w:color="auto"/>
                    <w:right w:val="none" w:sz="0" w:space="0" w:color="auto"/>
                  </w:divBdr>
                  <w:divsChild>
                    <w:div w:id="1085954431">
                      <w:marLeft w:val="0"/>
                      <w:marRight w:val="0"/>
                      <w:marTop w:val="0"/>
                      <w:marBottom w:val="0"/>
                      <w:divBdr>
                        <w:top w:val="none" w:sz="0" w:space="0" w:color="auto"/>
                        <w:left w:val="none" w:sz="0" w:space="0" w:color="auto"/>
                        <w:bottom w:val="none" w:sz="0" w:space="0" w:color="auto"/>
                        <w:right w:val="none" w:sz="0" w:space="0" w:color="auto"/>
                      </w:divBdr>
                    </w:div>
                  </w:divsChild>
                </w:div>
                <w:div w:id="1607468458">
                  <w:marLeft w:val="0"/>
                  <w:marRight w:val="0"/>
                  <w:marTop w:val="0"/>
                  <w:marBottom w:val="0"/>
                  <w:divBdr>
                    <w:top w:val="none" w:sz="0" w:space="0" w:color="auto"/>
                    <w:left w:val="none" w:sz="0" w:space="0" w:color="auto"/>
                    <w:bottom w:val="none" w:sz="0" w:space="0" w:color="auto"/>
                    <w:right w:val="none" w:sz="0" w:space="0" w:color="auto"/>
                  </w:divBdr>
                  <w:divsChild>
                    <w:div w:id="572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8641">
              <w:marLeft w:val="0"/>
              <w:marRight w:val="0"/>
              <w:marTop w:val="0"/>
              <w:marBottom w:val="0"/>
              <w:divBdr>
                <w:top w:val="none" w:sz="0" w:space="0" w:color="auto"/>
                <w:left w:val="none" w:sz="0" w:space="0" w:color="auto"/>
                <w:bottom w:val="none" w:sz="0" w:space="0" w:color="auto"/>
                <w:right w:val="none" w:sz="0" w:space="0" w:color="auto"/>
              </w:divBdr>
              <w:divsChild>
                <w:div w:id="207378399">
                  <w:marLeft w:val="0"/>
                  <w:marRight w:val="0"/>
                  <w:marTop w:val="0"/>
                  <w:marBottom w:val="0"/>
                  <w:divBdr>
                    <w:top w:val="none" w:sz="0" w:space="0" w:color="auto"/>
                    <w:left w:val="none" w:sz="0" w:space="0" w:color="auto"/>
                    <w:bottom w:val="none" w:sz="0" w:space="0" w:color="auto"/>
                    <w:right w:val="none" w:sz="0" w:space="0" w:color="auto"/>
                  </w:divBdr>
                  <w:divsChild>
                    <w:div w:id="151803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9270">
          <w:marLeft w:val="0"/>
          <w:marRight w:val="0"/>
          <w:marTop w:val="0"/>
          <w:marBottom w:val="0"/>
          <w:divBdr>
            <w:top w:val="none" w:sz="0" w:space="0" w:color="auto"/>
            <w:left w:val="none" w:sz="0" w:space="0" w:color="auto"/>
            <w:bottom w:val="none" w:sz="0" w:space="0" w:color="auto"/>
            <w:right w:val="none" w:sz="0" w:space="0" w:color="auto"/>
          </w:divBdr>
          <w:divsChild>
            <w:div w:id="1688557280">
              <w:marLeft w:val="0"/>
              <w:marRight w:val="0"/>
              <w:marTop w:val="0"/>
              <w:marBottom w:val="0"/>
              <w:divBdr>
                <w:top w:val="none" w:sz="0" w:space="0" w:color="auto"/>
                <w:left w:val="none" w:sz="0" w:space="0" w:color="auto"/>
                <w:bottom w:val="none" w:sz="0" w:space="0" w:color="auto"/>
                <w:right w:val="none" w:sz="0" w:space="0" w:color="auto"/>
              </w:divBdr>
              <w:divsChild>
                <w:div w:id="1634868529">
                  <w:marLeft w:val="0"/>
                  <w:marRight w:val="0"/>
                  <w:marTop w:val="0"/>
                  <w:marBottom w:val="0"/>
                  <w:divBdr>
                    <w:top w:val="none" w:sz="0" w:space="0" w:color="auto"/>
                    <w:left w:val="none" w:sz="0" w:space="0" w:color="auto"/>
                    <w:bottom w:val="none" w:sz="0" w:space="0" w:color="auto"/>
                    <w:right w:val="none" w:sz="0" w:space="0" w:color="auto"/>
                  </w:divBdr>
                  <w:divsChild>
                    <w:div w:id="57031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937850">
      <w:bodyDiv w:val="1"/>
      <w:marLeft w:val="0"/>
      <w:marRight w:val="0"/>
      <w:marTop w:val="0"/>
      <w:marBottom w:val="0"/>
      <w:divBdr>
        <w:top w:val="none" w:sz="0" w:space="0" w:color="auto"/>
        <w:left w:val="none" w:sz="0" w:space="0" w:color="auto"/>
        <w:bottom w:val="none" w:sz="0" w:space="0" w:color="auto"/>
        <w:right w:val="none" w:sz="0" w:space="0" w:color="auto"/>
      </w:divBdr>
    </w:div>
    <w:div w:id="21331627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dn.ymaws.com/www.iap2.org/resource/resmgr/Communications/A3_P2_Pillars_brochur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clg-cisdp.org/sites/default/files/CISDP%20Carta%20Europea%20Sencera_baixa_3.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m.coe.int/16807954c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m.coe.int/CoERMPublicCommonSearchServices/DisplayDCTMContent?documentId=09000016802eed58" TargetMode="External"/><Relationship Id="rId4" Type="http://schemas.openxmlformats.org/officeDocument/2006/relationships/settings" Target="settings.xml"/><Relationship Id="rId9" Type="http://schemas.openxmlformats.org/officeDocument/2006/relationships/hyperlink" Target="https://rm.coe.int/guidelines-for-civil-participation-in-political-decision-making-en/16807626cf" TargetMode="External"/><Relationship Id="rId14" Type="http://schemas.openxmlformats.org/officeDocument/2006/relationships/hyperlink" Target="https://vancouver.ca/your-government/how-we-do-community-engage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5C66304-B006-F44B-976B-E29CDDD3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12473</Words>
  <Characters>71099</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FLAG</Company>
  <LinksUpToDate>false</LinksUpToDate>
  <CharactersWithSpaces>83406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Artan Rroji</dc:creator>
  <cp:lastModifiedBy>User</cp:lastModifiedBy>
  <cp:revision>2</cp:revision>
  <cp:lastPrinted>2020-02-02T12:28:00Z</cp:lastPrinted>
  <dcterms:created xsi:type="dcterms:W3CDTF">2026-05-18T11:51:00Z</dcterms:created>
  <dcterms:modified xsi:type="dcterms:W3CDTF">2026-05-18T11:51:00Z</dcterms:modified>
</cp:coreProperties>
</file>