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4A" w:rsidRPr="000B4B62" w:rsidRDefault="00952D4A" w:rsidP="00952D4A">
      <w:pPr>
        <w:ind w:right="-8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2D4A" w:rsidRPr="002F7D48" w:rsidRDefault="00952D4A" w:rsidP="00952D4A">
      <w:pPr>
        <w:rPr>
          <w:szCs w:val="24"/>
        </w:rPr>
      </w:pPr>
    </w:p>
    <w:p w:rsidR="00BF3974" w:rsidRDefault="00BF3974" w:rsidP="003E2E6B">
      <w:pPr>
        <w:pBdr>
          <w:bottom w:val="single" w:sz="12" w:space="1" w:color="C00000"/>
        </w:pBdr>
        <w:shd w:val="clear" w:color="auto" w:fill="C00000"/>
        <w:spacing w:after="0" w:line="240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:rsidR="00BF3974" w:rsidRDefault="00BF3974" w:rsidP="003E2E6B">
      <w:pPr>
        <w:pBdr>
          <w:bottom w:val="single" w:sz="12" w:space="1" w:color="C00000"/>
        </w:pBdr>
        <w:shd w:val="clear" w:color="auto" w:fill="C00000"/>
        <w:spacing w:after="0" w:line="240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PARALELE/ NGRITJEN NË DETYRË DHE PRANIM NE SHERBIMIN CIVIL</w:t>
      </w:r>
    </w:p>
    <w:p w:rsidR="00643ADB" w:rsidRPr="001C4B8E" w:rsidRDefault="00643ADB" w:rsidP="001C4B8E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2548C1" w:rsidRPr="002548C1" w:rsidRDefault="002548C1" w:rsidP="003E2E6B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548C1" w:rsidRDefault="002548C1" w:rsidP="003E2E6B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  <w:r w:rsidRPr="002548C1"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 w:rsidRPr="002548C1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Pr="002548C1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 Bashkia Diber</w:t>
      </w:r>
      <w:r w:rsidRPr="002548C1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Pr="002548C1">
        <w:rPr>
          <w:rFonts w:ascii="Times New Roman" w:hAnsi="Times New Roman"/>
          <w:sz w:val="24"/>
          <w:szCs w:val="24"/>
          <w:lang w:val="de-DE"/>
        </w:rPr>
        <w:t>shpall procedurat e lëvizjes paralele dhe të ngritjes në detyrë për pozicionin:</w:t>
      </w:r>
    </w:p>
    <w:p w:rsidR="001C4B8E" w:rsidRPr="002548C1" w:rsidRDefault="001C4B8E" w:rsidP="003E2E6B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1C4B8E" w:rsidRPr="00C00987" w:rsidRDefault="001C4B8E" w:rsidP="001C4B8E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82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rgjegj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s i Sektorit t</w:t>
      </w:r>
      <w:r>
        <w:rPr>
          <w:rFonts w:ascii="Times New Roman" w:hAnsi="Times New Roman"/>
          <w:b/>
          <w:sz w:val="24"/>
          <w:szCs w:val="24"/>
        </w:rPr>
        <w:t>ë Performances,</w:t>
      </w:r>
      <w:r w:rsidRPr="00D77821">
        <w:rPr>
          <w:rFonts w:ascii="Times New Roman" w:hAnsi="Times New Roman"/>
          <w:b/>
          <w:sz w:val="24"/>
          <w:szCs w:val="24"/>
        </w:rPr>
        <w:t xml:space="preserve"> Kategoria e Ul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t Drejtuese</w:t>
      </w:r>
    </w:p>
    <w:p w:rsidR="001C4B8E" w:rsidRDefault="001C4B8E" w:rsidP="001C4B8E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82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rgjegj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s i Sektorit t</w:t>
      </w:r>
      <w:r>
        <w:rPr>
          <w:rFonts w:ascii="Times New Roman" w:hAnsi="Times New Roman"/>
          <w:b/>
          <w:sz w:val="24"/>
          <w:szCs w:val="24"/>
        </w:rPr>
        <w:t>ë IT ,</w:t>
      </w:r>
      <w:r w:rsidRPr="00C00987">
        <w:rPr>
          <w:rFonts w:ascii="Times New Roman" w:hAnsi="Times New Roman"/>
          <w:b/>
          <w:sz w:val="24"/>
          <w:szCs w:val="24"/>
        </w:rPr>
        <w:t xml:space="preserve"> </w:t>
      </w:r>
      <w:r w:rsidRPr="00D77821">
        <w:rPr>
          <w:rFonts w:ascii="Times New Roman" w:hAnsi="Times New Roman"/>
          <w:b/>
          <w:sz w:val="24"/>
          <w:szCs w:val="24"/>
        </w:rPr>
        <w:t>Kategoria e Ul</w:t>
      </w:r>
      <w:r>
        <w:rPr>
          <w:rFonts w:ascii="Times New Roman" w:hAnsi="Times New Roman"/>
          <w:b/>
          <w:sz w:val="24"/>
          <w:szCs w:val="24"/>
        </w:rPr>
        <w:t>ë</w:t>
      </w:r>
      <w:r w:rsidRPr="00D77821">
        <w:rPr>
          <w:rFonts w:ascii="Times New Roman" w:hAnsi="Times New Roman"/>
          <w:b/>
          <w:sz w:val="24"/>
          <w:szCs w:val="24"/>
        </w:rPr>
        <w:t>t Drejtuese</w:t>
      </w:r>
    </w:p>
    <w:p w:rsidR="00BF3974" w:rsidRDefault="00BF3974" w:rsidP="003E2E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C4B8E" w:rsidRDefault="001C4B8E" w:rsidP="003E2E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 të dyja  Procedurat (lëvizje paralele, ngritje në detyrë dhe pranim n</w:t>
      </w:r>
      <w:r w:rsidR="00D62C9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sh</w:t>
      </w:r>
      <w:r w:rsidR="00D62C9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rbimin civil) </w:t>
      </w:r>
    </w:p>
    <w:p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aplikohet në të njëjtën kohë!</w:t>
      </w:r>
    </w:p>
    <w:p w:rsidR="001C4B8E" w:rsidRDefault="001C4B8E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653"/>
      </w:tblGrid>
      <w:tr w:rsidR="00BF3974" w:rsidTr="00C00987">
        <w:trPr>
          <w:trHeight w:val="1746"/>
        </w:trPr>
        <w:tc>
          <w:tcPr>
            <w:tcW w:w="965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Per 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ëvizje paralele eshte:   </w:t>
            </w:r>
            <w:r w:rsidR="001378E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18.05.2026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Per ngritje në detyrë  dhe Pranim ne Sherbimin civil eshte:   </w:t>
            </w:r>
            <w:r w:rsidR="001378E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20.05.2026</w:t>
            </w:r>
          </w:p>
          <w:p w:rsidR="00BF3974" w:rsidRDefault="00BF3974" w:rsidP="003E2E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</w:tr>
    </w:tbl>
    <w:p w:rsidR="00BF3974" w:rsidRDefault="00BF3974" w:rsidP="003E2E6B">
      <w:pPr>
        <w:spacing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9885" w:type="dxa"/>
        <w:tblCellMar>
          <w:top w:w="113" w:type="dxa"/>
          <w:bottom w:w="113" w:type="dxa"/>
        </w:tblCellMar>
        <w:tblLook w:val="00A0"/>
      </w:tblPr>
      <w:tblGrid>
        <w:gridCol w:w="9885"/>
      </w:tblGrid>
      <w:tr w:rsidR="00BF3974" w:rsidTr="00273AA5">
        <w:trPr>
          <w:trHeight w:val="482"/>
        </w:trPr>
        <w:tc>
          <w:tcPr>
            <w:tcW w:w="9885" w:type="dxa"/>
            <w:shd w:val="clear" w:color="auto" w:fill="C00000"/>
            <w:hideMark/>
          </w:tcPr>
          <w:p w:rsidR="00BF3974" w:rsidRDefault="00BF3974" w:rsidP="003E2E6B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</w:t>
            </w:r>
            <w:r w:rsidR="002548C1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krimi përgjithësues i punës për</w:t>
            </w:r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 si më sipër është:</w:t>
            </w:r>
          </w:p>
        </w:tc>
      </w:tr>
      <w:tr w:rsidR="00BF3974" w:rsidRPr="006229CC" w:rsidTr="00467209">
        <w:trPr>
          <w:trHeight w:val="13826"/>
        </w:trPr>
        <w:tc>
          <w:tcPr>
            <w:tcW w:w="9885" w:type="dxa"/>
          </w:tcPr>
          <w:p w:rsidR="00C00987" w:rsidRDefault="00C00987" w:rsidP="003E2E6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8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Pë</w:t>
            </w:r>
            <w:r w:rsidR="001C4B8E">
              <w:rPr>
                <w:rFonts w:ascii="Times New Roman" w:hAnsi="Times New Roman"/>
                <w:b/>
                <w:sz w:val="24"/>
                <w:szCs w:val="24"/>
              </w:rPr>
              <w:t xml:space="preserve">rgjegjës i Sektorit të </w:t>
            </w:r>
            <w:r w:rsidR="00662EFB">
              <w:rPr>
                <w:rFonts w:ascii="Times New Roman" w:hAnsi="Times New Roman"/>
                <w:b/>
                <w:sz w:val="24"/>
                <w:szCs w:val="24"/>
              </w:rPr>
              <w:t>IT</w:t>
            </w:r>
            <w:r w:rsidRPr="002548C1">
              <w:rPr>
                <w:rFonts w:ascii="Times New Roman" w:hAnsi="Times New Roman"/>
                <w:b/>
                <w:sz w:val="24"/>
                <w:szCs w:val="24"/>
              </w:rPr>
              <w:t>, Kategoria e Ulët Drejtuese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Organizon, drejton, koordinon dhe kontrollon punën e punonjesve që ka në varësi dhe të sektorit në përgjithësi.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Realizon komuniki</w:t>
            </w:r>
            <w:r>
              <w:t>min me eprorët dhe Drejtorët e B</w:t>
            </w:r>
            <w:r w:rsidRPr="0010074E">
              <w:t>ashkisë për problemet e ndryshme që dalin gjatë punës.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Përgatit planin mujor të</w:t>
            </w:r>
            <w:r>
              <w:t xml:space="preserve"> pun</w:t>
            </w:r>
            <w:r w:rsidRPr="0010074E">
              <w:t>ës për sektorin dhe e paraqet për miratim tek eprori.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Raporton periodikisht të eprorët mbi punën e bërë gjatë një kohë të caktuar me shkrim ose me gojë. 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>
              <w:t>Bashkëpunon me sektorë të</w:t>
            </w:r>
            <w:r w:rsidRPr="0010074E">
              <w:t xml:space="preserve"> ndryshëm brenda institucionit për plotësimin e detyrave.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Përgatit analizat e punës së sektorit. 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Drejton dhe organizon punën në</w:t>
            </w:r>
            <w:r>
              <w:t xml:space="preserve"> sektorin e Teknologjisë dhe Arkivës </w:t>
            </w:r>
            <w:r w:rsidRPr="0010074E">
              <w:t xml:space="preserve">për evidentimin, ruajtjen fizike, përpunimin dhe shfytëzimin e dokumentave në bazë të ligjeve në fuqi. 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Ndjek zgjidhjen e problemeve të ndryshme që par</w:t>
            </w:r>
            <w:r>
              <w:t>aqesin subjektet dhe qytetarët.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Organizon punën për informatizimin e Bashkisë.</w:t>
            </w:r>
            <w:r w:rsidRPr="0010074E">
              <w:tab/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Eshtë përgjegjës për mirëmbajtjen dhe riparimin e pajisjeve elektronike të të gjithë zyrave.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Mirëmban dhe përmirëson faqen elektronike </w:t>
            </w:r>
            <w:r w:rsidRPr="0010074E">
              <w:rPr>
                <w:i/>
              </w:rPr>
              <w:t>(</w:t>
            </w:r>
            <w:r>
              <w:rPr>
                <w:i/>
              </w:rPr>
              <w:t>w</w:t>
            </w:r>
            <w:r w:rsidRPr="0010074E">
              <w:rPr>
                <w:i/>
              </w:rPr>
              <w:t>ebsite)</w:t>
            </w:r>
            <w:r w:rsidRPr="0010074E">
              <w:t xml:space="preserve"> të Bashkisë. 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Menaxhon sistemin e emal-it dhe Internetit. 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Organizon dhe drejton punën për përpunimin e dokumentave në fund të vitit. 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Në bashkëpunim me specialistin e arkivës bën njehsimin e dokumentave me origjinalin, duke sigluar ato në cdo faqe dhe ia paraqet Drejtorit të </w:t>
            </w:r>
            <w:r>
              <w:t>Drejtorisë për konfirmim firme.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 xml:space="preserve">Kontrollon cilësinë e përpilimit të dosjeve. 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</w:pPr>
            <w:r w:rsidRPr="0010074E">
              <w:t>Ndjek përdorimin korrekt të vulës dhe përgjigjet për sigurimin e saj në bazë të ligjeve</w:t>
            </w:r>
          </w:p>
          <w:p w:rsidR="00662EFB" w:rsidRPr="0010074E" w:rsidRDefault="00662EFB" w:rsidP="00662EFB">
            <w:pPr>
              <w:pStyle w:val="NoSpacing"/>
              <w:spacing w:line="276" w:lineRule="auto"/>
              <w:jc w:val="both"/>
            </w:pPr>
          </w:p>
          <w:p w:rsidR="00662EFB" w:rsidRDefault="00662EFB" w:rsidP="00662EF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8C1">
              <w:rPr>
                <w:rFonts w:ascii="Times New Roman" w:hAnsi="Times New Roman"/>
                <w:b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rgjegjës i Sektorit të Performances</w:t>
            </w:r>
            <w:r w:rsidRPr="002548C1">
              <w:rPr>
                <w:rFonts w:ascii="Times New Roman" w:hAnsi="Times New Roman"/>
                <w:b/>
                <w:sz w:val="24"/>
                <w:szCs w:val="24"/>
              </w:rPr>
              <w:t>, Kategoria e Ulët Drejtuese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</w:pPr>
            <w:r w:rsidRPr="0010074E">
              <w:t>Organizon, drejton, koordinon dhe kontrollon punën e punonjesve që ka në varësi dhe të sektorit në përgjithësi.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</w:pPr>
            <w:r w:rsidRPr="0010074E">
              <w:t>Realizon komuniki</w:t>
            </w:r>
            <w:r>
              <w:t>min me eprorët dhe Drejtorët e B</w:t>
            </w:r>
            <w:r w:rsidRPr="0010074E">
              <w:t>ashkisë për problemet e ndryshme që dalin gjatë punës.</w:t>
            </w:r>
          </w:p>
          <w:p w:rsidR="00662EFB" w:rsidRPr="0010074E" w:rsidRDefault="00662EFB" w:rsidP="00662EFB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</w:pPr>
            <w:r w:rsidRPr="0010074E">
              <w:t>Përgatit planin mujor të</w:t>
            </w:r>
            <w:r>
              <w:t xml:space="preserve"> pun</w:t>
            </w:r>
            <w:r w:rsidRPr="0010074E">
              <w:t>ës për sektorin dhe e paraqet për miratim tek eprori.</w:t>
            </w:r>
          </w:p>
          <w:p w:rsidR="00662EFB" w:rsidRDefault="00662EFB" w:rsidP="00662EFB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</w:pPr>
            <w:r w:rsidRPr="0010074E">
              <w:t xml:space="preserve">Raporton periodikisht të eprorët mbi punën e bërë gjatë një kohë të caktuar me shkrim ose me gojë. </w:t>
            </w:r>
          </w:p>
          <w:p w:rsidR="00662EFB" w:rsidRDefault="00662EFB" w:rsidP="00662EFB">
            <w:pPr>
              <w:pStyle w:val="ListParagraph"/>
              <w:numPr>
                <w:ilvl w:val="0"/>
                <w:numId w:val="32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FB">
              <w:rPr>
                <w:rFonts w:ascii="Times New Roman" w:hAnsi="Times New Roman"/>
                <w:sz w:val="24"/>
                <w:szCs w:val="24"/>
              </w:rPr>
              <w:t>Harton dhe propozon tregues mates per te vleresuar efektivitetin dhe eficencen e sherbimeve</w:t>
            </w:r>
          </w:p>
          <w:p w:rsidR="00662EFB" w:rsidRDefault="00662EFB" w:rsidP="00662EFB">
            <w:pPr>
              <w:pStyle w:val="ListParagraph"/>
              <w:numPr>
                <w:ilvl w:val="0"/>
                <w:numId w:val="32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Pergatit raporte m mujore,  3 mujore dhe vjetore per drejtuesit</w:t>
            </w:r>
          </w:p>
          <w:p w:rsidR="00662EFB" w:rsidRDefault="00662EFB" w:rsidP="00662EFB">
            <w:pPr>
              <w:pStyle w:val="ListParagraph"/>
              <w:numPr>
                <w:ilvl w:val="0"/>
                <w:numId w:val="32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Identifikon problem, vonesat, dhe mangesite ne punen e administrates dhe propozon permiresime.</w:t>
            </w:r>
          </w:p>
          <w:p w:rsidR="00662EFB" w:rsidRDefault="00662EFB" w:rsidP="003E2E6B">
            <w:pPr>
              <w:pStyle w:val="ListParagraph"/>
              <w:numPr>
                <w:ilvl w:val="0"/>
                <w:numId w:val="32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Kontribon ne publikimin e te dhenave mbi performance per qytetaret.</w:t>
            </w:r>
          </w:p>
          <w:p w:rsidR="001A211C" w:rsidRPr="00662EFB" w:rsidRDefault="001A211C" w:rsidP="003E2E6B">
            <w:pPr>
              <w:pStyle w:val="ListParagraph"/>
              <w:numPr>
                <w:ilvl w:val="0"/>
                <w:numId w:val="32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1A211C" w:rsidTr="00A325C0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1A211C" w:rsidRDefault="001A211C" w:rsidP="00A32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A211C" w:rsidRDefault="001A211C" w:rsidP="00A325C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KUSHTET QË DUHET TË PLOTËSOJË KANDIDATI NË PROCEDURËN E LEVIZJES PARALELE DHE KRITERET E VEÇANTA</w:t>
                  </w:r>
                </w:p>
              </w:tc>
            </w:tr>
          </w:tbl>
          <w:p w:rsidR="001A211C" w:rsidRDefault="001A211C" w:rsidP="001A211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A211C" w:rsidRDefault="001A211C" w:rsidP="001A211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Levizjes Paralele janë: </w:t>
            </w:r>
          </w:p>
          <w:p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jetë nëpunës civil i konfirmuar;</w:t>
            </w:r>
          </w:p>
          <w:p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Të mos ketë masë disiplinore në fuqi (të vërtetuar me një dokument nga institucioni);</w:t>
            </w:r>
          </w:p>
          <w:p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ketë të paktën vlerësimin e fundit “Mirë” ose “Shumë mirë”;</w:t>
            </w:r>
          </w:p>
          <w:p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diplomës duhet të jetë “Master Shkencor”.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Diplomat të cilat janë marrë jashtë vendit, duhet të jenë të njohura paraprakisht pranë institucionit përgjegjës për njehsimin e diplomave sipas legjislacionit në fuqi).</w:t>
            </w:r>
          </w:p>
          <w:p w:rsidR="001A211C" w:rsidRDefault="001A211C" w:rsidP="001A211C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11C" w:rsidRPr="00467209" w:rsidRDefault="001A211C" w:rsidP="001A21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Për pozicionin Përgjegjës i Sektorit së  Performances 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zotërojnë diplomë të nivelit ,“Master ”  në shkencat Ek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onomike /Juridike/ Sociale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,edhe diploma e nivelit “Bachelor” duhet të jetë në të njëjtën fushë.</w:t>
            </w:r>
          </w:p>
          <w:p w:rsidR="001A211C" w:rsidRPr="00467209" w:rsidRDefault="001A211C" w:rsidP="001A21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Për pozicionin Përgjegjës i Sektorit te Teknologjise dhe Informacionit të zotërojnë diplomë të nivelit ,“Master </w:t>
            </w:r>
            <w:r w:rsidRPr="00C517C4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në shkencat Shkenca Kompjuterike/IT 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,edhe diploma e nivelit “Bachelor” duhet të jetë në të njëjtën fushë</w:t>
            </w:r>
          </w:p>
          <w:p w:rsidR="001A211C" w:rsidRPr="001A211C" w:rsidRDefault="001A211C" w:rsidP="001A21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1A34D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Të kenë eksperiencë pune jo më pak se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03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vite,</w:t>
            </w:r>
            <w:r w:rsidRPr="001A34D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>në administratën shtetërore dhe/ose institucione të pavarura</w:t>
            </w:r>
          </w:p>
          <w:p w:rsidR="001C4B8E" w:rsidRPr="001A211C" w:rsidRDefault="001A211C" w:rsidP="001A21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1A211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kenë aftësi të mira komunikuese dhe të punës në grupe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Look w:val="00A0"/>
            </w:tblPr>
            <w:tblGrid>
              <w:gridCol w:w="808"/>
              <w:gridCol w:w="8851"/>
            </w:tblGrid>
            <w:tr w:rsidR="0089162D" w:rsidTr="001C4B8E"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DOKUMENTACIONI, MËNYRA DHE AFATI I DORËZIMIT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Kandidatët që aplikojnë duhet të dorëzojnë dokumentat si më poshtë: 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 i plotësuar në përputhje me dokumentin tip që e gjeni në linkun:</w:t>
            </w:r>
          </w:p>
          <w:p w:rsidR="0089162D" w:rsidRDefault="008B0F71" w:rsidP="003E2E6B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89162D">
                <w:rPr>
                  <w:rStyle w:val="Hyperlink"/>
                  <w:sz w:val="24"/>
                  <w:szCs w:val="24"/>
                </w:rPr>
                <w:t>http://dap.gov.al/vende-vakante/udhezime-Dokumente/219-udhezime-Dokumente</w:t>
              </w:r>
            </w:hyperlink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diplomës (përfshirë edhe diplomën bachelor);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librezës së punës (të gjitha faqet që vërtetojnë eksperiencën në punë);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letërnjoftimit (ID);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Vërtetim të gjëndjes shëndetësore;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Vetëdeklarim të gjëndjes gjyqësore;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Vlerësimin e fundit nga eprori direkt;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Vërtetim nga Institucioni që nuk ka masë displinore në fuqi.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Çdo dokumentacion tjetër që vërteton trajnimet, kualifikimet, arsimin shtesë, vlerësimet pozitive apo të tjera të përmendura në jetëshkrimin tuaj.</w:t>
            </w:r>
          </w:p>
          <w:p w:rsidR="0089162D" w:rsidRDefault="0089162D" w:rsidP="003E2E6B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Dokumentet duhet të dorëzohen me postë apo në institucion, brenda datës se shpalljes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REZULTATET PËR FAZËN E VERIFIKIMIT PARAPRAK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Njësia e menaxhimit të burimeve njerëzore të 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>Bashkise Diber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nëpërmjet adresës tuaj të e-mail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për shkaqet e moskualifikimit.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FUSHAT E NJOHURIVE, AFTËSITË DHE CILËSITË MBI TË CILAT DO TË ZHVILLOHET INTERVISTA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62D" w:rsidRPr="00846D03" w:rsidRDefault="0089162D" w:rsidP="003E2E6B">
            <w:p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Kandidatët do të vlerësohen në lidhje me: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 mbi Ligjin 139/2015 “Për vetëqeverisjen Vendore”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152/2013,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“Për nëpunësin civil”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, i ndryshuar, dhe aktet nënligjore dalë në zbatim të tij.</w:t>
            </w:r>
          </w:p>
          <w:p w:rsidR="0089162D" w:rsidRPr="006D2237" w:rsidRDefault="00467209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Njohuritë mbi Ligjin Nr.9131,</w:t>
            </w:r>
            <w:r w:rsidR="0089162D" w:rsidRPr="006D2237">
              <w:rPr>
                <w:rFonts w:ascii="Times New Roman" w:hAnsi="Times New Roman"/>
                <w:sz w:val="24"/>
                <w:szCs w:val="24"/>
              </w:rPr>
              <w:t>datë 08.09.2003,</w:t>
            </w:r>
            <w:r w:rsidR="0089162D" w:rsidRPr="006D2237">
              <w:rPr>
                <w:rFonts w:ascii="Times New Roman" w:hAnsi="Times New Roman"/>
                <w:i/>
                <w:sz w:val="24"/>
                <w:szCs w:val="24"/>
              </w:rPr>
              <w:t>“Për rregullat e etikës në administratën publike”</w:t>
            </w:r>
            <w:r w:rsidR="0089162D" w:rsidRPr="006D22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62D" w:rsidRPr="006D2237" w:rsidRDefault="0089162D" w:rsidP="003E2E6B">
            <w:pPr>
              <w:pStyle w:val="NoSpacing"/>
              <w:numPr>
                <w:ilvl w:val="0"/>
                <w:numId w:val="9"/>
              </w:numPr>
              <w:jc w:val="both"/>
            </w:pPr>
            <w:r w:rsidRPr="006D2237">
              <w:t>Njohuritë mbi Ligjin Ligjin 90/2012 “Për organizimin dhe funksionimin e administratës shtetërore”</w:t>
            </w:r>
          </w:p>
          <w:p w:rsidR="0089162D" w:rsidRDefault="0089162D" w:rsidP="003E2E6B">
            <w:pPr>
              <w:pStyle w:val="NoSpacing"/>
              <w:numPr>
                <w:ilvl w:val="0"/>
                <w:numId w:val="9"/>
              </w:numPr>
              <w:jc w:val="both"/>
            </w:pPr>
            <w:r w:rsidRPr="006D2237">
              <w:t xml:space="preserve">Njohuritë mbi Ligjin  nr. 44/2015 “Kodi i Procedurave Administrative te Republikes se Shqiperise”; 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Ligjin nr. 8517, datë 22.07.1999 “Për mbrojtjen e të dhënave personale”, i ndryshuar;</w:t>
            </w:r>
          </w:p>
          <w:p w:rsidR="0089162D" w:rsidRPr="000D7BBE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MËNYRA E VLERËSIMIT TË KANDIDATËVE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Kandidatët do të vlerësohen në lidhje me Dokumentacionin e dorëzuar: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Kandidatët gjatë intervistës së strukturuar me gojë do të vlerësohen në lidhje me: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Njohuritë, aftësitë, kompetencën në lidhje me përshkrimin e pozicionit të punës;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Eksperiencën e tyre të mëparshme;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Motivimin, aspiratat dhe pritshmëritë e tyre për karrierën.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Totali i pikëve për këtë vlerësim është 60 pikë.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Më shumë detaje në lidhje me vlerësimin me pikë, metodologjinë e shpërndarjes së pikëve, mënyrën e llogaritjes së rezultatit përfundimtar i gjeni në Udhëzimin nr. 2, datë 27.03.2015, “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”</w:t>
            </w:r>
            <w:r>
              <w:rPr>
                <w:lang w:val="de-D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të Departamentit të Administratës Publike </w:t>
            </w:r>
            <w:hyperlink r:id="rId8" w:history="1">
              <w:r>
                <w:rPr>
                  <w:rStyle w:val="Hyperlink"/>
                  <w:sz w:val="24"/>
                  <w:szCs w:val="24"/>
                  <w:lang w:val="de-DE"/>
                </w:rPr>
                <w:t>ëëë.dap.gov.al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89162D" w:rsidRPr="008439A8" w:rsidRDefault="008B0F71" w:rsidP="003E2E6B">
            <w:pPr>
              <w:spacing w:line="240" w:lineRule="auto"/>
              <w:jc w:val="both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de-DE"/>
              </w:rPr>
            </w:pPr>
            <w:hyperlink r:id="rId9" w:history="1">
              <w:r w:rsidR="0089162D">
                <w:rPr>
                  <w:rStyle w:val="Hyperlink"/>
                  <w:sz w:val="24"/>
                  <w:szCs w:val="24"/>
                  <w:lang w:val="de-DE"/>
                </w:rPr>
                <w:t>http://dap.gov.al/2014-03-21-12-52-44/udhezime/426-udhezim-nr-2-date-27-03-2015</w:t>
              </w:r>
            </w:hyperlink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DATA </w:t>
                  </w:r>
                  <w:smartTag w:uri="urn:schemas-microsoft-com:office:smarttags" w:element="place"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E DALJES</w:t>
                    </w:r>
                  </w:smartTag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SË REZULTATEVE TË KONKURIMIT DHE MËNYRA E KOMUNIKIMIT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Style w:val="Hyperlink"/>
                <w:sz w:val="24"/>
                <w:szCs w:val="24"/>
              </w:rPr>
            </w:pPr>
          </w:p>
          <w:p w:rsidR="0089162D" w:rsidRPr="00846D03" w:rsidRDefault="0089162D" w:rsidP="003E2E6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Në përfundim të vlerësimit të kandidatëve, Komisioneri për Mbikëqyrjen e Shërbimit Civil do të shpallë fituesin në portalin “Shërbimi Kombëtar i Punësimit”. Të gjithë kandidatët pjesëmarrës në këtë procedurë do të njoftohen në mënyrë elektronike për datën e saktë të shpalljes së fituesit.</w:t>
            </w:r>
          </w:p>
          <w:tbl>
            <w:tblPr>
              <w:tblW w:w="0" w:type="auto"/>
              <w:tblBorders>
                <w:bottom w:val="single" w:sz="18" w:space="0" w:color="C00000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3"/>
              <w:gridCol w:w="8861"/>
            </w:tblGrid>
            <w:tr w:rsidR="0089162D" w:rsidTr="00795873">
              <w:tc>
                <w:tcPr>
                  <w:tcW w:w="817" w:type="dxa"/>
                  <w:tcBorders>
                    <w:top w:val="single" w:sz="4" w:space="0" w:color="C00000"/>
                    <w:left w:val="single" w:sz="4" w:space="0" w:color="C00000"/>
                    <w:bottom w:val="single" w:sz="12" w:space="0" w:color="C00000"/>
                    <w:right w:val="single" w:sz="4" w:space="0" w:color="C00000"/>
                  </w:tcBorders>
                  <w:shd w:val="clear" w:color="auto" w:fill="C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4" w:space="0" w:color="C00000"/>
                    <w:bottom w:val="single" w:sz="12" w:space="0" w:color="C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NGRITJA NË DETYRË/PRANIM NE SHERBIMIN CIVIL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KUSHTET QË DUHET TË PLOTËSOJË KANDIDATI NË PROCEDURËN E NGRITJES NË DETYRË DHE KRITERET E VEÇANTA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 xml:space="preserve">/Pranim ne Sherbimin Civil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janë: 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jetë nëpunës civil i konfirmuar;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mos ketë masë disiplinore në fuqi (të vërtetuar me një dokument nga institucioni);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ketë të paktën vlerësimin e fundit “Mirë” ose “Shumë mirë”;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diplomës duhet të jetë “Master Shkencor”.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Diplomat të cilat janë marrë jashtë vendit, duhet të jenë të njohura paraprakisht pranë institucionit përgjegjës për njehsimin e diplomave sipas legjislacionit në fuqi).</w:t>
            </w:r>
          </w:p>
          <w:p w:rsidR="0089162D" w:rsidRDefault="0089162D" w:rsidP="003E2E6B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511C" w:rsidRPr="00467209" w:rsidRDefault="007C511C" w:rsidP="00467209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Për pozicionin Përgjegjës i Sektorit së </w:t>
            </w:r>
            <w:r w:rsid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Performances 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zotërojnë diplomë të nivelit ,“Master ”  në shkencat Ek</w:t>
            </w:r>
            <w:r w:rsid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onomike /Juridike/ Sociale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,edhe diploma e nivelit “Bachelor” duhet të jetë në të njëjtën fushë.</w:t>
            </w:r>
          </w:p>
          <w:p w:rsidR="007C511C" w:rsidRPr="00467209" w:rsidRDefault="007C511C" w:rsidP="00467209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Për pozicionin Përgjegjës i Sektorit te </w:t>
            </w:r>
            <w:r w:rsid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Teknologjise dhe Informacionit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të zotërojnë diplomë të nivelit ,“Master </w:t>
            </w:r>
            <w:r w:rsidRPr="00C517C4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”</w:t>
            </w:r>
            <w:r w:rsid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në shkencat Shkenca Kompjuterike/IT 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46720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,edhe diploma e nivelit “Bachelor” duhet të jetë në të njëjtën fushë</w:t>
            </w:r>
          </w:p>
          <w:p w:rsidR="007C511C" w:rsidRPr="00AE7114" w:rsidRDefault="007C511C" w:rsidP="003E2E6B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1A34D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Të kenë eksperiencë pune jo më pak se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03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vite,</w:t>
            </w:r>
            <w:r w:rsidRPr="001A34D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>në administratën shtetërore dhe/ose institucione të pavarura</w:t>
            </w:r>
          </w:p>
          <w:p w:rsidR="00AE7114" w:rsidRPr="003E2E6B" w:rsidRDefault="00AE7114" w:rsidP="003E2E6B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7C511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kenë aftësi të mira komunikuese dhe të punës në grupe</w:t>
            </w:r>
          </w:p>
          <w:p w:rsidR="0089162D" w:rsidRPr="003E2E6B" w:rsidRDefault="007C511C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7C511C">
              <w:rPr>
                <w:rFonts w:ascii="Times New Roman" w:hAnsi="Times New Roman"/>
                <w:sz w:val="24"/>
                <w:szCs w:val="24"/>
              </w:rPr>
              <w:t>Kandidatët duhet të plotësojnë kriteret e veçanta si vijon: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7"/>
              <w:gridCol w:w="8852"/>
            </w:tblGrid>
            <w:tr w:rsidR="0089162D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DOKUMENTECIONI, MËNYRA DHE AFATI I DORËZIMIT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Kandidatët që aplikojnë duhet të dorëzojnë Dokumentet si më poshtë: 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 i plotësuar në përputhje me dokumentin tip që e gjeni në linkun:</w:t>
            </w:r>
          </w:p>
          <w:p w:rsidR="0089162D" w:rsidRDefault="008B0F71" w:rsidP="003E2E6B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89162D">
                <w:rPr>
                  <w:rStyle w:val="Hyperlink"/>
                  <w:sz w:val="24"/>
                  <w:szCs w:val="24"/>
                </w:rPr>
                <w:t>http://dap.gov.al/vende-vakante/udhezime-Dokumente/219-udhezime-Dokumente</w:t>
              </w:r>
            </w:hyperlink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diplomës (përfshirë edhe diplomën bachelor);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librezës së punës (të gjitha faqet që vërtetojnë eksperiencën në punë);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letërnjoftimit (ID);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Vërtetim të gjëndjes shëndetësore;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Vetëdeklarim të gjëndjes gjyqësore;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Vlerësimin e fundit nga eprori direkt;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Vërtetim nga Institucioni që nuk ka masë displinore në fuqi;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Çdo dokumentacion tjetër që vërteton trajnimet, kualifikimet, arsimim shtesë, vlerësimet pozitive apo të tjera të përmendura në jetëshkrimin tuaj.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Dokumentet duhet të dorëzohen me postë apo  në institucion, brenda datës se shpalljes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REZULTATET PËR FAZËN E VERIFIKIMIT PARAPRAK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Njësia e menaxhimit të burimeve njerëzore të </w:t>
            </w:r>
            <w:r w:rsidRPr="0045536C">
              <w:rPr>
                <w:rFonts w:ascii="Times New Roman" w:hAnsi="Times New Roman"/>
                <w:sz w:val="24"/>
                <w:szCs w:val="24"/>
                <w:lang w:val="de-DE"/>
              </w:rPr>
              <w:t>Bashkise Diber,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      </w: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të njëjtën datë kandidatët që nuk i plotësojnë kushtet dhe kriteret e veçanta do të njoftohen individualisht nga njësia e menaxhimit të burimeve njerëzore të institucionit ku ndodhet pozicioni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për të cilin ju dëshironi të aplikoni,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nëpërmjet adresës tuaj të e-mail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për shkaqet e moskualifikimit.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FUSHAT E NJOHURIVE, AFTËSITË DHE CILËSITË MBI TË CILAT DO TË ZHVILLOHET TESTIMI DHE INTERVISTA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62D" w:rsidRPr="00D51D39" w:rsidRDefault="0089162D" w:rsidP="003E2E6B">
            <w:pPr>
              <w:pStyle w:val="ListParagraph"/>
              <w:spacing w:line="240" w:lineRule="auto"/>
              <w:ind w:right="-8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D39">
              <w:rPr>
                <w:rFonts w:ascii="Times New Roman" w:hAnsi="Times New Roman"/>
                <w:b/>
                <w:sz w:val="24"/>
                <w:szCs w:val="24"/>
              </w:rPr>
              <w:t>Kandidatët do të vlerësohen në lidhje me: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Njohuri mbi Ligjin 139/2015 “Për vetëqeverisjen Vendore”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152/2013,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“Për nëpunësin civil”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, i ndryshuar, dhe aktet nënligjore dalë në zbatim të tij.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9131, datë 08.09.2003,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“Për rregullat e etikës në administratën publike”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62D" w:rsidRPr="006D2237" w:rsidRDefault="0089162D" w:rsidP="003E2E6B">
            <w:pPr>
              <w:pStyle w:val="NoSpacing"/>
              <w:numPr>
                <w:ilvl w:val="0"/>
                <w:numId w:val="15"/>
              </w:numPr>
              <w:jc w:val="both"/>
            </w:pPr>
            <w:r w:rsidRPr="006D2237">
              <w:t>Njohuritë mbi Ligjin Ligjin 90/2012 “Për organizimin dhe funksionimin e administratës shtetërore”</w:t>
            </w:r>
          </w:p>
          <w:p w:rsidR="0089162D" w:rsidRDefault="0089162D" w:rsidP="003E2E6B">
            <w:pPr>
              <w:pStyle w:val="NoSpacing"/>
              <w:numPr>
                <w:ilvl w:val="0"/>
                <w:numId w:val="15"/>
              </w:numPr>
              <w:jc w:val="both"/>
            </w:pPr>
            <w:r w:rsidRPr="006D2237">
              <w:t xml:space="preserve">Njohuritë mbi Ligjin  nr. 44/2015 “Kodi i Procedurave Administrative te Republikes se Shqiperise”; 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Ligjin nr. 8517, datë 22.07.1999 “Për mbrojtjen e të dhënave personale”, i ndryshuar;</w:t>
            </w:r>
          </w:p>
          <w:p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 mjete elektronike</w:t>
            </w:r>
          </w:p>
          <w:p w:rsidR="0089162D" w:rsidRPr="00D51D39" w:rsidRDefault="0089162D" w:rsidP="003E2E6B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Kandidatët gjatë intervistës së strukturuar me gojë do të vlerësohen në lidhje me: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Njohuritë, aftësitë, kompetencën në lidhje me përshkrimin e pozicionit të punës;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Eksperiencën e tyre të mëparshme;</w:t>
            </w:r>
          </w:p>
          <w:p w:rsidR="0089162D" w:rsidRPr="00BF0D77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Motivimin, aspiratat dhe pritshmëritë e tyre për karrierën.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MËNYRA E VLERËSIMIT TË KANDIDATËVE</w:t>
                  </w:r>
                </w:p>
              </w:tc>
            </w:tr>
          </w:tbl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Kandidatët do të vlerësohen në lidhje me: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Vlerësimin me shkrim, deri në 40 pikë;</w:t>
            </w:r>
          </w:p>
          <w:p w:rsidR="0089162D" w:rsidRDefault="0089162D" w:rsidP="003E2E6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Intervistën e strukturuar me gojë qe konsiston ne motivimin, aspiratat dhe pritshmëritë e tyre për karrierën, deri në 40 pikë;</w:t>
            </w:r>
          </w:p>
          <w:p w:rsidR="0089162D" w:rsidRPr="001A211C" w:rsidRDefault="0089162D" w:rsidP="001A211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Jetëshkrimin, që konsiston në vlerësimin e arsimimit, të përvojës e të trajnimeve, të lidhura me fushën, deri në 20 pikë.</w:t>
            </w:r>
          </w:p>
          <w:p w:rsidR="0089162D" w:rsidRPr="00BF0D77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 shumë detaje në lidhje me vlerësimin me pikë, metodologjinë e shpërndarjes së pikëve, mënyrën e llogaritjes së rezultatit përfundimtar i gjeni në Udhëzimin Nr. 2, datë 27.03.2015, “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të Departamentit të Administratës Publike </w:t>
            </w:r>
            <w:hyperlink r:id="rId11" w:history="1">
              <w:r>
                <w:rPr>
                  <w:rStyle w:val="Hyperlink"/>
                  <w:sz w:val="24"/>
                  <w:szCs w:val="24"/>
                </w:rPr>
                <w:t>ëëë.dap.gov.al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  <w:hyperlink r:id="rId12" w:history="1">
              <w:r>
                <w:rPr>
                  <w:rStyle w:val="Hyperlink"/>
                  <w:sz w:val="24"/>
                  <w:szCs w:val="24"/>
                </w:rPr>
                <w:t>http://dap.gov.al/2014-03-21-12-52-44/udhezime/426-udhezim-nr-2-date-27-03-2015</w:t>
              </w:r>
            </w:hyperlink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/>
            </w:tblPr>
            <w:tblGrid>
              <w:gridCol w:w="808"/>
              <w:gridCol w:w="8851"/>
            </w:tblGrid>
            <w:tr w:rsidR="0089162D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DATA E DALJES SË REZULTATEVE TË KONKURIMIT DHE MËNYRA E KOMUNIKIMIT</w:t>
                  </w:r>
                </w:p>
              </w:tc>
            </w:tr>
          </w:tbl>
          <w:p w:rsidR="0089162D" w:rsidRPr="004F7691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691">
              <w:rPr>
                <w:rFonts w:ascii="Times New Roman" w:hAnsi="Times New Roman"/>
                <w:sz w:val="24"/>
                <w:szCs w:val="24"/>
              </w:rPr>
              <w:t>Në përfundim të vlerësimit të kandidatëve, Bashkia Diber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të shpallë fituesin në portalin “Shërbimi Kombëtar i Punësimit”. Të gjithë kandidatët pjesëmarrës në këtë procedurë do të njoftohen në mënyrë elektronike për datën e saktë të shpalljes së fituesit.</w:t>
            </w:r>
          </w:p>
          <w:p w:rsidR="0089162D" w:rsidRDefault="0089162D" w:rsidP="003E2E6B">
            <w:pPr>
              <w:spacing w:line="240" w:lineRule="auto"/>
            </w:pPr>
            <w:bookmarkStart w:id="0" w:name="_GoBack"/>
            <w:bookmarkEnd w:id="0"/>
          </w:p>
          <w:p w:rsidR="0089162D" w:rsidRPr="0089162D" w:rsidRDefault="0089162D" w:rsidP="003E2E6B">
            <w:pPr>
              <w:spacing w:after="240" w:line="240" w:lineRule="auto"/>
              <w:jc w:val="both"/>
            </w:pPr>
          </w:p>
        </w:tc>
      </w:tr>
    </w:tbl>
    <w:p w:rsidR="009D650D" w:rsidRDefault="009D650D" w:rsidP="001E13B4">
      <w:pPr>
        <w:pStyle w:val="ListParagraph"/>
        <w:spacing w:after="240" w:line="240" w:lineRule="auto"/>
        <w:ind w:left="360"/>
        <w:jc w:val="both"/>
      </w:pPr>
    </w:p>
    <w:sectPr w:rsidR="009D650D" w:rsidSect="00273AA5">
      <w:headerReference w:type="default" r:id="rId13"/>
      <w:footerReference w:type="default" r:id="rId14"/>
      <w:headerReference w:type="first" r:id="rId15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B8" w:rsidRDefault="00F74EB8" w:rsidP="002F02E8">
      <w:pPr>
        <w:spacing w:after="0" w:line="240" w:lineRule="auto"/>
      </w:pPr>
      <w:r>
        <w:separator/>
      </w:r>
    </w:p>
  </w:endnote>
  <w:endnote w:type="continuationSeparator" w:id="1">
    <w:p w:rsidR="00F74EB8" w:rsidRDefault="00F74EB8" w:rsidP="002F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5" w:rsidRPr="00513217" w:rsidRDefault="00273AA5" w:rsidP="00273AA5">
    <w:pPr>
      <w:pStyle w:val="Footer"/>
      <w:jc w:val="right"/>
      <w:rPr>
        <w:rFonts w:ascii="Times New Roman" w:hAnsi="Times New Roman"/>
        <w:sz w:val="20"/>
        <w:szCs w:val="20"/>
      </w:rPr>
    </w:pPr>
    <w:r w:rsidRPr="00513217">
      <w:rPr>
        <w:rFonts w:ascii="Times New Roman" w:hAnsi="Times New Roman"/>
        <w:sz w:val="20"/>
        <w:szCs w:val="20"/>
      </w:rPr>
      <w:t xml:space="preserve">Faqe </w:t>
    </w:r>
    <w:r w:rsidR="008B0F71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8B0F71" w:rsidRPr="00513217">
      <w:rPr>
        <w:rFonts w:ascii="Times New Roman" w:hAnsi="Times New Roman"/>
        <w:sz w:val="20"/>
        <w:szCs w:val="20"/>
      </w:rPr>
      <w:fldChar w:fldCharType="separate"/>
    </w:r>
    <w:r w:rsidR="001E13B4">
      <w:rPr>
        <w:rFonts w:ascii="Times New Roman" w:hAnsi="Times New Roman"/>
        <w:noProof/>
        <w:sz w:val="20"/>
        <w:szCs w:val="20"/>
      </w:rPr>
      <w:t>6</w:t>
    </w:r>
    <w:r w:rsidR="008B0F71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B8" w:rsidRDefault="00F74EB8" w:rsidP="002F02E8">
      <w:pPr>
        <w:spacing w:after="0" w:line="240" w:lineRule="auto"/>
      </w:pPr>
      <w:r>
        <w:separator/>
      </w:r>
    </w:p>
  </w:footnote>
  <w:footnote w:type="continuationSeparator" w:id="1">
    <w:p w:rsidR="00F74EB8" w:rsidRDefault="00F74EB8" w:rsidP="002F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5" w:rsidRPr="00FC6A93" w:rsidRDefault="00273AA5" w:rsidP="00273AA5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BASHKIA DIBER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5" w:rsidRPr="00FC6A93" w:rsidRDefault="00273AA5" w:rsidP="00273AA5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BASHKIA DIBER </w:t>
    </w:r>
  </w:p>
  <w:p w:rsidR="00273AA5" w:rsidRPr="000B4B62" w:rsidRDefault="00273AA5" w:rsidP="00273AA5">
    <w:pPr>
      <w:spacing w:line="360" w:lineRule="auto"/>
      <w:jc w:val="center"/>
    </w:pPr>
  </w:p>
  <w:p w:rsidR="00273AA5" w:rsidRPr="005B4F11" w:rsidRDefault="00273AA5" w:rsidP="00273AA5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B1D"/>
    <w:multiLevelType w:val="hybridMultilevel"/>
    <w:tmpl w:val="74E27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C64CD"/>
    <w:multiLevelType w:val="hybridMultilevel"/>
    <w:tmpl w:val="E6981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2534"/>
    <w:multiLevelType w:val="hybridMultilevel"/>
    <w:tmpl w:val="FE801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013D01"/>
    <w:multiLevelType w:val="hybridMultilevel"/>
    <w:tmpl w:val="3440D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7B7DDB"/>
    <w:multiLevelType w:val="hybridMultilevel"/>
    <w:tmpl w:val="26E0E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271B65"/>
    <w:multiLevelType w:val="hybridMultilevel"/>
    <w:tmpl w:val="624C5A06"/>
    <w:lvl w:ilvl="0" w:tplc="4D9846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0341C"/>
    <w:multiLevelType w:val="hybridMultilevel"/>
    <w:tmpl w:val="99467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C00F97"/>
    <w:multiLevelType w:val="hybridMultilevel"/>
    <w:tmpl w:val="ABBE2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62B2919"/>
    <w:multiLevelType w:val="hybridMultilevel"/>
    <w:tmpl w:val="C29463DE"/>
    <w:lvl w:ilvl="0" w:tplc="4D9846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43B76"/>
    <w:multiLevelType w:val="hybridMultilevel"/>
    <w:tmpl w:val="97B0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8527B"/>
    <w:multiLevelType w:val="hybridMultilevel"/>
    <w:tmpl w:val="06F68E08"/>
    <w:lvl w:ilvl="0" w:tplc="4D9846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1E31BE5"/>
    <w:multiLevelType w:val="hybridMultilevel"/>
    <w:tmpl w:val="912E0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80DAE"/>
    <w:multiLevelType w:val="hybridMultilevel"/>
    <w:tmpl w:val="F08A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E4CA6"/>
    <w:multiLevelType w:val="hybridMultilevel"/>
    <w:tmpl w:val="729C5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1E2BDD"/>
    <w:multiLevelType w:val="hybridMultilevel"/>
    <w:tmpl w:val="E6981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F22D0"/>
    <w:multiLevelType w:val="hybridMultilevel"/>
    <w:tmpl w:val="80E44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0539A"/>
    <w:multiLevelType w:val="hybridMultilevel"/>
    <w:tmpl w:val="1742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4923"/>
    <w:multiLevelType w:val="hybridMultilevel"/>
    <w:tmpl w:val="18444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B1910"/>
    <w:multiLevelType w:val="hybridMultilevel"/>
    <w:tmpl w:val="42564810"/>
    <w:lvl w:ilvl="0" w:tplc="FF4490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77395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6129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0"/>
  </w:num>
  <w:num w:numId="11">
    <w:abstractNumId w:val="11"/>
  </w:num>
  <w:num w:numId="12">
    <w:abstractNumId w:val="9"/>
  </w:num>
  <w:num w:numId="13">
    <w:abstractNumId w:val="16"/>
  </w:num>
  <w:num w:numId="14">
    <w:abstractNumId w:val="13"/>
  </w:num>
  <w:num w:numId="15">
    <w:abstractNumId w:val="3"/>
  </w:num>
  <w:num w:numId="16">
    <w:abstractNumId w:val="25"/>
  </w:num>
  <w:num w:numId="17">
    <w:abstractNumId w:val="28"/>
  </w:num>
  <w:num w:numId="18">
    <w:abstractNumId w:val="24"/>
  </w:num>
  <w:num w:numId="19">
    <w:abstractNumId w:val="6"/>
  </w:num>
  <w:num w:numId="20">
    <w:abstractNumId w:val="1"/>
  </w:num>
  <w:num w:numId="21">
    <w:abstractNumId w:val="2"/>
  </w:num>
  <w:num w:numId="22">
    <w:abstractNumId w:val="5"/>
  </w:num>
  <w:num w:numId="23">
    <w:abstractNumId w:val="0"/>
  </w:num>
  <w:num w:numId="24">
    <w:abstractNumId w:val="4"/>
  </w:num>
  <w:num w:numId="25">
    <w:abstractNumId w:val="8"/>
  </w:num>
  <w:num w:numId="26">
    <w:abstractNumId w:val="18"/>
  </w:num>
  <w:num w:numId="27">
    <w:abstractNumId w:val="15"/>
  </w:num>
  <w:num w:numId="28">
    <w:abstractNumId w:val="22"/>
  </w:num>
  <w:num w:numId="29">
    <w:abstractNumId w:val="27"/>
  </w:num>
  <w:num w:numId="30">
    <w:abstractNumId w:val="23"/>
  </w:num>
  <w:num w:numId="31">
    <w:abstractNumId w:val="19"/>
  </w:num>
  <w:num w:numId="32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D4A"/>
    <w:rsid w:val="00017098"/>
    <w:rsid w:val="000A62C9"/>
    <w:rsid w:val="000B3D7B"/>
    <w:rsid w:val="000C65B1"/>
    <w:rsid w:val="000D61DC"/>
    <w:rsid w:val="001267C5"/>
    <w:rsid w:val="001378EB"/>
    <w:rsid w:val="00137B83"/>
    <w:rsid w:val="00184B4F"/>
    <w:rsid w:val="001947ED"/>
    <w:rsid w:val="001A211C"/>
    <w:rsid w:val="001C4B8E"/>
    <w:rsid w:val="001E13B4"/>
    <w:rsid w:val="001E2A7C"/>
    <w:rsid w:val="002051C5"/>
    <w:rsid w:val="00214DA6"/>
    <w:rsid w:val="0023065D"/>
    <w:rsid w:val="002548C1"/>
    <w:rsid w:val="00273AA5"/>
    <w:rsid w:val="002A3558"/>
    <w:rsid w:val="002F02E8"/>
    <w:rsid w:val="003222AD"/>
    <w:rsid w:val="00356738"/>
    <w:rsid w:val="003E21D4"/>
    <w:rsid w:val="003E2E6B"/>
    <w:rsid w:val="00401542"/>
    <w:rsid w:val="004077CA"/>
    <w:rsid w:val="004613B1"/>
    <w:rsid w:val="00467209"/>
    <w:rsid w:val="004C209B"/>
    <w:rsid w:val="004D5FCE"/>
    <w:rsid w:val="004E35F5"/>
    <w:rsid w:val="00502D4D"/>
    <w:rsid w:val="00515FD2"/>
    <w:rsid w:val="005540EF"/>
    <w:rsid w:val="00590F8B"/>
    <w:rsid w:val="005C0172"/>
    <w:rsid w:val="005C3AF6"/>
    <w:rsid w:val="005C4979"/>
    <w:rsid w:val="0060758B"/>
    <w:rsid w:val="00610DCF"/>
    <w:rsid w:val="006229CC"/>
    <w:rsid w:val="006401DD"/>
    <w:rsid w:val="00640CDF"/>
    <w:rsid w:val="00643ADB"/>
    <w:rsid w:val="00662EFB"/>
    <w:rsid w:val="006C3D50"/>
    <w:rsid w:val="006D2237"/>
    <w:rsid w:val="006E6CF9"/>
    <w:rsid w:val="007140F2"/>
    <w:rsid w:val="007144F4"/>
    <w:rsid w:val="007C511C"/>
    <w:rsid w:val="0081486F"/>
    <w:rsid w:val="008276DE"/>
    <w:rsid w:val="008439A8"/>
    <w:rsid w:val="00846D03"/>
    <w:rsid w:val="00865352"/>
    <w:rsid w:val="00867777"/>
    <w:rsid w:val="0089162D"/>
    <w:rsid w:val="008973A8"/>
    <w:rsid w:val="008B0F71"/>
    <w:rsid w:val="008E06CF"/>
    <w:rsid w:val="008E3DDF"/>
    <w:rsid w:val="00902D73"/>
    <w:rsid w:val="00921C8D"/>
    <w:rsid w:val="00944E79"/>
    <w:rsid w:val="00952D4A"/>
    <w:rsid w:val="00952D5B"/>
    <w:rsid w:val="00965A1C"/>
    <w:rsid w:val="009B486A"/>
    <w:rsid w:val="009D3BB2"/>
    <w:rsid w:val="009D650D"/>
    <w:rsid w:val="00AB3BAA"/>
    <w:rsid w:val="00AE7114"/>
    <w:rsid w:val="00AE7AEF"/>
    <w:rsid w:val="00B25DEA"/>
    <w:rsid w:val="00B544CE"/>
    <w:rsid w:val="00B67C84"/>
    <w:rsid w:val="00B85F58"/>
    <w:rsid w:val="00BC5628"/>
    <w:rsid w:val="00BE7670"/>
    <w:rsid w:val="00BF0D77"/>
    <w:rsid w:val="00BF3974"/>
    <w:rsid w:val="00C00987"/>
    <w:rsid w:val="00C34AE6"/>
    <w:rsid w:val="00C36F3C"/>
    <w:rsid w:val="00C67754"/>
    <w:rsid w:val="00C71298"/>
    <w:rsid w:val="00D3618B"/>
    <w:rsid w:val="00D51D39"/>
    <w:rsid w:val="00D62C9F"/>
    <w:rsid w:val="00D77821"/>
    <w:rsid w:val="00D8316D"/>
    <w:rsid w:val="00E1783F"/>
    <w:rsid w:val="00E91C1E"/>
    <w:rsid w:val="00ED3CE0"/>
    <w:rsid w:val="00EE3EAA"/>
    <w:rsid w:val="00EF4149"/>
    <w:rsid w:val="00F0022A"/>
    <w:rsid w:val="00F106B1"/>
    <w:rsid w:val="00F163E7"/>
    <w:rsid w:val="00F74EB8"/>
    <w:rsid w:val="00FA68F7"/>
    <w:rsid w:val="00FB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5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5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4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52D4A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95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52D4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01DD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01DD"/>
    <w:pPr>
      <w:spacing w:after="0" w:line="240" w:lineRule="auto"/>
      <w:ind w:left="360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401DD"/>
    <w:rPr>
      <w:rFonts w:ascii="Calibri" w:eastAsia="Calibri" w:hAnsi="Calibri" w:cs="Times New Roman"/>
    </w:rPr>
  </w:style>
  <w:style w:type="paragraph" w:customStyle="1" w:styleId="Default">
    <w:name w:val="Default"/>
    <w:rsid w:val="00273AA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214DA6"/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Burimet Njerezore</cp:lastModifiedBy>
  <cp:revision>57</cp:revision>
  <cp:lastPrinted>2022-06-02T13:19:00Z</cp:lastPrinted>
  <dcterms:created xsi:type="dcterms:W3CDTF">2018-08-09T06:58:00Z</dcterms:created>
  <dcterms:modified xsi:type="dcterms:W3CDTF">2026-04-27T12:29:00Z</dcterms:modified>
</cp:coreProperties>
</file>