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7D" w:rsidRPr="00AD199B" w:rsidRDefault="00EC3D7D" w:rsidP="00EC3D7D">
      <w:pPr>
        <w:shd w:val="clear" w:color="auto" w:fill="FFFF00"/>
        <w:spacing w:after="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NJOFTIM MBI REZULTATET E VERIFIKIMIT PARAPRAK </w:t>
      </w: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PËR PROÇEDURËN E SHPALLUR PËR KONKURRIM</w:t>
      </w:r>
    </w:p>
    <w:p w:rsidR="00EC3D7D" w:rsidRDefault="00EC3D7D" w:rsidP="00EC3D7D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val="it-IT"/>
        </w:rPr>
      </w:pPr>
    </w:p>
    <w:p w:rsidR="00EC3D7D" w:rsidRPr="00EC3D7D" w:rsidRDefault="00EC3D7D" w:rsidP="00EC3D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Fizioterapistit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pranw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PNUD-it,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Sektori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i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Kujdesit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Social,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Drejtoria</w:t>
      </w:r>
      <w:proofErr w:type="spellEnd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b/>
          <w:i/>
          <w:color w:val="000000"/>
          <w:sz w:val="24"/>
          <w:szCs w:val="24"/>
        </w:rPr>
        <w:t>Ekonomike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,Bashkia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Dibër</w:t>
      </w:r>
      <w:proofErr w:type="spellEnd"/>
    </w:p>
    <w:p w:rsidR="00EC3D7D" w:rsidRPr="00EC3D7D" w:rsidRDefault="00EC3D7D" w:rsidP="00EC3D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C3D7D" w:rsidRPr="00EC3D7D" w:rsidRDefault="00EC3D7D" w:rsidP="00EC3D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D7D">
        <w:rPr>
          <w:rFonts w:ascii="Times New Roman" w:hAnsi="Times New Roman"/>
          <w:sz w:val="24"/>
          <w:szCs w:val="24"/>
        </w:rPr>
        <w:t>Në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sz w:val="24"/>
          <w:szCs w:val="24"/>
        </w:rPr>
        <w:t>zbatim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sz w:val="24"/>
          <w:szCs w:val="24"/>
        </w:rPr>
        <w:t>te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7D">
        <w:rPr>
          <w:rFonts w:ascii="Times New Roman" w:hAnsi="Times New Roman"/>
          <w:sz w:val="24"/>
          <w:szCs w:val="24"/>
        </w:rPr>
        <w:t>ligjit</w:t>
      </w:r>
      <w:proofErr w:type="spellEnd"/>
      <w:r w:rsidRPr="00EC3D7D">
        <w:rPr>
          <w:rFonts w:ascii="Times New Roman" w:hAnsi="Times New Roman"/>
          <w:sz w:val="24"/>
          <w:szCs w:val="24"/>
        </w:rPr>
        <w:t xml:space="preserve"> </w:t>
      </w:r>
      <w:r w:rsidRPr="00EC3D7D">
        <w:rPr>
          <w:rFonts w:ascii="Times New Roman" w:hAnsi="Times New Roman"/>
          <w:sz w:val="24"/>
          <w:szCs w:val="24"/>
          <w:lang w:val="sq-AL"/>
        </w:rPr>
        <w:t xml:space="preserve">Nr.139 date 17.12.2015 “ </w:t>
      </w:r>
      <w:r w:rsidRPr="00EC3D7D">
        <w:rPr>
          <w:rFonts w:ascii="Times New Roman" w:hAnsi="Times New Roman"/>
          <w:i/>
          <w:sz w:val="24"/>
          <w:szCs w:val="24"/>
          <w:lang w:val="sq-AL"/>
        </w:rPr>
        <w:t>Për Vetëqeverisjen Vendore</w:t>
      </w:r>
      <w:r w:rsidRPr="00EC3D7D">
        <w:rPr>
          <w:rFonts w:ascii="Times New Roman" w:hAnsi="Times New Roman"/>
          <w:sz w:val="24"/>
          <w:szCs w:val="24"/>
          <w:lang w:val="sq-AL"/>
        </w:rPr>
        <w:t>”, neni 64, pika “g”,dhe në ligjin Nr.7961,dt,12.05.1995 “</w:t>
      </w:r>
      <w:r w:rsidRPr="00EC3D7D">
        <w:rPr>
          <w:rFonts w:ascii="Times New Roman" w:hAnsi="Times New Roman"/>
          <w:i/>
          <w:sz w:val="24"/>
          <w:szCs w:val="24"/>
          <w:lang w:val="sq-AL"/>
        </w:rPr>
        <w:t>Kodit të Punës i Republikes së Shqipërisë</w:t>
      </w:r>
      <w:r w:rsidRPr="00EC3D7D">
        <w:rPr>
          <w:rFonts w:ascii="Times New Roman" w:hAnsi="Times New Roman"/>
          <w:sz w:val="24"/>
          <w:szCs w:val="24"/>
          <w:lang w:val="sq-AL"/>
        </w:rPr>
        <w:t>”i ndryshua</w:t>
      </w:r>
      <w:r>
        <w:rPr>
          <w:rFonts w:ascii="Times New Roman" w:hAnsi="Times New Roman"/>
          <w:sz w:val="24"/>
          <w:szCs w:val="24"/>
          <w:lang w:val="sq-AL"/>
        </w:rPr>
        <w:t>r.</w:t>
      </w:r>
    </w:p>
    <w:p w:rsidR="00F20B79" w:rsidRDefault="00EC3D7D" w:rsidP="00F20B79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EC3D7D">
        <w:rPr>
          <w:rFonts w:ascii="Times New Roman" w:hAnsi="Times New Roman"/>
          <w:sz w:val="24"/>
          <w:szCs w:val="24"/>
          <w:lang w:val="it-IT"/>
        </w:rPr>
        <w:t xml:space="preserve">Njësia e Menaxhimit të Burimeve Njerëzore në </w:t>
      </w:r>
      <w:r w:rsidRPr="00EC3D7D">
        <w:rPr>
          <w:rFonts w:ascii="Times New Roman" w:hAnsi="Times New Roman"/>
          <w:b/>
          <w:sz w:val="24"/>
          <w:szCs w:val="24"/>
          <w:lang w:val="it-IT"/>
        </w:rPr>
        <w:t>Bashkinë Dibër,</w:t>
      </w:r>
      <w:r w:rsidRPr="00EC3D7D">
        <w:rPr>
          <w:rFonts w:ascii="Times New Roman" w:hAnsi="Times New Roman"/>
          <w:sz w:val="24"/>
          <w:szCs w:val="24"/>
          <w:lang w:val="it-IT"/>
        </w:rPr>
        <w:t xml:space="preserve"> në përfundim të verifikimit paraprak të kandidatëve, për përmbushjen e kritereve dhe kërkesave të veçanta të shpallura në shpalljen për konkurrim,  njofton se për pozicionin e mësipërm</w:t>
      </w:r>
      <w:r w:rsidR="00F20B79">
        <w:rPr>
          <w:rFonts w:ascii="Times New Roman" w:hAnsi="Times New Roman"/>
          <w:sz w:val="24"/>
          <w:szCs w:val="24"/>
          <w:lang w:val="it-IT"/>
        </w:rPr>
        <w:t xml:space="preserve"> aplikanti qe vazhdon procedurat e metejshme eshte :</w:t>
      </w:r>
    </w:p>
    <w:p w:rsidR="00F20B79" w:rsidRPr="002438F5" w:rsidRDefault="00F20B79" w:rsidP="00F20B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Zj.Danjela Shkurta </w:t>
      </w:r>
    </w:p>
    <w:p w:rsidR="00F20B79" w:rsidRDefault="00F20B79" w:rsidP="00F20B79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Intervista me gojë do të zhvillohet në ambientet e  Drejtorisë së  Shërbimeve Mbështetëse në datën 01.11.2019 në orën 10;00.</w:t>
      </w:r>
    </w:p>
    <w:p w:rsidR="00EC3D7D" w:rsidRPr="00EC3D7D" w:rsidRDefault="00EC3D7D" w:rsidP="00EC3D7D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EC3D7D">
        <w:rPr>
          <w:rFonts w:ascii="Times New Roman" w:hAnsi="Times New Roman"/>
          <w:sz w:val="24"/>
          <w:szCs w:val="24"/>
          <w:lang w:val="it-IT"/>
        </w:rPr>
        <w:t xml:space="preserve"> nuk</w:t>
      </w:r>
      <w:r>
        <w:rPr>
          <w:rFonts w:ascii="Times New Roman" w:hAnsi="Times New Roman"/>
          <w:sz w:val="24"/>
          <w:szCs w:val="24"/>
          <w:lang w:val="it-IT"/>
        </w:rPr>
        <w:t xml:space="preserve"> kemi aplikantë per kete pozicion pune </w:t>
      </w:r>
      <w:r w:rsidRPr="00EC3D7D">
        <w:rPr>
          <w:rFonts w:ascii="Times New Roman" w:hAnsi="Times New Roman"/>
          <w:sz w:val="24"/>
          <w:szCs w:val="24"/>
          <w:lang w:val="it-IT"/>
        </w:rPr>
        <w:t xml:space="preserve"> .</w:t>
      </w:r>
    </w:p>
    <w:p w:rsidR="00EC3D7D" w:rsidRPr="00AD199B" w:rsidRDefault="00EC3D7D" w:rsidP="00EC3D7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EC3D7D" w:rsidRPr="002F0BF2" w:rsidRDefault="00EC3D7D" w:rsidP="00EC3D7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EC3D7D" w:rsidRPr="002F0BF2" w:rsidRDefault="00EC3D7D" w:rsidP="00EC3D7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2F0BF2">
        <w:rPr>
          <w:rFonts w:ascii="Times New Roman" w:hAnsi="Times New Roman"/>
          <w:b/>
          <w:i/>
          <w:sz w:val="24"/>
          <w:szCs w:val="24"/>
          <w:lang w:val="it-IT"/>
        </w:rPr>
        <w:t>Njesia e Menaxhimit te Burimeve Njerezore</w:t>
      </w:r>
    </w:p>
    <w:p w:rsidR="00EC3D7D" w:rsidRPr="002F0BF2" w:rsidRDefault="00EC3D7D" w:rsidP="00EC3D7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2F0BF2">
        <w:rPr>
          <w:rFonts w:ascii="Times New Roman" w:hAnsi="Times New Roman"/>
          <w:b/>
          <w:i/>
          <w:sz w:val="24"/>
          <w:szCs w:val="24"/>
          <w:lang w:val="it-IT"/>
        </w:rPr>
        <w:t>Shkelqim Murrja</w:t>
      </w:r>
    </w:p>
    <w:p w:rsidR="00392720" w:rsidRDefault="00392720"/>
    <w:sectPr w:rsidR="00392720" w:rsidSect="0039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BF9"/>
    <w:multiLevelType w:val="hybridMultilevel"/>
    <w:tmpl w:val="AD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96007"/>
    <w:multiLevelType w:val="hybridMultilevel"/>
    <w:tmpl w:val="7638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D7D"/>
    <w:rsid w:val="00392720"/>
    <w:rsid w:val="003E7691"/>
    <w:rsid w:val="00770E5E"/>
    <w:rsid w:val="00EC3D7D"/>
    <w:rsid w:val="00F2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3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2019-10-18T12:17:00Z</cp:lastPrinted>
  <dcterms:created xsi:type="dcterms:W3CDTF">2019-10-18T12:14:00Z</dcterms:created>
  <dcterms:modified xsi:type="dcterms:W3CDTF">2019-10-29T13:14:00Z</dcterms:modified>
</cp:coreProperties>
</file>