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21" w:rsidRDefault="00E01821" w:rsidP="00E01821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:rsidR="00E01821" w:rsidRPr="00686D51" w:rsidRDefault="00E01821" w:rsidP="00E01821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SHTOJCA 14. LISTA E KONTROLLIT</w:t>
      </w:r>
    </w:p>
    <w:p w:rsidR="00E01821" w:rsidRPr="007979AB" w:rsidRDefault="00E01821" w:rsidP="00E01821">
      <w:pPr>
        <w:jc w:val="both"/>
        <w:rPr>
          <w:b/>
          <w:color w:val="000000" w:themeColor="text1"/>
          <w:lang w:val="sq-AL"/>
        </w:rPr>
      </w:pPr>
    </w:p>
    <w:p w:rsidR="00E01821" w:rsidRPr="007979AB" w:rsidRDefault="00E01821" w:rsidP="00E01821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01821" w:rsidRPr="00686D51" w:rsidRDefault="00E01821" w:rsidP="00E01821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LISTA E KONTROLLIT</w:t>
      </w:r>
    </w:p>
    <w:p w:rsidR="00E01821" w:rsidRPr="007979AB" w:rsidRDefault="00E01821" w:rsidP="00E01821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p w:rsidR="00E01821" w:rsidRPr="007979AB" w:rsidRDefault="00E01821" w:rsidP="00E01821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p w:rsidR="00E01821" w:rsidRPr="007979AB" w:rsidRDefault="00E01821" w:rsidP="00E01821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Projekt-propozimi</w:t>
      </w:r>
    </w:p>
    <w:p w:rsidR="00E01821" w:rsidRPr="007979AB" w:rsidRDefault="00E01821" w:rsidP="00E01821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p w:rsidR="00E01821" w:rsidRPr="00686D51" w:rsidRDefault="00E01821" w:rsidP="00E01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color w:val="000000" w:themeColor="text1"/>
          <w:lang w:val="sq-AL"/>
        </w:rPr>
        <w:t>Plotësimi i aplikimit në përputhje me standardet e paracaktuara;</w:t>
      </w:r>
    </w:p>
    <w:p w:rsidR="00E01821" w:rsidRPr="00686D51" w:rsidRDefault="00E01821" w:rsidP="00E01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color w:val="000000" w:themeColor="text1"/>
          <w:lang w:val="sq-AL"/>
        </w:rPr>
        <w:t xml:space="preserve">Tri kopje të </w:t>
      </w:r>
      <w:proofErr w:type="spellStart"/>
      <w:r w:rsidRPr="00686D51">
        <w:rPr>
          <w:rFonts w:ascii="Times New Roman" w:hAnsi="Times New Roman" w:cs="Times New Roman"/>
          <w:color w:val="000000" w:themeColor="text1"/>
          <w:lang w:val="sq-AL"/>
        </w:rPr>
        <w:t>të</w:t>
      </w:r>
      <w:proofErr w:type="spellEnd"/>
      <w:r w:rsidRPr="00686D51">
        <w:rPr>
          <w:rFonts w:ascii="Times New Roman" w:hAnsi="Times New Roman" w:cs="Times New Roman"/>
          <w:color w:val="000000" w:themeColor="text1"/>
          <w:lang w:val="sq-AL"/>
        </w:rPr>
        <w:t xml:space="preserve"> gjitha dokumenteve relevante të bashkëngjitura;</w:t>
      </w:r>
    </w:p>
    <w:p w:rsidR="00E01821" w:rsidRPr="00686D51" w:rsidRDefault="00E01821" w:rsidP="00E01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color w:val="000000" w:themeColor="text1"/>
          <w:lang w:val="sq-AL"/>
        </w:rPr>
        <w:t>Aty ku është rasti, deklaratat e partneritetit të bashkëngjitura;</w:t>
      </w:r>
    </w:p>
    <w:p w:rsidR="00E01821" w:rsidRPr="00686D51" w:rsidRDefault="00E01821" w:rsidP="00E01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color w:val="000000" w:themeColor="text1"/>
          <w:lang w:val="sq-AL"/>
        </w:rPr>
        <w:t>Buxheti i përfunduar, në valutën vendase;</w:t>
      </w:r>
    </w:p>
    <w:p w:rsidR="00E01821" w:rsidRPr="00686D51" w:rsidRDefault="00E01821" w:rsidP="00E01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color w:val="000000" w:themeColor="text1"/>
          <w:lang w:val="sq-AL"/>
        </w:rPr>
        <w:t>Shpenzimet administrative dhe shpenzimet për personelin nuk kalojnë 20 për qind të totalit të buxhetit;</w:t>
      </w:r>
    </w:p>
    <w:p w:rsidR="00E01821" w:rsidRPr="00686D51" w:rsidRDefault="00E01821" w:rsidP="00E01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color w:val="000000" w:themeColor="text1"/>
          <w:lang w:val="sq-AL"/>
        </w:rPr>
        <w:t>Matrica e analizës së kuadrit ligjor e plotësuar dhe e bashkëngjitur;</w:t>
      </w:r>
    </w:p>
    <w:p w:rsidR="00E01821" w:rsidRPr="00686D51" w:rsidRDefault="00E01821" w:rsidP="00E018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color w:val="000000" w:themeColor="text1"/>
          <w:lang w:val="sq-AL"/>
        </w:rPr>
        <w:t>Tabela e planit të veprimtarive e plotësuar dhe e bashkëngjitur.</w:t>
      </w:r>
    </w:p>
    <w:p w:rsidR="00E01821" w:rsidRPr="007979AB" w:rsidRDefault="00E01821" w:rsidP="00E01821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01821" w:rsidRPr="007979AB" w:rsidRDefault="00E01821" w:rsidP="00E01821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p w:rsidR="00E01821" w:rsidRPr="007979AB" w:rsidRDefault="00E01821" w:rsidP="00E01821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Dokumentacione shtesë</w:t>
      </w:r>
    </w:p>
    <w:p w:rsidR="00E01821" w:rsidRPr="007979AB" w:rsidRDefault="00E01821" w:rsidP="00E01821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p w:rsidR="00E01821" w:rsidRPr="00686D51" w:rsidRDefault="00E01821" w:rsidP="00E018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color w:val="000000" w:themeColor="text1"/>
          <w:lang w:val="sq-AL"/>
        </w:rPr>
        <w:t>Kopje të dokumenteve të regjistrimit ligjor të organizatës dhe, aty ku është rasti, edhe të partnerëve;</w:t>
      </w:r>
    </w:p>
    <w:p w:rsidR="00E01821" w:rsidRPr="00686D51" w:rsidRDefault="00E01821" w:rsidP="00E018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color w:val="000000" w:themeColor="text1"/>
          <w:lang w:val="sq-AL"/>
        </w:rPr>
        <w:t>Kopje e statutit ligjor të organizatës;</w:t>
      </w:r>
    </w:p>
    <w:p w:rsidR="00E01821" w:rsidRPr="00686D51" w:rsidRDefault="00E01821" w:rsidP="00E018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color w:val="000000" w:themeColor="text1"/>
          <w:lang w:val="sq-AL"/>
        </w:rPr>
        <w:t xml:space="preserve">Dokumentet ligjore </w:t>
      </w:r>
      <w:proofErr w:type="spellStart"/>
      <w:r w:rsidRPr="00686D51">
        <w:rPr>
          <w:rFonts w:ascii="Times New Roman" w:hAnsi="Times New Roman" w:cs="Times New Roman"/>
          <w:color w:val="000000" w:themeColor="text1"/>
          <w:lang w:val="sq-AL"/>
        </w:rPr>
        <w:t>statutore</w:t>
      </w:r>
      <w:proofErr w:type="spellEnd"/>
      <w:r w:rsidRPr="00686D51">
        <w:rPr>
          <w:rFonts w:ascii="Times New Roman" w:hAnsi="Times New Roman" w:cs="Times New Roman"/>
          <w:color w:val="000000" w:themeColor="text1"/>
          <w:lang w:val="sq-AL"/>
        </w:rPr>
        <w:t xml:space="preserve"> të partnerëve;</w:t>
      </w:r>
    </w:p>
    <w:p w:rsidR="00E01821" w:rsidRPr="00686D51" w:rsidRDefault="00E01821" w:rsidP="00E018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color w:val="000000" w:themeColor="text1"/>
          <w:lang w:val="sq-AL"/>
        </w:rPr>
        <w:t>“Formulari i Informacioni administrativ” i plotësuar, firmosur dhe certifikuar;</w:t>
      </w:r>
    </w:p>
    <w:p w:rsidR="00E01821" w:rsidRPr="00686D51" w:rsidRDefault="00E01821" w:rsidP="00E018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color w:val="000000" w:themeColor="text1"/>
          <w:lang w:val="sq-AL"/>
        </w:rPr>
        <w:t>“Formulari i identifikimit financiar” i plotësuar firmosur dhe certifikuar;</w:t>
      </w:r>
    </w:p>
    <w:p w:rsidR="00E01821" w:rsidRPr="00686D51" w:rsidRDefault="00E01821" w:rsidP="00E018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color w:val="000000" w:themeColor="text1"/>
          <w:lang w:val="sq-AL"/>
        </w:rPr>
        <w:t>Kopje të raportit financiar vjetor për vitin paraardhës (bilanci dhe deklarimi i të ardhurave) certifikuar nga një agjenci që merret me veprime financiare dhe një ekspert fiskal i licencuar dhe i autorizuar;</w:t>
      </w:r>
    </w:p>
    <w:p w:rsidR="00E01821" w:rsidRPr="00686D51" w:rsidRDefault="00E01821" w:rsidP="00E018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color w:val="000000" w:themeColor="text1"/>
          <w:lang w:val="sq-AL"/>
        </w:rPr>
        <w:t>Kopje të raportit përshkrues vjetor për vitin e kaluar bashkëngjitur;</w:t>
      </w:r>
    </w:p>
    <w:p w:rsidR="00E01821" w:rsidRPr="00686D51" w:rsidRDefault="00E01821" w:rsidP="00E018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color w:val="000000" w:themeColor="text1"/>
          <w:lang w:val="sq-AL"/>
        </w:rPr>
        <w:t xml:space="preserve">Dokumente të tjera relevante. </w:t>
      </w:r>
    </w:p>
    <w:p w:rsidR="00E01821" w:rsidRPr="007979AB" w:rsidRDefault="00E01821" w:rsidP="00E01821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A906FC" w:rsidRDefault="00A906FC">
      <w:bookmarkStart w:id="0" w:name="_GoBack"/>
      <w:bookmarkEnd w:id="0"/>
    </w:p>
    <w:sectPr w:rsidR="00A90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789C"/>
    <w:multiLevelType w:val="hybridMultilevel"/>
    <w:tmpl w:val="70B89B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1523EA"/>
    <w:multiLevelType w:val="hybridMultilevel"/>
    <w:tmpl w:val="01BE3FD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21"/>
    <w:rsid w:val="00A906FC"/>
    <w:rsid w:val="00E0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916A2-AE2D-4ECA-B943-D22CCD02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821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Eglantina Gollaj</dc:creator>
  <cp:keywords/>
  <dc:description/>
  <cp:lastModifiedBy>Eglantina Gollaj</cp:lastModifiedBy>
  <cp:revision>1</cp:revision>
  <dcterms:created xsi:type="dcterms:W3CDTF">2017-12-18T12:15:00Z</dcterms:created>
  <dcterms:modified xsi:type="dcterms:W3CDTF">2017-12-18T12:15:00Z</dcterms:modified>
</cp:coreProperties>
</file>